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598" w:rsidRPr="00466758" w:rsidRDefault="003E4E48" w:rsidP="003F0509">
      <w:pPr>
        <w:pStyle w:val="Subtitle"/>
        <w:jc w:val="center"/>
      </w:pPr>
      <w:r w:rsidRPr="00466758">
        <w:rPr>
          <w:i w:val="0"/>
          <w:iCs w:val="0"/>
          <w:noProof/>
          <w:lang w:eastAsia="tr-TR"/>
        </w:rPr>
        <w:drawing>
          <wp:inline distT="0" distB="0" distL="0" distR="0">
            <wp:extent cx="1590675" cy="1574715"/>
            <wp:effectExtent l="1905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590675" cy="1574715"/>
                    </a:xfrm>
                    <a:prstGeom prst="rect">
                      <a:avLst/>
                    </a:prstGeom>
                    <a:noFill/>
                    <a:ln w="9525">
                      <a:noFill/>
                      <a:miter lim="800000"/>
                      <a:headEnd/>
                      <a:tailEnd/>
                    </a:ln>
                  </pic:spPr>
                </pic:pic>
              </a:graphicData>
            </a:graphic>
          </wp:inline>
        </w:drawing>
      </w:r>
    </w:p>
    <w:p w:rsidR="00532598" w:rsidRPr="00466758" w:rsidRDefault="00532598" w:rsidP="00F44520">
      <w:pPr>
        <w:pStyle w:val="Default"/>
        <w:spacing w:line="276" w:lineRule="auto"/>
        <w:jc w:val="center"/>
        <w:rPr>
          <w:rFonts w:asciiTheme="majorHAnsi" w:hAnsiTheme="majorHAnsi"/>
          <w:b/>
          <w:bCs/>
          <w:color w:val="C00000"/>
          <w:sz w:val="28"/>
          <w:szCs w:val="28"/>
        </w:rPr>
      </w:pPr>
    </w:p>
    <w:p w:rsidR="006313F8" w:rsidRPr="00466758" w:rsidRDefault="006313F8" w:rsidP="00F44520">
      <w:pPr>
        <w:pStyle w:val="Default"/>
        <w:spacing w:line="276" w:lineRule="auto"/>
        <w:jc w:val="center"/>
        <w:rPr>
          <w:rFonts w:asciiTheme="majorHAnsi" w:hAnsiTheme="majorHAnsi"/>
          <w:b/>
          <w:color w:val="C00000"/>
          <w:sz w:val="28"/>
          <w:szCs w:val="28"/>
        </w:rPr>
      </w:pPr>
      <w:r w:rsidRPr="00466758">
        <w:rPr>
          <w:rFonts w:asciiTheme="majorHAnsi" w:hAnsiTheme="majorHAnsi"/>
          <w:b/>
          <w:bCs/>
          <w:color w:val="C00000"/>
          <w:sz w:val="28"/>
          <w:szCs w:val="28"/>
        </w:rPr>
        <w:t>T.C.</w:t>
      </w:r>
    </w:p>
    <w:p w:rsidR="006313F8" w:rsidRPr="00466758" w:rsidRDefault="006313F8" w:rsidP="00F44520">
      <w:pPr>
        <w:pStyle w:val="Default"/>
        <w:spacing w:line="276" w:lineRule="auto"/>
        <w:jc w:val="center"/>
        <w:rPr>
          <w:rFonts w:asciiTheme="majorHAnsi" w:hAnsiTheme="majorHAnsi"/>
          <w:b/>
          <w:bCs/>
          <w:color w:val="C00000"/>
          <w:sz w:val="28"/>
          <w:szCs w:val="28"/>
        </w:rPr>
      </w:pPr>
      <w:r w:rsidRPr="00466758">
        <w:rPr>
          <w:rFonts w:asciiTheme="majorHAnsi" w:hAnsiTheme="majorHAnsi"/>
          <w:b/>
          <w:bCs/>
          <w:color w:val="C00000"/>
          <w:sz w:val="28"/>
          <w:szCs w:val="28"/>
        </w:rPr>
        <w:t>NEVŞEHİR</w:t>
      </w:r>
      <w:r w:rsidR="001F3CBB" w:rsidRPr="00466758">
        <w:rPr>
          <w:rFonts w:asciiTheme="majorHAnsi" w:hAnsiTheme="majorHAnsi"/>
          <w:b/>
          <w:bCs/>
          <w:color w:val="C00000"/>
          <w:sz w:val="28"/>
          <w:szCs w:val="28"/>
        </w:rPr>
        <w:t xml:space="preserve"> HACI BEKTAŞ VELİ</w:t>
      </w:r>
      <w:r w:rsidRPr="00466758">
        <w:rPr>
          <w:rFonts w:asciiTheme="majorHAnsi" w:hAnsiTheme="majorHAnsi"/>
          <w:b/>
          <w:bCs/>
          <w:color w:val="C00000"/>
          <w:sz w:val="28"/>
          <w:szCs w:val="28"/>
        </w:rPr>
        <w:t xml:space="preserve"> ÜNİVERSİTESİ</w:t>
      </w:r>
    </w:p>
    <w:p w:rsidR="006313F8" w:rsidRPr="00466758" w:rsidRDefault="006313F8" w:rsidP="00F44520">
      <w:pPr>
        <w:pStyle w:val="Default"/>
        <w:spacing w:line="276" w:lineRule="auto"/>
        <w:jc w:val="center"/>
        <w:rPr>
          <w:rFonts w:asciiTheme="majorHAnsi" w:hAnsiTheme="majorHAnsi"/>
          <w:b/>
          <w:color w:val="C00000"/>
          <w:sz w:val="28"/>
          <w:szCs w:val="28"/>
        </w:rPr>
      </w:pPr>
      <w:r w:rsidRPr="00466758">
        <w:rPr>
          <w:rFonts w:asciiTheme="majorHAnsi" w:hAnsiTheme="majorHAnsi"/>
          <w:b/>
          <w:bCs/>
          <w:color w:val="C00000"/>
          <w:sz w:val="28"/>
          <w:szCs w:val="28"/>
        </w:rPr>
        <w:t>EĞİTİM FAKÜLTESİ</w:t>
      </w:r>
    </w:p>
    <w:p w:rsidR="006313F8" w:rsidRPr="00466758" w:rsidRDefault="006313F8" w:rsidP="00F44520">
      <w:pPr>
        <w:pStyle w:val="Default"/>
        <w:spacing w:line="276" w:lineRule="auto"/>
        <w:jc w:val="center"/>
        <w:rPr>
          <w:rFonts w:asciiTheme="majorHAnsi" w:hAnsiTheme="majorHAnsi"/>
          <w:b/>
          <w:bCs/>
          <w:color w:val="C00000"/>
          <w:sz w:val="28"/>
          <w:szCs w:val="28"/>
        </w:rPr>
      </w:pPr>
      <w:r w:rsidRPr="00466758">
        <w:rPr>
          <w:rFonts w:asciiTheme="majorHAnsi" w:hAnsiTheme="majorHAnsi"/>
          <w:b/>
          <w:bCs/>
          <w:color w:val="C00000"/>
          <w:sz w:val="28"/>
          <w:szCs w:val="28"/>
        </w:rPr>
        <w:t>BEDEN EĞİTİMİ VE SPOR EĞİTİMİ BÖLÜMÜ</w:t>
      </w:r>
    </w:p>
    <w:p w:rsidR="006313F8" w:rsidRPr="00466758" w:rsidRDefault="006313F8" w:rsidP="00F44520">
      <w:pPr>
        <w:pStyle w:val="Default"/>
        <w:spacing w:line="276" w:lineRule="auto"/>
        <w:jc w:val="center"/>
        <w:rPr>
          <w:rFonts w:asciiTheme="majorHAnsi" w:hAnsiTheme="majorHAnsi"/>
          <w:b/>
          <w:bCs/>
          <w:color w:val="C00000"/>
          <w:sz w:val="28"/>
          <w:szCs w:val="28"/>
        </w:rPr>
      </w:pPr>
    </w:p>
    <w:p w:rsidR="00FC3821" w:rsidRPr="00466758" w:rsidRDefault="00FC3821" w:rsidP="00F44520">
      <w:pPr>
        <w:pStyle w:val="Default"/>
        <w:spacing w:line="276" w:lineRule="auto"/>
        <w:jc w:val="center"/>
        <w:rPr>
          <w:rFonts w:asciiTheme="majorHAnsi" w:hAnsiTheme="majorHAnsi"/>
          <w:b/>
          <w:bCs/>
          <w:color w:val="C00000"/>
          <w:sz w:val="28"/>
          <w:szCs w:val="28"/>
        </w:rPr>
      </w:pPr>
    </w:p>
    <w:p w:rsidR="00FC3821" w:rsidRPr="00466758" w:rsidRDefault="00FC3821" w:rsidP="00F44520">
      <w:pPr>
        <w:pStyle w:val="Default"/>
        <w:spacing w:line="276" w:lineRule="auto"/>
        <w:jc w:val="center"/>
        <w:rPr>
          <w:rFonts w:asciiTheme="majorHAnsi" w:hAnsiTheme="majorHAnsi"/>
          <w:b/>
          <w:bCs/>
          <w:color w:val="C00000"/>
          <w:sz w:val="28"/>
          <w:szCs w:val="28"/>
        </w:rPr>
      </w:pPr>
    </w:p>
    <w:p w:rsidR="00FC3821" w:rsidRPr="00466758" w:rsidRDefault="00FC3821" w:rsidP="00F44520">
      <w:pPr>
        <w:pStyle w:val="Default"/>
        <w:spacing w:line="276" w:lineRule="auto"/>
        <w:jc w:val="center"/>
        <w:rPr>
          <w:rFonts w:asciiTheme="majorHAnsi" w:hAnsiTheme="majorHAnsi"/>
          <w:b/>
          <w:bCs/>
          <w:color w:val="C00000"/>
          <w:sz w:val="28"/>
          <w:szCs w:val="28"/>
        </w:rPr>
      </w:pPr>
    </w:p>
    <w:p w:rsidR="00FC3821" w:rsidRPr="00466758" w:rsidRDefault="00FC3821" w:rsidP="00F44520">
      <w:pPr>
        <w:pStyle w:val="Default"/>
        <w:spacing w:line="276" w:lineRule="auto"/>
        <w:jc w:val="center"/>
        <w:rPr>
          <w:rFonts w:asciiTheme="majorHAnsi" w:hAnsiTheme="majorHAnsi"/>
          <w:b/>
          <w:bCs/>
          <w:color w:val="C00000"/>
          <w:sz w:val="28"/>
          <w:szCs w:val="28"/>
        </w:rPr>
      </w:pPr>
    </w:p>
    <w:p w:rsidR="006313F8" w:rsidRPr="00466758" w:rsidRDefault="006313F8" w:rsidP="00F44520">
      <w:pPr>
        <w:pStyle w:val="Default"/>
        <w:spacing w:line="276" w:lineRule="auto"/>
        <w:jc w:val="center"/>
        <w:rPr>
          <w:rFonts w:asciiTheme="majorHAnsi" w:hAnsiTheme="majorHAnsi"/>
          <w:b/>
          <w:bCs/>
          <w:sz w:val="28"/>
          <w:szCs w:val="28"/>
        </w:rPr>
      </w:pPr>
    </w:p>
    <w:p w:rsidR="00F44520" w:rsidRPr="00466758" w:rsidRDefault="00F44520" w:rsidP="00F44520">
      <w:pPr>
        <w:pStyle w:val="Default"/>
        <w:spacing w:line="276" w:lineRule="auto"/>
        <w:jc w:val="center"/>
        <w:rPr>
          <w:rFonts w:asciiTheme="majorHAnsi" w:hAnsiTheme="majorHAnsi"/>
          <w:b/>
          <w:bCs/>
          <w:sz w:val="28"/>
          <w:szCs w:val="28"/>
        </w:rPr>
      </w:pPr>
    </w:p>
    <w:p w:rsidR="00F44520" w:rsidRPr="00466758" w:rsidRDefault="00F44520" w:rsidP="00F44520">
      <w:pPr>
        <w:pStyle w:val="Default"/>
        <w:spacing w:line="276" w:lineRule="auto"/>
        <w:jc w:val="center"/>
        <w:rPr>
          <w:rFonts w:asciiTheme="majorHAnsi" w:hAnsiTheme="majorHAnsi"/>
          <w:b/>
          <w:bCs/>
          <w:sz w:val="28"/>
          <w:szCs w:val="28"/>
        </w:rPr>
      </w:pPr>
    </w:p>
    <w:p w:rsidR="00F44520" w:rsidRPr="00466758" w:rsidRDefault="00F44520" w:rsidP="00F44520">
      <w:pPr>
        <w:pStyle w:val="Default"/>
        <w:spacing w:line="276" w:lineRule="auto"/>
        <w:jc w:val="center"/>
        <w:rPr>
          <w:rFonts w:asciiTheme="majorHAnsi" w:hAnsiTheme="majorHAnsi"/>
          <w:b/>
          <w:bCs/>
          <w:sz w:val="28"/>
          <w:szCs w:val="28"/>
        </w:rPr>
      </w:pPr>
    </w:p>
    <w:p w:rsidR="006313F8" w:rsidRPr="00466758" w:rsidRDefault="006313F8" w:rsidP="00F44520">
      <w:pPr>
        <w:pStyle w:val="Default"/>
        <w:spacing w:line="276" w:lineRule="auto"/>
        <w:jc w:val="center"/>
        <w:rPr>
          <w:rFonts w:asciiTheme="majorHAnsi" w:hAnsiTheme="majorHAnsi"/>
          <w:b/>
          <w:color w:val="C00000"/>
          <w:sz w:val="28"/>
          <w:szCs w:val="28"/>
        </w:rPr>
      </w:pPr>
      <w:r w:rsidRPr="00466758">
        <w:rPr>
          <w:rFonts w:asciiTheme="majorHAnsi" w:hAnsiTheme="majorHAnsi"/>
          <w:b/>
          <w:color w:val="C00000"/>
          <w:sz w:val="28"/>
          <w:szCs w:val="28"/>
        </w:rPr>
        <w:t>201</w:t>
      </w:r>
      <w:r w:rsidR="00DB3F66">
        <w:rPr>
          <w:rFonts w:asciiTheme="majorHAnsi" w:hAnsiTheme="majorHAnsi"/>
          <w:b/>
          <w:color w:val="C00000"/>
          <w:sz w:val="28"/>
          <w:szCs w:val="28"/>
        </w:rPr>
        <w:t>6</w:t>
      </w:r>
      <w:r w:rsidRPr="00466758">
        <w:rPr>
          <w:rFonts w:asciiTheme="majorHAnsi" w:hAnsiTheme="majorHAnsi"/>
          <w:b/>
          <w:color w:val="C00000"/>
          <w:sz w:val="28"/>
          <w:szCs w:val="28"/>
        </w:rPr>
        <w:t xml:space="preserve"> – 201</w:t>
      </w:r>
      <w:r w:rsidR="00DB3F66">
        <w:rPr>
          <w:rFonts w:asciiTheme="majorHAnsi" w:hAnsiTheme="majorHAnsi"/>
          <w:b/>
          <w:color w:val="C00000"/>
          <w:sz w:val="28"/>
          <w:szCs w:val="28"/>
        </w:rPr>
        <w:t>7</w:t>
      </w:r>
      <w:r w:rsidRPr="00466758">
        <w:rPr>
          <w:rFonts w:asciiTheme="majorHAnsi" w:hAnsiTheme="majorHAnsi"/>
          <w:b/>
          <w:color w:val="C00000"/>
          <w:sz w:val="28"/>
          <w:szCs w:val="28"/>
        </w:rPr>
        <w:t xml:space="preserve"> </w:t>
      </w:r>
      <w:r w:rsidR="00A11445" w:rsidRPr="00466758">
        <w:rPr>
          <w:rFonts w:asciiTheme="majorHAnsi" w:hAnsiTheme="majorHAnsi"/>
          <w:b/>
          <w:color w:val="C00000"/>
          <w:sz w:val="28"/>
          <w:szCs w:val="28"/>
        </w:rPr>
        <w:t>EĞİTİM-</w:t>
      </w:r>
      <w:r w:rsidRPr="00466758">
        <w:rPr>
          <w:rFonts w:asciiTheme="majorHAnsi" w:hAnsiTheme="majorHAnsi"/>
          <w:b/>
          <w:color w:val="C00000"/>
          <w:sz w:val="28"/>
          <w:szCs w:val="28"/>
        </w:rPr>
        <w:t>ÖĞRETİM YILI</w:t>
      </w:r>
    </w:p>
    <w:p w:rsidR="00A11445" w:rsidRPr="00466758" w:rsidRDefault="006313F8" w:rsidP="00F44520">
      <w:pPr>
        <w:pStyle w:val="Default"/>
        <w:spacing w:line="276" w:lineRule="auto"/>
        <w:jc w:val="center"/>
        <w:rPr>
          <w:rFonts w:asciiTheme="majorHAnsi" w:hAnsiTheme="majorHAnsi"/>
          <w:b/>
          <w:bCs/>
          <w:color w:val="C00000"/>
          <w:sz w:val="28"/>
          <w:szCs w:val="28"/>
        </w:rPr>
      </w:pPr>
      <w:r w:rsidRPr="00466758">
        <w:rPr>
          <w:rFonts w:asciiTheme="majorHAnsi" w:hAnsiTheme="majorHAnsi"/>
          <w:b/>
          <w:bCs/>
          <w:color w:val="C00000"/>
          <w:sz w:val="28"/>
          <w:szCs w:val="28"/>
        </w:rPr>
        <w:t>ÖZEL YETENEK SINAV</w:t>
      </w:r>
      <w:r w:rsidR="000B2B86" w:rsidRPr="00466758">
        <w:rPr>
          <w:rFonts w:asciiTheme="majorHAnsi" w:hAnsiTheme="majorHAnsi"/>
          <w:b/>
          <w:bCs/>
          <w:color w:val="C00000"/>
          <w:sz w:val="28"/>
          <w:szCs w:val="28"/>
        </w:rPr>
        <w:t xml:space="preserve">I </w:t>
      </w:r>
    </w:p>
    <w:p w:rsidR="006313F8" w:rsidRPr="00466758" w:rsidRDefault="000B2B86" w:rsidP="00F44520">
      <w:pPr>
        <w:pStyle w:val="Default"/>
        <w:spacing w:line="276" w:lineRule="auto"/>
        <w:jc w:val="center"/>
        <w:rPr>
          <w:rFonts w:asciiTheme="majorHAnsi" w:hAnsiTheme="majorHAnsi"/>
          <w:b/>
          <w:color w:val="C00000"/>
          <w:sz w:val="28"/>
          <w:szCs w:val="28"/>
        </w:rPr>
      </w:pPr>
      <w:r w:rsidRPr="00466758">
        <w:rPr>
          <w:rFonts w:asciiTheme="majorHAnsi" w:hAnsiTheme="majorHAnsi"/>
          <w:b/>
          <w:bCs/>
          <w:color w:val="C00000"/>
          <w:sz w:val="28"/>
          <w:szCs w:val="28"/>
        </w:rPr>
        <w:t>BİLGİLENDİRME</w:t>
      </w:r>
      <w:r w:rsidR="006313F8" w:rsidRPr="00466758">
        <w:rPr>
          <w:rFonts w:asciiTheme="majorHAnsi" w:hAnsiTheme="majorHAnsi"/>
          <w:b/>
          <w:bCs/>
          <w:color w:val="C00000"/>
          <w:sz w:val="28"/>
          <w:szCs w:val="28"/>
        </w:rPr>
        <w:t xml:space="preserve"> KILAVUZU</w:t>
      </w:r>
    </w:p>
    <w:p w:rsidR="006313F8" w:rsidRPr="00466758" w:rsidRDefault="006313F8" w:rsidP="00F44520">
      <w:pPr>
        <w:jc w:val="center"/>
        <w:rPr>
          <w:rFonts w:asciiTheme="majorHAnsi" w:hAnsiTheme="majorHAnsi" w:cs="Times New Roman"/>
          <w:b/>
          <w:sz w:val="28"/>
          <w:szCs w:val="28"/>
        </w:rPr>
      </w:pPr>
    </w:p>
    <w:p w:rsidR="006313F8" w:rsidRPr="00466758" w:rsidRDefault="006313F8" w:rsidP="00F44520">
      <w:pPr>
        <w:jc w:val="center"/>
        <w:rPr>
          <w:rFonts w:asciiTheme="majorHAnsi" w:hAnsiTheme="majorHAnsi" w:cs="Times New Roman"/>
          <w:b/>
          <w:sz w:val="28"/>
          <w:szCs w:val="28"/>
        </w:rPr>
      </w:pPr>
    </w:p>
    <w:p w:rsidR="00532598" w:rsidRPr="00466758" w:rsidRDefault="00532598" w:rsidP="00F44520">
      <w:pPr>
        <w:spacing w:after="0"/>
        <w:jc w:val="center"/>
        <w:rPr>
          <w:rFonts w:asciiTheme="majorHAnsi" w:hAnsiTheme="majorHAnsi" w:cs="Times New Roman"/>
          <w:b/>
          <w:color w:val="C00000"/>
          <w:sz w:val="28"/>
          <w:szCs w:val="28"/>
        </w:rPr>
      </w:pPr>
    </w:p>
    <w:p w:rsidR="00532598" w:rsidRPr="00466758" w:rsidRDefault="00532598" w:rsidP="00F44520">
      <w:pPr>
        <w:spacing w:after="0"/>
        <w:jc w:val="center"/>
        <w:rPr>
          <w:rFonts w:asciiTheme="majorHAnsi" w:hAnsiTheme="majorHAnsi" w:cs="Times New Roman"/>
          <w:b/>
          <w:color w:val="C00000"/>
          <w:sz w:val="28"/>
          <w:szCs w:val="28"/>
        </w:rPr>
      </w:pPr>
    </w:p>
    <w:p w:rsidR="00DD3642" w:rsidRPr="00466758" w:rsidRDefault="00DD3642" w:rsidP="00F44520">
      <w:pPr>
        <w:spacing w:after="0"/>
        <w:jc w:val="center"/>
        <w:rPr>
          <w:rFonts w:asciiTheme="majorHAnsi" w:hAnsiTheme="majorHAnsi" w:cs="Times New Roman"/>
          <w:b/>
          <w:color w:val="C00000"/>
          <w:sz w:val="28"/>
          <w:szCs w:val="28"/>
        </w:rPr>
      </w:pPr>
    </w:p>
    <w:p w:rsidR="00E5722D" w:rsidRPr="00466758" w:rsidRDefault="00E5722D" w:rsidP="00F44520">
      <w:pPr>
        <w:spacing w:after="0"/>
        <w:jc w:val="center"/>
        <w:rPr>
          <w:rFonts w:asciiTheme="majorHAnsi" w:hAnsiTheme="majorHAnsi" w:cs="Times New Roman"/>
          <w:b/>
          <w:color w:val="C00000"/>
          <w:sz w:val="28"/>
          <w:szCs w:val="28"/>
        </w:rPr>
      </w:pPr>
    </w:p>
    <w:p w:rsidR="00FC3821" w:rsidRPr="00466758" w:rsidRDefault="00FC3821" w:rsidP="00F44520">
      <w:pPr>
        <w:spacing w:after="0"/>
        <w:jc w:val="center"/>
        <w:rPr>
          <w:rFonts w:asciiTheme="majorHAnsi" w:hAnsiTheme="majorHAnsi" w:cs="Times New Roman"/>
          <w:b/>
          <w:color w:val="C00000"/>
          <w:sz w:val="28"/>
          <w:szCs w:val="28"/>
        </w:rPr>
      </w:pPr>
    </w:p>
    <w:p w:rsidR="00DD3642" w:rsidRPr="00466758" w:rsidRDefault="00DD3642" w:rsidP="00F44520">
      <w:pPr>
        <w:spacing w:after="0"/>
        <w:jc w:val="center"/>
        <w:rPr>
          <w:rFonts w:asciiTheme="majorHAnsi" w:hAnsiTheme="majorHAnsi" w:cs="Times New Roman"/>
          <w:b/>
          <w:color w:val="C00000"/>
          <w:sz w:val="28"/>
          <w:szCs w:val="28"/>
        </w:rPr>
      </w:pPr>
    </w:p>
    <w:p w:rsidR="00C52A87" w:rsidRPr="00466758" w:rsidRDefault="00C52A87" w:rsidP="00F44520">
      <w:pPr>
        <w:spacing w:after="0"/>
        <w:jc w:val="center"/>
        <w:rPr>
          <w:rFonts w:asciiTheme="majorHAnsi" w:hAnsiTheme="majorHAnsi" w:cs="Times New Roman"/>
          <w:b/>
          <w:color w:val="C00000"/>
          <w:sz w:val="28"/>
          <w:szCs w:val="28"/>
        </w:rPr>
      </w:pPr>
    </w:p>
    <w:p w:rsidR="006313F8" w:rsidRPr="00466758" w:rsidRDefault="006313F8" w:rsidP="00F44520">
      <w:pPr>
        <w:spacing w:after="0"/>
        <w:jc w:val="center"/>
        <w:rPr>
          <w:rFonts w:asciiTheme="majorHAnsi" w:hAnsiTheme="majorHAnsi" w:cs="Times New Roman"/>
          <w:b/>
          <w:color w:val="C00000"/>
          <w:sz w:val="28"/>
          <w:szCs w:val="28"/>
        </w:rPr>
      </w:pPr>
      <w:r w:rsidRPr="00466758">
        <w:rPr>
          <w:rFonts w:asciiTheme="majorHAnsi" w:hAnsiTheme="majorHAnsi" w:cs="Times New Roman"/>
          <w:b/>
          <w:color w:val="C00000"/>
          <w:sz w:val="28"/>
          <w:szCs w:val="28"/>
        </w:rPr>
        <w:t>NEVŞEHİR</w:t>
      </w:r>
    </w:p>
    <w:p w:rsidR="006313F8" w:rsidRPr="00466758" w:rsidRDefault="006313F8" w:rsidP="00F44520">
      <w:pPr>
        <w:jc w:val="center"/>
        <w:rPr>
          <w:rFonts w:asciiTheme="majorHAnsi" w:hAnsiTheme="majorHAnsi" w:cs="Times New Roman"/>
          <w:b/>
          <w:color w:val="C00000"/>
          <w:sz w:val="28"/>
          <w:szCs w:val="28"/>
        </w:rPr>
      </w:pPr>
      <w:r w:rsidRPr="00466758">
        <w:rPr>
          <w:rFonts w:asciiTheme="majorHAnsi" w:hAnsiTheme="majorHAnsi" w:cs="Times New Roman"/>
          <w:b/>
          <w:color w:val="C00000"/>
          <w:sz w:val="28"/>
          <w:szCs w:val="28"/>
        </w:rPr>
        <w:t>201</w:t>
      </w:r>
      <w:r w:rsidR="00DB3F66">
        <w:rPr>
          <w:rFonts w:asciiTheme="majorHAnsi" w:hAnsiTheme="majorHAnsi" w:cs="Times New Roman"/>
          <w:b/>
          <w:color w:val="C00000"/>
          <w:sz w:val="28"/>
          <w:szCs w:val="28"/>
        </w:rPr>
        <w:t>6</w:t>
      </w:r>
    </w:p>
    <w:p w:rsidR="000B2B86" w:rsidRPr="00466758" w:rsidRDefault="000B2B86" w:rsidP="00F44520">
      <w:pPr>
        <w:jc w:val="center"/>
        <w:rPr>
          <w:rFonts w:asciiTheme="majorHAnsi" w:hAnsiTheme="majorHAnsi" w:cs="Times New Roman"/>
          <w:sz w:val="28"/>
          <w:szCs w:val="28"/>
        </w:rPr>
      </w:pPr>
    </w:p>
    <w:p w:rsidR="00A11445" w:rsidRPr="00466758" w:rsidRDefault="0042698E" w:rsidP="0042698E">
      <w:pPr>
        <w:pStyle w:val="Heading1"/>
        <w:rPr>
          <w:color w:val="FFFFFF" w:themeColor="background1"/>
        </w:rPr>
      </w:pPr>
      <w:bookmarkStart w:id="0" w:name="_Toc420655691"/>
      <w:r w:rsidRPr="00466758">
        <w:rPr>
          <w:color w:val="FFFFFF" w:themeColor="background1"/>
        </w:rPr>
        <w:lastRenderedPageBreak/>
        <w:t>Rektörün Mesajı</w:t>
      </w:r>
      <w:bookmarkEnd w:id="0"/>
    </w:p>
    <w:p w:rsidR="0042698E" w:rsidRPr="00466758" w:rsidRDefault="0042698E" w:rsidP="00F44520">
      <w:pPr>
        <w:ind w:firstLine="708"/>
        <w:jc w:val="both"/>
        <w:rPr>
          <w:rFonts w:asciiTheme="majorHAnsi" w:hAnsiTheme="majorHAnsi" w:cs="Times New Roman"/>
          <w:b/>
          <w:sz w:val="24"/>
          <w:szCs w:val="24"/>
        </w:rPr>
      </w:pPr>
    </w:p>
    <w:p w:rsidR="00A11445" w:rsidRPr="00466758" w:rsidRDefault="00A11445" w:rsidP="00F44520">
      <w:pPr>
        <w:ind w:firstLine="708"/>
        <w:jc w:val="both"/>
        <w:rPr>
          <w:rFonts w:asciiTheme="majorHAnsi" w:hAnsiTheme="majorHAnsi" w:cs="Times New Roman"/>
          <w:b/>
          <w:sz w:val="24"/>
          <w:szCs w:val="24"/>
        </w:rPr>
      </w:pPr>
      <w:r w:rsidRPr="00466758">
        <w:rPr>
          <w:rFonts w:asciiTheme="majorHAnsi" w:hAnsiTheme="majorHAnsi" w:cs="Times New Roman"/>
          <w:b/>
          <w:sz w:val="24"/>
          <w:szCs w:val="24"/>
        </w:rPr>
        <w:t>DEĞERLİ ADAYLAR</w:t>
      </w:r>
      <w:r w:rsidR="00E5722D" w:rsidRPr="00466758">
        <w:rPr>
          <w:rFonts w:asciiTheme="majorHAnsi" w:hAnsiTheme="majorHAnsi" w:cs="Times New Roman"/>
          <w:b/>
          <w:sz w:val="24"/>
          <w:szCs w:val="24"/>
        </w:rPr>
        <w:t>!</w:t>
      </w:r>
    </w:p>
    <w:p w:rsidR="0003682F" w:rsidRPr="00466758" w:rsidRDefault="00E84366" w:rsidP="00F44520">
      <w:pPr>
        <w:ind w:firstLine="708"/>
        <w:jc w:val="both"/>
        <w:rPr>
          <w:rFonts w:asciiTheme="majorHAnsi" w:hAnsiTheme="majorHAnsi" w:cs="Times New Roman"/>
          <w:sz w:val="24"/>
          <w:szCs w:val="24"/>
        </w:rPr>
      </w:pPr>
      <w:r w:rsidRPr="00466758">
        <w:rPr>
          <w:rFonts w:asciiTheme="majorHAnsi" w:hAnsiTheme="majorHAnsi" w:cs="Times New Roman"/>
          <w:sz w:val="24"/>
          <w:szCs w:val="24"/>
        </w:rPr>
        <w:t xml:space="preserve">Eşsiz doğası, tarihî ve kültürel zenginliği ile Kapadokya bölgesinin merkezi durumundaki Nevşehir ilinde bulunan üniversitemizde, Atatürkçü düşünceyi ilke edinmiş, millî ve manevî değerlerle donanmış, akıl ve bilimi yol gösterici olarak kabul etmiş, meslekî yaşamlarında ihtiyaç duyabilecekleri birikime sahip, yüksek karakterli bireyler yetiştirmek üzere çalışıyoruz. </w:t>
      </w:r>
    </w:p>
    <w:p w:rsidR="00E84366" w:rsidRPr="00466758" w:rsidRDefault="003E4E48" w:rsidP="00E84366">
      <w:pPr>
        <w:ind w:firstLine="708"/>
        <w:jc w:val="both"/>
        <w:rPr>
          <w:rFonts w:asciiTheme="majorHAnsi" w:hAnsiTheme="majorHAnsi" w:cs="Times New Roman"/>
          <w:sz w:val="24"/>
          <w:szCs w:val="24"/>
        </w:rPr>
      </w:pPr>
      <w:r w:rsidRPr="00466758">
        <w:rPr>
          <w:rFonts w:asciiTheme="majorHAnsi" w:hAnsiTheme="majorHAnsi" w:cs="Times New Roman"/>
          <w:sz w:val="24"/>
          <w:szCs w:val="24"/>
        </w:rPr>
        <w:t xml:space="preserve">Nevşehir Hacı Bektaş Veli Üniversitesi </w:t>
      </w:r>
      <w:r w:rsidR="003C3E78" w:rsidRPr="00466758">
        <w:rPr>
          <w:rFonts w:asciiTheme="majorHAnsi" w:hAnsiTheme="majorHAnsi" w:cs="Times New Roman"/>
          <w:sz w:val="24"/>
          <w:szCs w:val="24"/>
        </w:rPr>
        <w:t>olarak geleceğimizin güvencesi gördüğümüz sizlerin, sağlam bir kişiliğe, sorun çözücü yetkinliğe kavuşmanızı, dünyanın her ülkesinde kendinizi kanıtlayabileceğiniz bilgi ve deneyimi edinmenizi amaçlıyoruz.</w:t>
      </w:r>
      <w:r w:rsidR="0003682F" w:rsidRPr="00466758">
        <w:rPr>
          <w:rFonts w:asciiTheme="majorHAnsi" w:hAnsiTheme="majorHAnsi" w:cs="Times New Roman"/>
          <w:sz w:val="24"/>
          <w:szCs w:val="24"/>
        </w:rPr>
        <w:t xml:space="preserve"> </w:t>
      </w:r>
      <w:r w:rsidRPr="00466758">
        <w:rPr>
          <w:rFonts w:asciiTheme="majorHAnsi" w:hAnsiTheme="majorHAnsi" w:cs="Times New Roman"/>
          <w:sz w:val="24"/>
          <w:szCs w:val="24"/>
        </w:rPr>
        <w:t xml:space="preserve">Nevşehir Hacı Bektaş Veli Üniversitesi </w:t>
      </w:r>
      <w:r w:rsidR="00E84366" w:rsidRPr="00466758">
        <w:rPr>
          <w:rFonts w:asciiTheme="majorHAnsi" w:hAnsiTheme="majorHAnsi" w:cs="Times New Roman"/>
          <w:sz w:val="24"/>
          <w:szCs w:val="24"/>
        </w:rPr>
        <w:t>yeni kurulan üniversite</w:t>
      </w:r>
      <w:r w:rsidR="00490C51" w:rsidRPr="00466758">
        <w:rPr>
          <w:rFonts w:asciiTheme="majorHAnsi" w:hAnsiTheme="majorHAnsi" w:cs="Times New Roman"/>
          <w:sz w:val="24"/>
          <w:szCs w:val="24"/>
        </w:rPr>
        <w:t>ler</w:t>
      </w:r>
      <w:r w:rsidR="00E84366" w:rsidRPr="00466758">
        <w:rPr>
          <w:rFonts w:asciiTheme="majorHAnsi" w:hAnsiTheme="majorHAnsi" w:cs="Times New Roman"/>
          <w:sz w:val="24"/>
          <w:szCs w:val="24"/>
        </w:rPr>
        <w:t xml:space="preserve"> arasında en hızlı ilerleme kaydeden</w:t>
      </w:r>
      <w:r w:rsidR="00490C51" w:rsidRPr="00466758">
        <w:rPr>
          <w:rFonts w:asciiTheme="majorHAnsi" w:hAnsiTheme="majorHAnsi" w:cs="Times New Roman"/>
          <w:sz w:val="24"/>
          <w:szCs w:val="24"/>
        </w:rPr>
        <w:t xml:space="preserve"> üniversite olmayı başarmıştır. </w:t>
      </w:r>
      <w:r w:rsidR="00E84366" w:rsidRPr="00466758">
        <w:rPr>
          <w:rFonts w:asciiTheme="majorHAnsi" w:hAnsiTheme="majorHAnsi" w:cs="Times New Roman"/>
          <w:sz w:val="24"/>
          <w:szCs w:val="24"/>
        </w:rPr>
        <w:t xml:space="preserve">Üniversitemiz fizikî imkânları, öğretim elemanları ve idarî personelinin sayısı ve niteliği ile donanımlı bir üniversitedir. Her geçen gün daha iyiye, daha güzele ulaşabilmek için var gücümüzle çalışıyoruz. </w:t>
      </w:r>
    </w:p>
    <w:p w:rsidR="009B79F2" w:rsidRPr="00466758" w:rsidRDefault="00E84366" w:rsidP="009B79F2">
      <w:pPr>
        <w:ind w:firstLine="708"/>
        <w:jc w:val="both"/>
        <w:rPr>
          <w:rFonts w:asciiTheme="majorHAnsi" w:hAnsiTheme="majorHAnsi" w:cs="Times New Roman"/>
          <w:sz w:val="24"/>
          <w:szCs w:val="24"/>
        </w:rPr>
      </w:pPr>
      <w:r w:rsidRPr="00466758">
        <w:rPr>
          <w:rFonts w:asciiTheme="majorHAnsi" w:hAnsiTheme="majorHAnsi" w:cs="Times New Roman"/>
          <w:sz w:val="24"/>
          <w:szCs w:val="24"/>
        </w:rPr>
        <w:t xml:space="preserve">Üniversitemiz, Eğitim Fakültesi, Beden Eğitimi ve Spor Eğitimi Bölümü’ne </w:t>
      </w:r>
      <w:r w:rsidR="003E4E48" w:rsidRPr="00466758">
        <w:rPr>
          <w:rFonts w:asciiTheme="majorHAnsi" w:hAnsiTheme="majorHAnsi" w:cs="Times New Roman"/>
          <w:sz w:val="24"/>
          <w:szCs w:val="24"/>
        </w:rPr>
        <w:t>201</w:t>
      </w:r>
      <w:r w:rsidR="00DB3F66">
        <w:rPr>
          <w:rFonts w:asciiTheme="majorHAnsi" w:hAnsiTheme="majorHAnsi" w:cs="Times New Roman"/>
          <w:sz w:val="24"/>
          <w:szCs w:val="24"/>
        </w:rPr>
        <w:t>6</w:t>
      </w:r>
      <w:r w:rsidR="003E4E48" w:rsidRPr="00466758">
        <w:rPr>
          <w:rFonts w:asciiTheme="majorHAnsi" w:hAnsiTheme="majorHAnsi" w:cs="Times New Roman"/>
          <w:sz w:val="24"/>
          <w:szCs w:val="24"/>
        </w:rPr>
        <w:t xml:space="preserve"> – 201</w:t>
      </w:r>
      <w:r w:rsidR="00DB3F66">
        <w:rPr>
          <w:rFonts w:asciiTheme="majorHAnsi" w:hAnsiTheme="majorHAnsi" w:cs="Times New Roman"/>
          <w:sz w:val="24"/>
          <w:szCs w:val="24"/>
        </w:rPr>
        <w:t>7</w:t>
      </w:r>
      <w:r w:rsidR="003E4E48" w:rsidRPr="00466758">
        <w:rPr>
          <w:rFonts w:asciiTheme="majorHAnsi" w:hAnsiTheme="majorHAnsi" w:cs="Times New Roman"/>
          <w:sz w:val="24"/>
          <w:szCs w:val="24"/>
        </w:rPr>
        <w:t xml:space="preserve"> </w:t>
      </w:r>
      <w:r w:rsidRPr="00466758">
        <w:rPr>
          <w:rFonts w:asciiTheme="majorHAnsi" w:hAnsiTheme="majorHAnsi" w:cs="Times New Roman"/>
          <w:sz w:val="24"/>
          <w:szCs w:val="24"/>
        </w:rPr>
        <w:t xml:space="preserve">eğitim-öğretim yılında Özel Yetenek Sınavı ile öğrenci alınacaktır. </w:t>
      </w:r>
      <w:r w:rsidR="009B79F2" w:rsidRPr="00466758">
        <w:rPr>
          <w:rFonts w:asciiTheme="majorHAnsi" w:hAnsiTheme="majorHAnsi" w:cs="Times New Roman"/>
          <w:sz w:val="24"/>
          <w:szCs w:val="24"/>
        </w:rPr>
        <w:t xml:space="preserve">Sınavımızda nesnel olmayan değerlendirmelere imkân vermeyen, elektronik ölçümlerin yapıldığı testler tercih edilmiştir. </w:t>
      </w:r>
      <w:r w:rsidR="00A11445" w:rsidRPr="00466758">
        <w:rPr>
          <w:rFonts w:asciiTheme="majorHAnsi" w:hAnsiTheme="majorHAnsi" w:cs="Times New Roman"/>
          <w:sz w:val="24"/>
          <w:szCs w:val="24"/>
        </w:rPr>
        <w:t xml:space="preserve">Sınav ve kayıt koşullarına ilişkin uygulama esaslarının </w:t>
      </w:r>
      <w:r w:rsidR="009B79F2" w:rsidRPr="00466758">
        <w:rPr>
          <w:rFonts w:asciiTheme="majorHAnsi" w:hAnsiTheme="majorHAnsi" w:cs="Times New Roman"/>
          <w:sz w:val="24"/>
          <w:szCs w:val="24"/>
        </w:rPr>
        <w:t>b</w:t>
      </w:r>
      <w:r w:rsidR="00A11445" w:rsidRPr="00466758">
        <w:rPr>
          <w:rFonts w:asciiTheme="majorHAnsi" w:hAnsiTheme="majorHAnsi" w:cs="Times New Roman"/>
          <w:sz w:val="24"/>
          <w:szCs w:val="24"/>
        </w:rPr>
        <w:t>elirtildi</w:t>
      </w:r>
      <w:r w:rsidR="00600564" w:rsidRPr="00466758">
        <w:rPr>
          <w:rFonts w:asciiTheme="majorHAnsi" w:hAnsiTheme="majorHAnsi" w:cs="Times New Roman"/>
          <w:sz w:val="24"/>
          <w:szCs w:val="24"/>
        </w:rPr>
        <w:t xml:space="preserve">ği bu kılavuzu dikkatle okuyarak </w:t>
      </w:r>
      <w:r w:rsidR="00A11445" w:rsidRPr="00466758">
        <w:rPr>
          <w:rFonts w:asciiTheme="majorHAnsi" w:hAnsiTheme="majorHAnsi" w:cs="Times New Roman"/>
          <w:sz w:val="24"/>
          <w:szCs w:val="24"/>
        </w:rPr>
        <w:t xml:space="preserve">sınav sistemi hakkında bilgi sahibi olmanız, </w:t>
      </w:r>
      <w:r w:rsidRPr="00466758">
        <w:rPr>
          <w:rFonts w:asciiTheme="majorHAnsi" w:hAnsiTheme="majorHAnsi" w:cs="Times New Roman"/>
          <w:sz w:val="24"/>
          <w:szCs w:val="24"/>
        </w:rPr>
        <w:t xml:space="preserve">başarınıza katkı sağlayacaktır. </w:t>
      </w:r>
    </w:p>
    <w:p w:rsidR="003C3E78" w:rsidRPr="00466758" w:rsidRDefault="00E84366" w:rsidP="009B79F2">
      <w:pPr>
        <w:ind w:firstLine="708"/>
        <w:jc w:val="both"/>
        <w:rPr>
          <w:rFonts w:asciiTheme="majorHAnsi" w:hAnsiTheme="majorHAnsi" w:cs="Times New Roman"/>
          <w:sz w:val="24"/>
          <w:szCs w:val="24"/>
        </w:rPr>
      </w:pPr>
      <w:r w:rsidRPr="00466758">
        <w:rPr>
          <w:rFonts w:asciiTheme="majorHAnsi" w:hAnsiTheme="majorHAnsi" w:cs="Times New Roman"/>
          <w:sz w:val="24"/>
          <w:szCs w:val="24"/>
        </w:rPr>
        <w:t xml:space="preserve">Hedeflerimize ulaşabilme çabamızda siz değerli öğrencilerimizin aramıza katılması gücümüze güç katacaktır. Sizlerle birlikte </w:t>
      </w:r>
      <w:r w:rsidR="003E4E48" w:rsidRPr="00466758">
        <w:rPr>
          <w:rFonts w:asciiTheme="majorHAnsi" w:hAnsiTheme="majorHAnsi" w:cs="Times New Roman"/>
          <w:sz w:val="24"/>
          <w:szCs w:val="24"/>
        </w:rPr>
        <w:t xml:space="preserve">Nevşehir Hacı Bektaş Veli Üniversitesi </w:t>
      </w:r>
      <w:r w:rsidRPr="00466758">
        <w:rPr>
          <w:rFonts w:asciiTheme="majorHAnsi" w:hAnsiTheme="majorHAnsi" w:cs="Times New Roman"/>
          <w:sz w:val="24"/>
          <w:szCs w:val="24"/>
        </w:rPr>
        <w:t>mensubu olmanın gururunu yaşayacağız.</w:t>
      </w:r>
    </w:p>
    <w:p w:rsidR="003C3E78" w:rsidRPr="00466758" w:rsidRDefault="003C3E78" w:rsidP="003C3E78">
      <w:pPr>
        <w:ind w:firstLine="708"/>
        <w:jc w:val="both"/>
        <w:rPr>
          <w:rFonts w:asciiTheme="majorHAnsi" w:hAnsiTheme="majorHAnsi" w:cs="Times New Roman"/>
          <w:sz w:val="24"/>
          <w:szCs w:val="24"/>
        </w:rPr>
      </w:pPr>
    </w:p>
    <w:p w:rsidR="00A11445" w:rsidRPr="00466758" w:rsidRDefault="003C3E78" w:rsidP="00F44520">
      <w:pPr>
        <w:ind w:firstLine="708"/>
        <w:jc w:val="both"/>
        <w:rPr>
          <w:rFonts w:asciiTheme="majorHAnsi" w:hAnsiTheme="majorHAnsi" w:cs="Times New Roman"/>
          <w:b/>
          <w:i/>
          <w:sz w:val="24"/>
          <w:szCs w:val="24"/>
        </w:rPr>
      </w:pPr>
      <w:r w:rsidRPr="00466758">
        <w:rPr>
          <w:rFonts w:asciiTheme="majorHAnsi" w:hAnsiTheme="majorHAnsi" w:cs="Times New Roman"/>
          <w:b/>
          <w:i/>
          <w:sz w:val="24"/>
          <w:szCs w:val="24"/>
        </w:rPr>
        <w:t>Başarı dileklerim</w:t>
      </w:r>
      <w:r w:rsidR="00A11445" w:rsidRPr="00466758">
        <w:rPr>
          <w:rFonts w:asciiTheme="majorHAnsi" w:hAnsiTheme="majorHAnsi" w:cs="Times New Roman"/>
          <w:b/>
          <w:i/>
          <w:sz w:val="24"/>
          <w:szCs w:val="24"/>
        </w:rPr>
        <w:t>le</w:t>
      </w:r>
      <w:r w:rsidRPr="00466758">
        <w:rPr>
          <w:rFonts w:asciiTheme="majorHAnsi" w:hAnsiTheme="majorHAnsi" w:cs="Times New Roman"/>
          <w:b/>
          <w:i/>
          <w:sz w:val="24"/>
          <w:szCs w:val="24"/>
        </w:rPr>
        <w:t>.</w:t>
      </w:r>
    </w:p>
    <w:p w:rsidR="003C3E78" w:rsidRPr="00466758" w:rsidRDefault="003C3E78" w:rsidP="00F44520">
      <w:pPr>
        <w:ind w:firstLine="708"/>
        <w:jc w:val="both"/>
        <w:rPr>
          <w:rFonts w:asciiTheme="majorHAnsi" w:hAnsiTheme="majorHAnsi" w:cs="Times New Roman"/>
          <w:b/>
          <w:i/>
          <w:sz w:val="24"/>
          <w:szCs w:val="24"/>
        </w:rPr>
      </w:pPr>
    </w:p>
    <w:p w:rsidR="00094E29" w:rsidRPr="00466758" w:rsidRDefault="003C3E78" w:rsidP="00094E29">
      <w:pPr>
        <w:spacing w:after="0"/>
        <w:jc w:val="center"/>
        <w:rPr>
          <w:rFonts w:asciiTheme="majorHAnsi" w:hAnsiTheme="majorHAnsi" w:cs="Times New Roman"/>
          <w:sz w:val="24"/>
          <w:szCs w:val="24"/>
        </w:rPr>
      </w:pPr>
      <w:r w:rsidRPr="00466758">
        <w:rPr>
          <w:rFonts w:asciiTheme="majorHAnsi" w:hAnsiTheme="majorHAnsi" w:cs="Times New Roman"/>
          <w:sz w:val="24"/>
          <w:szCs w:val="24"/>
        </w:rPr>
        <w:tab/>
      </w:r>
      <w:r w:rsidR="003E4E48" w:rsidRPr="00466758">
        <w:rPr>
          <w:rFonts w:asciiTheme="majorHAnsi" w:hAnsiTheme="majorHAnsi" w:cs="Times New Roman"/>
          <w:sz w:val="24"/>
          <w:szCs w:val="24"/>
        </w:rPr>
        <w:tab/>
      </w:r>
      <w:r w:rsidR="003E4E48" w:rsidRPr="00466758">
        <w:rPr>
          <w:rFonts w:asciiTheme="majorHAnsi" w:hAnsiTheme="majorHAnsi" w:cs="Times New Roman"/>
          <w:sz w:val="24"/>
          <w:szCs w:val="24"/>
        </w:rPr>
        <w:tab/>
      </w:r>
      <w:r w:rsidR="003E4E48" w:rsidRPr="00466758">
        <w:rPr>
          <w:rFonts w:asciiTheme="majorHAnsi" w:hAnsiTheme="majorHAnsi" w:cs="Times New Roman"/>
          <w:sz w:val="24"/>
          <w:szCs w:val="24"/>
        </w:rPr>
        <w:tab/>
      </w:r>
      <w:r w:rsidR="003E4E48" w:rsidRPr="00466758">
        <w:rPr>
          <w:rFonts w:asciiTheme="majorHAnsi" w:hAnsiTheme="majorHAnsi" w:cs="Times New Roman"/>
          <w:sz w:val="24"/>
          <w:szCs w:val="24"/>
        </w:rPr>
        <w:tab/>
      </w:r>
      <w:r w:rsidR="003E4E48" w:rsidRPr="00466758">
        <w:rPr>
          <w:rFonts w:asciiTheme="majorHAnsi" w:hAnsiTheme="majorHAnsi" w:cs="Times New Roman"/>
          <w:sz w:val="24"/>
          <w:szCs w:val="24"/>
        </w:rPr>
        <w:tab/>
      </w:r>
      <w:r w:rsidRPr="00466758">
        <w:rPr>
          <w:rFonts w:asciiTheme="majorHAnsi" w:hAnsiTheme="majorHAnsi" w:cs="Times New Roman"/>
          <w:sz w:val="24"/>
          <w:szCs w:val="24"/>
        </w:rPr>
        <w:t>Prof. Dr. Filiz KILIÇ</w:t>
      </w:r>
    </w:p>
    <w:p w:rsidR="005A30A0" w:rsidRDefault="00094E29" w:rsidP="005A30A0">
      <w:pPr>
        <w:spacing w:after="0"/>
        <w:jc w:val="center"/>
        <w:rPr>
          <w:rFonts w:asciiTheme="majorHAnsi" w:hAnsiTheme="majorHAnsi" w:cs="Times New Roman"/>
          <w:sz w:val="24"/>
          <w:szCs w:val="24"/>
        </w:rPr>
      </w:pPr>
      <w:r w:rsidRPr="00466758">
        <w:rPr>
          <w:rFonts w:asciiTheme="majorHAnsi" w:hAnsiTheme="majorHAnsi" w:cs="Times New Roman"/>
          <w:sz w:val="24"/>
          <w:szCs w:val="24"/>
        </w:rPr>
        <w:t xml:space="preserve">             </w:t>
      </w:r>
      <w:r w:rsidR="005A30A0">
        <w:rPr>
          <w:rFonts w:asciiTheme="majorHAnsi" w:hAnsiTheme="majorHAnsi" w:cs="Times New Roman"/>
          <w:sz w:val="24"/>
          <w:szCs w:val="24"/>
        </w:rPr>
        <w:tab/>
      </w:r>
      <w:r w:rsidR="005A30A0">
        <w:rPr>
          <w:rFonts w:asciiTheme="majorHAnsi" w:hAnsiTheme="majorHAnsi" w:cs="Times New Roman"/>
          <w:sz w:val="24"/>
          <w:szCs w:val="24"/>
        </w:rPr>
        <w:tab/>
      </w:r>
      <w:r w:rsidR="005A30A0">
        <w:rPr>
          <w:rFonts w:asciiTheme="majorHAnsi" w:hAnsiTheme="majorHAnsi" w:cs="Times New Roman"/>
          <w:sz w:val="24"/>
          <w:szCs w:val="24"/>
        </w:rPr>
        <w:tab/>
      </w:r>
      <w:r w:rsidR="005A30A0">
        <w:rPr>
          <w:rFonts w:asciiTheme="majorHAnsi" w:hAnsiTheme="majorHAnsi" w:cs="Times New Roman"/>
          <w:sz w:val="24"/>
          <w:szCs w:val="24"/>
        </w:rPr>
        <w:tab/>
      </w:r>
      <w:r w:rsidR="005A30A0">
        <w:rPr>
          <w:rFonts w:asciiTheme="majorHAnsi" w:hAnsiTheme="majorHAnsi" w:cs="Times New Roman"/>
          <w:sz w:val="24"/>
          <w:szCs w:val="24"/>
        </w:rPr>
        <w:tab/>
      </w:r>
      <w:r w:rsidR="005A30A0">
        <w:rPr>
          <w:rFonts w:asciiTheme="majorHAnsi" w:hAnsiTheme="majorHAnsi" w:cs="Times New Roman"/>
          <w:sz w:val="24"/>
          <w:szCs w:val="24"/>
        </w:rPr>
        <w:tab/>
        <w:t xml:space="preserve"> Rektör</w:t>
      </w:r>
      <w:r w:rsidRPr="00466758">
        <w:rPr>
          <w:rFonts w:asciiTheme="majorHAnsi" w:hAnsiTheme="majorHAnsi" w:cs="Times New Roman"/>
          <w:sz w:val="24"/>
          <w:szCs w:val="24"/>
        </w:rPr>
        <w:t xml:space="preserve">                                                         </w:t>
      </w:r>
    </w:p>
    <w:p w:rsidR="003C3E78" w:rsidRPr="00466758" w:rsidRDefault="003E4E48" w:rsidP="005A30A0">
      <w:pPr>
        <w:ind w:left="4248" w:firstLine="708"/>
        <w:rPr>
          <w:rFonts w:asciiTheme="majorHAnsi" w:hAnsiTheme="majorHAnsi" w:cs="Times New Roman"/>
          <w:sz w:val="24"/>
          <w:szCs w:val="24"/>
        </w:rPr>
      </w:pPr>
      <w:r w:rsidRPr="00466758">
        <w:rPr>
          <w:rFonts w:asciiTheme="majorHAnsi" w:hAnsiTheme="majorHAnsi" w:cs="Times New Roman"/>
          <w:sz w:val="24"/>
          <w:szCs w:val="24"/>
        </w:rPr>
        <w:t xml:space="preserve">Nevşehir Hacı Bektaş Veli Üniversitesi </w:t>
      </w:r>
    </w:p>
    <w:p w:rsidR="00600564" w:rsidRPr="00466758" w:rsidRDefault="00600564" w:rsidP="003C3E78">
      <w:pPr>
        <w:spacing w:after="0"/>
        <w:jc w:val="center"/>
        <w:rPr>
          <w:rFonts w:asciiTheme="majorHAnsi" w:hAnsiTheme="majorHAnsi" w:cs="Times New Roman"/>
          <w:sz w:val="24"/>
          <w:szCs w:val="24"/>
        </w:rPr>
      </w:pPr>
    </w:p>
    <w:p w:rsidR="00600564" w:rsidRPr="00466758" w:rsidRDefault="00600564" w:rsidP="00F44520">
      <w:pPr>
        <w:jc w:val="center"/>
        <w:rPr>
          <w:rFonts w:asciiTheme="majorHAnsi" w:hAnsiTheme="majorHAnsi" w:cs="Times New Roman"/>
          <w:sz w:val="24"/>
          <w:szCs w:val="24"/>
        </w:rPr>
      </w:pPr>
    </w:p>
    <w:p w:rsidR="00600564" w:rsidRDefault="00600564" w:rsidP="00F44520">
      <w:pPr>
        <w:jc w:val="center"/>
        <w:rPr>
          <w:rFonts w:asciiTheme="majorHAnsi" w:hAnsiTheme="majorHAnsi" w:cs="Times New Roman"/>
          <w:sz w:val="24"/>
          <w:szCs w:val="24"/>
        </w:rPr>
      </w:pPr>
    </w:p>
    <w:p w:rsidR="00A05D05" w:rsidRDefault="00A05D05" w:rsidP="00F44520">
      <w:pPr>
        <w:jc w:val="center"/>
        <w:rPr>
          <w:rFonts w:asciiTheme="majorHAnsi" w:hAnsiTheme="majorHAnsi" w:cs="Times New Roman"/>
          <w:sz w:val="24"/>
          <w:szCs w:val="24"/>
        </w:rPr>
      </w:pPr>
    </w:p>
    <w:p w:rsidR="00A05D05" w:rsidRPr="00466758" w:rsidRDefault="00A05D05" w:rsidP="00F44520">
      <w:pPr>
        <w:jc w:val="center"/>
        <w:rPr>
          <w:rFonts w:asciiTheme="majorHAnsi" w:hAnsiTheme="majorHAnsi" w:cs="Times New Roman"/>
          <w:sz w:val="24"/>
          <w:szCs w:val="24"/>
        </w:rPr>
      </w:pPr>
    </w:p>
    <w:p w:rsidR="00B723AE" w:rsidRPr="00466758" w:rsidRDefault="00B723AE" w:rsidP="00B723AE">
      <w:pPr>
        <w:pStyle w:val="Heading1"/>
        <w:rPr>
          <w:color w:val="FFFFFF" w:themeColor="background1"/>
        </w:rPr>
      </w:pPr>
      <w:bookmarkStart w:id="1" w:name="_Toc420655692"/>
      <w:r w:rsidRPr="00466758">
        <w:rPr>
          <w:color w:val="FFFFFF" w:themeColor="background1"/>
        </w:rPr>
        <w:lastRenderedPageBreak/>
        <w:t>İçindekiler</w:t>
      </w:r>
      <w:bookmarkEnd w:id="1"/>
    </w:p>
    <w:sdt>
      <w:sdtPr>
        <w:rPr>
          <w:rFonts w:asciiTheme="minorHAnsi" w:eastAsiaTheme="minorHAnsi" w:hAnsiTheme="minorHAnsi" w:cstheme="minorBidi"/>
          <w:b w:val="0"/>
          <w:bCs w:val="0"/>
          <w:color w:val="auto"/>
          <w:sz w:val="22"/>
          <w:szCs w:val="22"/>
        </w:rPr>
        <w:id w:val="4081384"/>
        <w:docPartObj>
          <w:docPartGallery w:val="Table of Contents"/>
          <w:docPartUnique/>
        </w:docPartObj>
      </w:sdtPr>
      <w:sdtContent>
        <w:p w:rsidR="003A4233" w:rsidRPr="00466758" w:rsidRDefault="007A6786" w:rsidP="00F44520">
          <w:pPr>
            <w:pStyle w:val="TOCHeading"/>
            <w:jc w:val="center"/>
            <w:rPr>
              <w:rStyle w:val="Heading1Char"/>
              <w:b/>
              <w:szCs w:val="24"/>
            </w:rPr>
          </w:pPr>
          <w:r w:rsidRPr="00466758">
            <w:rPr>
              <w:rStyle w:val="Heading1Char"/>
              <w:b/>
              <w:color w:val="auto"/>
              <w:szCs w:val="24"/>
            </w:rPr>
            <w:t>İçindekiler</w:t>
          </w:r>
        </w:p>
        <w:p w:rsidR="008B0954" w:rsidRDefault="00CC497A">
          <w:pPr>
            <w:pStyle w:val="TOC1"/>
            <w:tabs>
              <w:tab w:val="right" w:pos="9730"/>
            </w:tabs>
            <w:rPr>
              <w:rFonts w:eastAsiaTheme="minorEastAsia"/>
              <w:noProof/>
              <w:lang w:eastAsia="tr-TR"/>
            </w:rPr>
          </w:pPr>
          <w:r w:rsidRPr="00466758">
            <w:rPr>
              <w:rFonts w:asciiTheme="majorHAnsi" w:hAnsiTheme="majorHAnsi"/>
            </w:rPr>
            <w:fldChar w:fldCharType="begin"/>
          </w:r>
          <w:r w:rsidR="003A4233" w:rsidRPr="00466758">
            <w:rPr>
              <w:rFonts w:asciiTheme="majorHAnsi" w:hAnsiTheme="majorHAnsi"/>
            </w:rPr>
            <w:instrText xml:space="preserve"> TOC \o "1-3" \h \z \u </w:instrText>
          </w:r>
          <w:r w:rsidRPr="00466758">
            <w:rPr>
              <w:rFonts w:asciiTheme="majorHAnsi" w:hAnsiTheme="majorHAnsi"/>
            </w:rPr>
            <w:fldChar w:fldCharType="separate"/>
          </w:r>
          <w:hyperlink w:anchor="_Toc420655691" w:history="1">
            <w:r w:rsidR="008B0954" w:rsidRPr="00166E07">
              <w:rPr>
                <w:rStyle w:val="Hyperlink"/>
                <w:noProof/>
              </w:rPr>
              <w:t>Rektörün Mesajı</w:t>
            </w:r>
            <w:r w:rsidR="008B0954">
              <w:rPr>
                <w:noProof/>
                <w:webHidden/>
              </w:rPr>
              <w:tab/>
            </w:r>
            <w:r>
              <w:rPr>
                <w:noProof/>
                <w:webHidden/>
              </w:rPr>
              <w:fldChar w:fldCharType="begin"/>
            </w:r>
            <w:r w:rsidR="008B0954">
              <w:rPr>
                <w:noProof/>
                <w:webHidden/>
              </w:rPr>
              <w:instrText xml:space="preserve"> PAGEREF _Toc420655691 \h </w:instrText>
            </w:r>
            <w:r>
              <w:rPr>
                <w:noProof/>
                <w:webHidden/>
              </w:rPr>
            </w:r>
            <w:r>
              <w:rPr>
                <w:noProof/>
                <w:webHidden/>
              </w:rPr>
              <w:fldChar w:fldCharType="separate"/>
            </w:r>
            <w:r w:rsidR="007A6B18">
              <w:rPr>
                <w:noProof/>
                <w:webHidden/>
              </w:rPr>
              <w:t>1</w:t>
            </w:r>
            <w:r>
              <w:rPr>
                <w:noProof/>
                <w:webHidden/>
              </w:rPr>
              <w:fldChar w:fldCharType="end"/>
            </w:r>
          </w:hyperlink>
        </w:p>
        <w:p w:rsidR="008B0954" w:rsidRDefault="00CC497A">
          <w:pPr>
            <w:pStyle w:val="TOC1"/>
            <w:tabs>
              <w:tab w:val="right" w:pos="9730"/>
            </w:tabs>
            <w:rPr>
              <w:rFonts w:eastAsiaTheme="minorEastAsia"/>
              <w:noProof/>
              <w:lang w:eastAsia="tr-TR"/>
            </w:rPr>
          </w:pPr>
          <w:hyperlink w:anchor="_Toc420655692" w:history="1">
            <w:r w:rsidR="008B0954" w:rsidRPr="00166E07">
              <w:rPr>
                <w:rStyle w:val="Hyperlink"/>
                <w:noProof/>
              </w:rPr>
              <w:t>İçindekiler</w:t>
            </w:r>
            <w:r w:rsidR="008B0954">
              <w:rPr>
                <w:noProof/>
                <w:webHidden/>
              </w:rPr>
              <w:tab/>
            </w:r>
            <w:r>
              <w:rPr>
                <w:noProof/>
                <w:webHidden/>
              </w:rPr>
              <w:fldChar w:fldCharType="begin"/>
            </w:r>
            <w:r w:rsidR="008B0954">
              <w:rPr>
                <w:noProof/>
                <w:webHidden/>
              </w:rPr>
              <w:instrText xml:space="preserve"> PAGEREF _Toc420655692 \h </w:instrText>
            </w:r>
            <w:r>
              <w:rPr>
                <w:noProof/>
                <w:webHidden/>
              </w:rPr>
            </w:r>
            <w:r>
              <w:rPr>
                <w:noProof/>
                <w:webHidden/>
              </w:rPr>
              <w:fldChar w:fldCharType="separate"/>
            </w:r>
            <w:r w:rsidR="007A6B18">
              <w:rPr>
                <w:noProof/>
                <w:webHidden/>
              </w:rPr>
              <w:t>2</w:t>
            </w:r>
            <w:r>
              <w:rPr>
                <w:noProof/>
                <w:webHidden/>
              </w:rPr>
              <w:fldChar w:fldCharType="end"/>
            </w:r>
          </w:hyperlink>
        </w:p>
        <w:p w:rsidR="008B0954" w:rsidRDefault="00CC497A">
          <w:pPr>
            <w:pStyle w:val="TOC1"/>
            <w:tabs>
              <w:tab w:val="left" w:pos="440"/>
              <w:tab w:val="right" w:pos="9730"/>
            </w:tabs>
            <w:rPr>
              <w:rFonts w:eastAsiaTheme="minorEastAsia"/>
              <w:noProof/>
              <w:lang w:eastAsia="tr-TR"/>
            </w:rPr>
          </w:pPr>
          <w:hyperlink w:anchor="_Toc420655693" w:history="1">
            <w:r w:rsidR="008B0954" w:rsidRPr="00166E07">
              <w:rPr>
                <w:rStyle w:val="Hyperlink"/>
                <w:noProof/>
              </w:rPr>
              <w:t>1.</w:t>
            </w:r>
            <w:r w:rsidR="008B0954">
              <w:rPr>
                <w:rFonts w:eastAsiaTheme="minorEastAsia"/>
                <w:noProof/>
                <w:lang w:eastAsia="tr-TR"/>
              </w:rPr>
              <w:tab/>
            </w:r>
            <w:r w:rsidR="008B0954" w:rsidRPr="00166E07">
              <w:rPr>
                <w:rStyle w:val="Hyperlink"/>
                <w:noProof/>
              </w:rPr>
              <w:t>Beden Eğitimi ve Spor Eğitimi Bölümü Hakkında Genel Bilgiler</w:t>
            </w:r>
            <w:r w:rsidR="008B0954">
              <w:rPr>
                <w:noProof/>
                <w:webHidden/>
              </w:rPr>
              <w:tab/>
            </w:r>
            <w:r>
              <w:rPr>
                <w:noProof/>
                <w:webHidden/>
              </w:rPr>
              <w:fldChar w:fldCharType="begin"/>
            </w:r>
            <w:r w:rsidR="008B0954">
              <w:rPr>
                <w:noProof/>
                <w:webHidden/>
              </w:rPr>
              <w:instrText xml:space="preserve"> PAGEREF _Toc420655693 \h </w:instrText>
            </w:r>
            <w:r>
              <w:rPr>
                <w:noProof/>
                <w:webHidden/>
              </w:rPr>
            </w:r>
            <w:r>
              <w:rPr>
                <w:noProof/>
                <w:webHidden/>
              </w:rPr>
              <w:fldChar w:fldCharType="separate"/>
            </w:r>
            <w:r w:rsidR="007A6B18">
              <w:rPr>
                <w:noProof/>
                <w:webHidden/>
              </w:rPr>
              <w:t>3</w:t>
            </w:r>
            <w:r>
              <w:rPr>
                <w:noProof/>
                <w:webHidden/>
              </w:rPr>
              <w:fldChar w:fldCharType="end"/>
            </w:r>
          </w:hyperlink>
        </w:p>
        <w:p w:rsidR="008B0954" w:rsidRDefault="00CC497A">
          <w:pPr>
            <w:pStyle w:val="TOC1"/>
            <w:tabs>
              <w:tab w:val="left" w:pos="440"/>
              <w:tab w:val="right" w:pos="9730"/>
            </w:tabs>
            <w:rPr>
              <w:rFonts w:eastAsiaTheme="minorEastAsia"/>
              <w:noProof/>
              <w:lang w:eastAsia="tr-TR"/>
            </w:rPr>
          </w:pPr>
          <w:hyperlink w:anchor="_Toc420655694" w:history="1">
            <w:r w:rsidR="008B0954" w:rsidRPr="00166E07">
              <w:rPr>
                <w:rStyle w:val="Hyperlink"/>
                <w:noProof/>
              </w:rPr>
              <w:t>2.</w:t>
            </w:r>
            <w:r w:rsidR="008B0954">
              <w:rPr>
                <w:rFonts w:eastAsiaTheme="minorEastAsia"/>
                <w:noProof/>
                <w:lang w:eastAsia="tr-TR"/>
              </w:rPr>
              <w:tab/>
            </w:r>
            <w:r w:rsidR="008B0954" w:rsidRPr="00166E07">
              <w:rPr>
                <w:rStyle w:val="Hyperlink"/>
                <w:noProof/>
              </w:rPr>
              <w:t>Özel Yetenek Sınavı Uygulama Esasları</w:t>
            </w:r>
            <w:r w:rsidR="008B0954">
              <w:rPr>
                <w:noProof/>
                <w:webHidden/>
              </w:rPr>
              <w:tab/>
            </w:r>
            <w:r>
              <w:rPr>
                <w:noProof/>
                <w:webHidden/>
              </w:rPr>
              <w:fldChar w:fldCharType="begin"/>
            </w:r>
            <w:r w:rsidR="008B0954">
              <w:rPr>
                <w:noProof/>
                <w:webHidden/>
              </w:rPr>
              <w:instrText xml:space="preserve"> PAGEREF _Toc420655694 \h </w:instrText>
            </w:r>
            <w:r>
              <w:rPr>
                <w:noProof/>
                <w:webHidden/>
              </w:rPr>
            </w:r>
            <w:r>
              <w:rPr>
                <w:noProof/>
                <w:webHidden/>
              </w:rPr>
              <w:fldChar w:fldCharType="separate"/>
            </w:r>
            <w:r w:rsidR="007A6B18">
              <w:rPr>
                <w:noProof/>
                <w:webHidden/>
              </w:rPr>
              <w:t>4</w:t>
            </w:r>
            <w:r>
              <w:rPr>
                <w:noProof/>
                <w:webHidden/>
              </w:rPr>
              <w:fldChar w:fldCharType="end"/>
            </w:r>
          </w:hyperlink>
        </w:p>
        <w:p w:rsidR="008B0954" w:rsidRDefault="00CC497A">
          <w:pPr>
            <w:pStyle w:val="TOC2"/>
            <w:tabs>
              <w:tab w:val="right" w:pos="9730"/>
            </w:tabs>
            <w:rPr>
              <w:rFonts w:eastAsiaTheme="minorEastAsia"/>
              <w:noProof/>
              <w:lang w:eastAsia="tr-TR"/>
            </w:rPr>
          </w:pPr>
          <w:hyperlink w:anchor="_Toc420655695" w:history="1">
            <w:r w:rsidR="008B0954" w:rsidRPr="00166E07">
              <w:rPr>
                <w:rStyle w:val="Hyperlink"/>
                <w:noProof/>
              </w:rPr>
              <w:t>2.1. Kontenjan</w:t>
            </w:r>
            <w:r w:rsidR="008B0954">
              <w:rPr>
                <w:noProof/>
                <w:webHidden/>
              </w:rPr>
              <w:tab/>
            </w:r>
            <w:r>
              <w:rPr>
                <w:noProof/>
                <w:webHidden/>
              </w:rPr>
              <w:fldChar w:fldCharType="begin"/>
            </w:r>
            <w:r w:rsidR="008B0954">
              <w:rPr>
                <w:noProof/>
                <w:webHidden/>
              </w:rPr>
              <w:instrText xml:space="preserve"> PAGEREF _Toc420655695 \h </w:instrText>
            </w:r>
            <w:r>
              <w:rPr>
                <w:noProof/>
                <w:webHidden/>
              </w:rPr>
            </w:r>
            <w:r>
              <w:rPr>
                <w:noProof/>
                <w:webHidden/>
              </w:rPr>
              <w:fldChar w:fldCharType="separate"/>
            </w:r>
            <w:r w:rsidR="007A6B18">
              <w:rPr>
                <w:noProof/>
                <w:webHidden/>
              </w:rPr>
              <w:t>4</w:t>
            </w:r>
            <w:r>
              <w:rPr>
                <w:noProof/>
                <w:webHidden/>
              </w:rPr>
              <w:fldChar w:fldCharType="end"/>
            </w:r>
          </w:hyperlink>
        </w:p>
        <w:p w:rsidR="008B0954" w:rsidRDefault="00CC497A">
          <w:pPr>
            <w:pStyle w:val="TOC2"/>
            <w:tabs>
              <w:tab w:val="right" w:pos="9730"/>
            </w:tabs>
            <w:rPr>
              <w:rFonts w:eastAsiaTheme="minorEastAsia"/>
              <w:noProof/>
              <w:lang w:eastAsia="tr-TR"/>
            </w:rPr>
          </w:pPr>
          <w:hyperlink w:anchor="_Toc420655696" w:history="1">
            <w:r w:rsidR="008B0954" w:rsidRPr="00166E07">
              <w:rPr>
                <w:rStyle w:val="Hyperlink"/>
                <w:noProof/>
              </w:rPr>
              <w:t>2.2. Ön Kayıt Yeri ve Tarihi</w:t>
            </w:r>
            <w:r w:rsidR="008B0954">
              <w:rPr>
                <w:noProof/>
                <w:webHidden/>
              </w:rPr>
              <w:tab/>
            </w:r>
            <w:r>
              <w:rPr>
                <w:noProof/>
                <w:webHidden/>
              </w:rPr>
              <w:fldChar w:fldCharType="begin"/>
            </w:r>
            <w:r w:rsidR="008B0954">
              <w:rPr>
                <w:noProof/>
                <w:webHidden/>
              </w:rPr>
              <w:instrText xml:space="preserve"> PAGEREF _Toc420655696 \h </w:instrText>
            </w:r>
            <w:r>
              <w:rPr>
                <w:noProof/>
                <w:webHidden/>
              </w:rPr>
            </w:r>
            <w:r>
              <w:rPr>
                <w:noProof/>
                <w:webHidden/>
              </w:rPr>
              <w:fldChar w:fldCharType="separate"/>
            </w:r>
            <w:r w:rsidR="007A6B18">
              <w:rPr>
                <w:noProof/>
                <w:webHidden/>
              </w:rPr>
              <w:t>5</w:t>
            </w:r>
            <w:r>
              <w:rPr>
                <w:noProof/>
                <w:webHidden/>
              </w:rPr>
              <w:fldChar w:fldCharType="end"/>
            </w:r>
          </w:hyperlink>
        </w:p>
        <w:p w:rsidR="008B0954" w:rsidRDefault="00CC497A">
          <w:pPr>
            <w:pStyle w:val="TOC2"/>
            <w:tabs>
              <w:tab w:val="right" w:pos="9730"/>
            </w:tabs>
            <w:rPr>
              <w:rFonts w:eastAsiaTheme="minorEastAsia"/>
              <w:noProof/>
              <w:lang w:eastAsia="tr-TR"/>
            </w:rPr>
          </w:pPr>
          <w:hyperlink w:anchor="_Toc420655697" w:history="1">
            <w:r w:rsidR="008B0954" w:rsidRPr="00166E07">
              <w:rPr>
                <w:rStyle w:val="Hyperlink"/>
                <w:noProof/>
              </w:rPr>
              <w:t>2.3. Sınav Yeri ve Tarihi</w:t>
            </w:r>
            <w:r w:rsidR="008B0954">
              <w:rPr>
                <w:noProof/>
                <w:webHidden/>
              </w:rPr>
              <w:tab/>
            </w:r>
            <w:r>
              <w:rPr>
                <w:noProof/>
                <w:webHidden/>
              </w:rPr>
              <w:fldChar w:fldCharType="begin"/>
            </w:r>
            <w:r w:rsidR="008B0954">
              <w:rPr>
                <w:noProof/>
                <w:webHidden/>
              </w:rPr>
              <w:instrText xml:space="preserve"> PAGEREF _Toc420655697 \h </w:instrText>
            </w:r>
            <w:r>
              <w:rPr>
                <w:noProof/>
                <w:webHidden/>
              </w:rPr>
            </w:r>
            <w:r>
              <w:rPr>
                <w:noProof/>
                <w:webHidden/>
              </w:rPr>
              <w:fldChar w:fldCharType="separate"/>
            </w:r>
            <w:r w:rsidR="007A6B18">
              <w:rPr>
                <w:noProof/>
                <w:webHidden/>
              </w:rPr>
              <w:t>5</w:t>
            </w:r>
            <w:r>
              <w:rPr>
                <w:noProof/>
                <w:webHidden/>
              </w:rPr>
              <w:fldChar w:fldCharType="end"/>
            </w:r>
          </w:hyperlink>
        </w:p>
        <w:p w:rsidR="008B0954" w:rsidRDefault="00CC497A">
          <w:pPr>
            <w:pStyle w:val="TOC2"/>
            <w:tabs>
              <w:tab w:val="right" w:pos="9730"/>
            </w:tabs>
            <w:rPr>
              <w:rFonts w:eastAsiaTheme="minorEastAsia"/>
              <w:noProof/>
              <w:lang w:eastAsia="tr-TR"/>
            </w:rPr>
          </w:pPr>
          <w:hyperlink w:anchor="_Toc420655698" w:history="1">
            <w:r w:rsidR="008B0954" w:rsidRPr="00166E07">
              <w:rPr>
                <w:rStyle w:val="Hyperlink"/>
                <w:noProof/>
              </w:rPr>
              <w:t>2.4. Başvuru Koşulları</w:t>
            </w:r>
            <w:r w:rsidR="008B0954">
              <w:rPr>
                <w:noProof/>
                <w:webHidden/>
              </w:rPr>
              <w:tab/>
            </w:r>
            <w:r>
              <w:rPr>
                <w:noProof/>
                <w:webHidden/>
              </w:rPr>
              <w:fldChar w:fldCharType="begin"/>
            </w:r>
            <w:r w:rsidR="008B0954">
              <w:rPr>
                <w:noProof/>
                <w:webHidden/>
              </w:rPr>
              <w:instrText xml:space="preserve"> PAGEREF _Toc420655698 \h </w:instrText>
            </w:r>
            <w:r>
              <w:rPr>
                <w:noProof/>
                <w:webHidden/>
              </w:rPr>
            </w:r>
            <w:r>
              <w:rPr>
                <w:noProof/>
                <w:webHidden/>
              </w:rPr>
              <w:fldChar w:fldCharType="separate"/>
            </w:r>
            <w:r w:rsidR="007A6B18">
              <w:rPr>
                <w:noProof/>
                <w:webHidden/>
              </w:rPr>
              <w:t>5</w:t>
            </w:r>
            <w:r>
              <w:rPr>
                <w:noProof/>
                <w:webHidden/>
              </w:rPr>
              <w:fldChar w:fldCharType="end"/>
            </w:r>
          </w:hyperlink>
        </w:p>
        <w:p w:rsidR="008B0954" w:rsidRDefault="00CC497A">
          <w:pPr>
            <w:pStyle w:val="TOC3"/>
            <w:tabs>
              <w:tab w:val="right" w:pos="9730"/>
            </w:tabs>
            <w:rPr>
              <w:rFonts w:eastAsiaTheme="minorEastAsia"/>
              <w:noProof/>
              <w:lang w:eastAsia="tr-TR"/>
            </w:rPr>
          </w:pPr>
          <w:hyperlink w:anchor="_Toc420655699" w:history="1">
            <w:r w:rsidR="008B0954" w:rsidRPr="00166E07">
              <w:rPr>
                <w:rStyle w:val="Hyperlink"/>
                <w:rFonts w:eastAsiaTheme="majorEastAsia" w:cstheme="majorBidi"/>
                <w:noProof/>
              </w:rPr>
              <w:t>2.4.1</w:t>
            </w:r>
            <w:r w:rsidR="008B0954" w:rsidRPr="00166E07">
              <w:rPr>
                <w:rStyle w:val="Hyperlink"/>
                <w:rFonts w:eastAsiaTheme="majorEastAsia"/>
                <w:noProof/>
              </w:rPr>
              <w:t>. Ön Kayıt Sırasında Gerekli Belgeler</w:t>
            </w:r>
            <w:r w:rsidR="008B0954">
              <w:rPr>
                <w:noProof/>
                <w:webHidden/>
              </w:rPr>
              <w:tab/>
            </w:r>
            <w:r>
              <w:rPr>
                <w:noProof/>
                <w:webHidden/>
              </w:rPr>
              <w:fldChar w:fldCharType="begin"/>
            </w:r>
            <w:r w:rsidR="008B0954">
              <w:rPr>
                <w:noProof/>
                <w:webHidden/>
              </w:rPr>
              <w:instrText xml:space="preserve"> PAGEREF _Toc420655699 \h </w:instrText>
            </w:r>
            <w:r>
              <w:rPr>
                <w:noProof/>
                <w:webHidden/>
              </w:rPr>
            </w:r>
            <w:r>
              <w:rPr>
                <w:noProof/>
                <w:webHidden/>
              </w:rPr>
              <w:fldChar w:fldCharType="separate"/>
            </w:r>
            <w:r w:rsidR="007A6B18">
              <w:rPr>
                <w:noProof/>
                <w:webHidden/>
              </w:rPr>
              <w:t>6</w:t>
            </w:r>
            <w:r>
              <w:rPr>
                <w:noProof/>
                <w:webHidden/>
              </w:rPr>
              <w:fldChar w:fldCharType="end"/>
            </w:r>
          </w:hyperlink>
        </w:p>
        <w:p w:rsidR="008B0954" w:rsidRDefault="00CC497A">
          <w:pPr>
            <w:pStyle w:val="TOC2"/>
            <w:tabs>
              <w:tab w:val="right" w:pos="9730"/>
            </w:tabs>
            <w:rPr>
              <w:rFonts w:eastAsiaTheme="minorEastAsia"/>
              <w:noProof/>
              <w:lang w:eastAsia="tr-TR"/>
            </w:rPr>
          </w:pPr>
          <w:hyperlink w:anchor="_Toc420655700" w:history="1">
            <w:r w:rsidR="008B0954" w:rsidRPr="00166E07">
              <w:rPr>
                <w:rStyle w:val="Hyperlink"/>
                <w:noProof/>
              </w:rPr>
              <w:t>2.5. Özel Yetenek Sınavı Genel Hükümleri</w:t>
            </w:r>
            <w:r w:rsidR="008B0954">
              <w:rPr>
                <w:noProof/>
                <w:webHidden/>
              </w:rPr>
              <w:tab/>
            </w:r>
            <w:r>
              <w:rPr>
                <w:noProof/>
                <w:webHidden/>
              </w:rPr>
              <w:fldChar w:fldCharType="begin"/>
            </w:r>
            <w:r w:rsidR="008B0954">
              <w:rPr>
                <w:noProof/>
                <w:webHidden/>
              </w:rPr>
              <w:instrText xml:space="preserve"> PAGEREF _Toc420655700 \h </w:instrText>
            </w:r>
            <w:r>
              <w:rPr>
                <w:noProof/>
                <w:webHidden/>
              </w:rPr>
            </w:r>
            <w:r>
              <w:rPr>
                <w:noProof/>
                <w:webHidden/>
              </w:rPr>
              <w:fldChar w:fldCharType="separate"/>
            </w:r>
            <w:r w:rsidR="007A6B18">
              <w:rPr>
                <w:noProof/>
                <w:webHidden/>
              </w:rPr>
              <w:t>7</w:t>
            </w:r>
            <w:r>
              <w:rPr>
                <w:noProof/>
                <w:webHidden/>
              </w:rPr>
              <w:fldChar w:fldCharType="end"/>
            </w:r>
          </w:hyperlink>
        </w:p>
        <w:p w:rsidR="008B0954" w:rsidRDefault="00CC497A">
          <w:pPr>
            <w:pStyle w:val="TOC2"/>
            <w:tabs>
              <w:tab w:val="right" w:pos="9730"/>
            </w:tabs>
            <w:rPr>
              <w:rFonts w:eastAsiaTheme="minorEastAsia"/>
              <w:noProof/>
              <w:lang w:eastAsia="tr-TR"/>
            </w:rPr>
          </w:pPr>
          <w:hyperlink w:anchor="_Toc420655701" w:history="1">
            <w:r w:rsidR="008B0954" w:rsidRPr="00166E07">
              <w:rPr>
                <w:rStyle w:val="Hyperlink"/>
                <w:noProof/>
              </w:rPr>
              <w:t>2.6. Özel Yetenek Sınavı Uygulama Koşulları</w:t>
            </w:r>
            <w:r w:rsidR="008B0954">
              <w:rPr>
                <w:noProof/>
                <w:webHidden/>
              </w:rPr>
              <w:tab/>
            </w:r>
            <w:r>
              <w:rPr>
                <w:noProof/>
                <w:webHidden/>
              </w:rPr>
              <w:fldChar w:fldCharType="begin"/>
            </w:r>
            <w:r w:rsidR="008B0954">
              <w:rPr>
                <w:noProof/>
                <w:webHidden/>
              </w:rPr>
              <w:instrText xml:space="preserve"> PAGEREF _Toc420655701 \h </w:instrText>
            </w:r>
            <w:r>
              <w:rPr>
                <w:noProof/>
                <w:webHidden/>
              </w:rPr>
            </w:r>
            <w:r>
              <w:rPr>
                <w:noProof/>
                <w:webHidden/>
              </w:rPr>
              <w:fldChar w:fldCharType="separate"/>
            </w:r>
            <w:r w:rsidR="007A6B18">
              <w:rPr>
                <w:noProof/>
                <w:webHidden/>
              </w:rPr>
              <w:t>7</w:t>
            </w:r>
            <w:r>
              <w:rPr>
                <w:noProof/>
                <w:webHidden/>
              </w:rPr>
              <w:fldChar w:fldCharType="end"/>
            </w:r>
          </w:hyperlink>
        </w:p>
        <w:p w:rsidR="008B0954" w:rsidRDefault="00CC497A">
          <w:pPr>
            <w:pStyle w:val="TOC3"/>
            <w:tabs>
              <w:tab w:val="right" w:pos="9730"/>
            </w:tabs>
            <w:rPr>
              <w:rFonts w:eastAsiaTheme="minorEastAsia"/>
              <w:noProof/>
              <w:lang w:eastAsia="tr-TR"/>
            </w:rPr>
          </w:pPr>
          <w:hyperlink w:anchor="_Toc420655702" w:history="1">
            <w:r w:rsidR="008B0954" w:rsidRPr="00166E07">
              <w:rPr>
                <w:rStyle w:val="Hyperlink"/>
                <w:noProof/>
              </w:rPr>
              <w:t>2.6.1. Giriş Kartı</w:t>
            </w:r>
            <w:r w:rsidR="008B0954">
              <w:rPr>
                <w:noProof/>
                <w:webHidden/>
              </w:rPr>
              <w:tab/>
            </w:r>
            <w:r>
              <w:rPr>
                <w:noProof/>
                <w:webHidden/>
              </w:rPr>
              <w:fldChar w:fldCharType="begin"/>
            </w:r>
            <w:r w:rsidR="008B0954">
              <w:rPr>
                <w:noProof/>
                <w:webHidden/>
              </w:rPr>
              <w:instrText xml:space="preserve"> PAGEREF _Toc420655702 \h </w:instrText>
            </w:r>
            <w:r>
              <w:rPr>
                <w:noProof/>
                <w:webHidden/>
              </w:rPr>
            </w:r>
            <w:r>
              <w:rPr>
                <w:noProof/>
                <w:webHidden/>
              </w:rPr>
              <w:fldChar w:fldCharType="separate"/>
            </w:r>
            <w:r w:rsidR="007A6B18">
              <w:rPr>
                <w:noProof/>
                <w:webHidden/>
              </w:rPr>
              <w:t>7</w:t>
            </w:r>
            <w:r>
              <w:rPr>
                <w:noProof/>
                <w:webHidden/>
              </w:rPr>
              <w:fldChar w:fldCharType="end"/>
            </w:r>
          </w:hyperlink>
        </w:p>
        <w:p w:rsidR="008B0954" w:rsidRDefault="00CC497A">
          <w:pPr>
            <w:pStyle w:val="TOC3"/>
            <w:tabs>
              <w:tab w:val="right" w:pos="9730"/>
            </w:tabs>
            <w:rPr>
              <w:rFonts w:eastAsiaTheme="minorEastAsia"/>
              <w:noProof/>
              <w:lang w:eastAsia="tr-TR"/>
            </w:rPr>
          </w:pPr>
          <w:hyperlink w:anchor="_Toc420655703" w:history="1">
            <w:r w:rsidR="008B0954" w:rsidRPr="00166E07">
              <w:rPr>
                <w:rStyle w:val="Hyperlink"/>
                <w:noProof/>
              </w:rPr>
              <w:t>2.6.2. Sınav Kıyafeti</w:t>
            </w:r>
            <w:r w:rsidR="008B0954">
              <w:rPr>
                <w:noProof/>
                <w:webHidden/>
              </w:rPr>
              <w:tab/>
            </w:r>
            <w:r>
              <w:rPr>
                <w:noProof/>
                <w:webHidden/>
              </w:rPr>
              <w:fldChar w:fldCharType="begin"/>
            </w:r>
            <w:r w:rsidR="008B0954">
              <w:rPr>
                <w:noProof/>
                <w:webHidden/>
              </w:rPr>
              <w:instrText xml:space="preserve"> PAGEREF _Toc420655703 \h </w:instrText>
            </w:r>
            <w:r>
              <w:rPr>
                <w:noProof/>
                <w:webHidden/>
              </w:rPr>
            </w:r>
            <w:r>
              <w:rPr>
                <w:noProof/>
                <w:webHidden/>
              </w:rPr>
              <w:fldChar w:fldCharType="separate"/>
            </w:r>
            <w:r w:rsidR="007A6B18">
              <w:rPr>
                <w:noProof/>
                <w:webHidden/>
              </w:rPr>
              <w:t>7</w:t>
            </w:r>
            <w:r>
              <w:rPr>
                <w:noProof/>
                <w:webHidden/>
              </w:rPr>
              <w:fldChar w:fldCharType="end"/>
            </w:r>
          </w:hyperlink>
        </w:p>
        <w:p w:rsidR="008B0954" w:rsidRDefault="00CC497A">
          <w:pPr>
            <w:pStyle w:val="TOC2"/>
            <w:tabs>
              <w:tab w:val="right" w:pos="9730"/>
            </w:tabs>
            <w:rPr>
              <w:rFonts w:eastAsiaTheme="minorEastAsia"/>
              <w:noProof/>
              <w:lang w:eastAsia="tr-TR"/>
            </w:rPr>
          </w:pPr>
          <w:hyperlink w:anchor="_Toc420655704" w:history="1">
            <w:r w:rsidR="008B0954" w:rsidRPr="00166E07">
              <w:rPr>
                <w:rStyle w:val="Hyperlink"/>
                <w:noProof/>
              </w:rPr>
              <w:t>2.7. Özel Yetenek Sınavına İlişkin Genel Kurallar</w:t>
            </w:r>
            <w:r w:rsidR="008B0954">
              <w:rPr>
                <w:noProof/>
                <w:webHidden/>
              </w:rPr>
              <w:tab/>
            </w:r>
            <w:r>
              <w:rPr>
                <w:noProof/>
                <w:webHidden/>
              </w:rPr>
              <w:fldChar w:fldCharType="begin"/>
            </w:r>
            <w:r w:rsidR="008B0954">
              <w:rPr>
                <w:noProof/>
                <w:webHidden/>
              </w:rPr>
              <w:instrText xml:space="preserve"> PAGEREF _Toc420655704 \h </w:instrText>
            </w:r>
            <w:r>
              <w:rPr>
                <w:noProof/>
                <w:webHidden/>
              </w:rPr>
            </w:r>
            <w:r>
              <w:rPr>
                <w:noProof/>
                <w:webHidden/>
              </w:rPr>
              <w:fldChar w:fldCharType="separate"/>
            </w:r>
            <w:r w:rsidR="007A6B18">
              <w:rPr>
                <w:noProof/>
                <w:webHidden/>
              </w:rPr>
              <w:t>8</w:t>
            </w:r>
            <w:r>
              <w:rPr>
                <w:noProof/>
                <w:webHidden/>
              </w:rPr>
              <w:fldChar w:fldCharType="end"/>
            </w:r>
          </w:hyperlink>
        </w:p>
        <w:p w:rsidR="008B0954" w:rsidRDefault="00CC497A">
          <w:pPr>
            <w:pStyle w:val="TOC3"/>
            <w:tabs>
              <w:tab w:val="right" w:pos="9730"/>
            </w:tabs>
            <w:rPr>
              <w:rFonts w:eastAsiaTheme="minorEastAsia"/>
              <w:noProof/>
              <w:lang w:eastAsia="tr-TR"/>
            </w:rPr>
          </w:pPr>
          <w:hyperlink w:anchor="_Toc420655705" w:history="1">
            <w:r w:rsidR="008B0954" w:rsidRPr="00166E07">
              <w:rPr>
                <w:rStyle w:val="Hyperlink"/>
                <w:noProof/>
              </w:rPr>
              <w:t>2.7.1. Test Sonuçlarının Kaydedilmesi ve Kontrolü</w:t>
            </w:r>
            <w:r w:rsidR="008B0954">
              <w:rPr>
                <w:noProof/>
                <w:webHidden/>
              </w:rPr>
              <w:tab/>
            </w:r>
            <w:r>
              <w:rPr>
                <w:noProof/>
                <w:webHidden/>
              </w:rPr>
              <w:fldChar w:fldCharType="begin"/>
            </w:r>
            <w:r w:rsidR="008B0954">
              <w:rPr>
                <w:noProof/>
                <w:webHidden/>
              </w:rPr>
              <w:instrText xml:space="preserve"> PAGEREF _Toc420655705 \h </w:instrText>
            </w:r>
            <w:r>
              <w:rPr>
                <w:noProof/>
                <w:webHidden/>
              </w:rPr>
            </w:r>
            <w:r>
              <w:rPr>
                <w:noProof/>
                <w:webHidden/>
              </w:rPr>
              <w:fldChar w:fldCharType="separate"/>
            </w:r>
            <w:r w:rsidR="007A6B18">
              <w:rPr>
                <w:noProof/>
                <w:webHidden/>
              </w:rPr>
              <w:t>8</w:t>
            </w:r>
            <w:r>
              <w:rPr>
                <w:noProof/>
                <w:webHidden/>
              </w:rPr>
              <w:fldChar w:fldCharType="end"/>
            </w:r>
          </w:hyperlink>
        </w:p>
        <w:p w:rsidR="008B0954" w:rsidRDefault="00CC497A">
          <w:pPr>
            <w:pStyle w:val="TOC1"/>
            <w:tabs>
              <w:tab w:val="left" w:pos="440"/>
              <w:tab w:val="right" w:pos="9730"/>
            </w:tabs>
            <w:rPr>
              <w:rFonts w:eastAsiaTheme="minorEastAsia"/>
              <w:noProof/>
              <w:lang w:eastAsia="tr-TR"/>
            </w:rPr>
          </w:pPr>
          <w:hyperlink w:anchor="_Toc420655706" w:history="1">
            <w:r w:rsidR="008B0954" w:rsidRPr="00166E07">
              <w:rPr>
                <w:rStyle w:val="Hyperlink"/>
                <w:noProof/>
              </w:rPr>
              <w:t>3.</w:t>
            </w:r>
            <w:r w:rsidR="008B0954">
              <w:rPr>
                <w:rFonts w:eastAsiaTheme="minorEastAsia"/>
                <w:noProof/>
                <w:lang w:eastAsia="tr-TR"/>
              </w:rPr>
              <w:tab/>
            </w:r>
            <w:r w:rsidR="008B0954" w:rsidRPr="00166E07">
              <w:rPr>
                <w:rStyle w:val="Hyperlink"/>
                <w:noProof/>
              </w:rPr>
              <w:t>Özel Yetenek Sınavında Uygulanacak Testler</w:t>
            </w:r>
            <w:r w:rsidR="008B0954">
              <w:rPr>
                <w:noProof/>
                <w:webHidden/>
              </w:rPr>
              <w:tab/>
            </w:r>
            <w:r>
              <w:rPr>
                <w:noProof/>
                <w:webHidden/>
              </w:rPr>
              <w:fldChar w:fldCharType="begin"/>
            </w:r>
            <w:r w:rsidR="008B0954">
              <w:rPr>
                <w:noProof/>
                <w:webHidden/>
              </w:rPr>
              <w:instrText xml:space="preserve"> PAGEREF _Toc420655706 \h </w:instrText>
            </w:r>
            <w:r>
              <w:rPr>
                <w:noProof/>
                <w:webHidden/>
              </w:rPr>
            </w:r>
            <w:r>
              <w:rPr>
                <w:noProof/>
                <w:webHidden/>
              </w:rPr>
              <w:fldChar w:fldCharType="separate"/>
            </w:r>
            <w:r w:rsidR="007A6B18">
              <w:rPr>
                <w:noProof/>
                <w:webHidden/>
              </w:rPr>
              <w:t>9</w:t>
            </w:r>
            <w:r>
              <w:rPr>
                <w:noProof/>
                <w:webHidden/>
              </w:rPr>
              <w:fldChar w:fldCharType="end"/>
            </w:r>
          </w:hyperlink>
        </w:p>
        <w:p w:rsidR="008B0954" w:rsidRDefault="00CC497A">
          <w:pPr>
            <w:pStyle w:val="TOC2"/>
            <w:tabs>
              <w:tab w:val="right" w:pos="9730"/>
            </w:tabs>
            <w:rPr>
              <w:rFonts w:eastAsiaTheme="minorEastAsia"/>
              <w:noProof/>
              <w:lang w:eastAsia="tr-TR"/>
            </w:rPr>
          </w:pPr>
          <w:hyperlink w:anchor="_Toc420655707" w:history="1">
            <w:r w:rsidR="008B0954" w:rsidRPr="00166E07">
              <w:rPr>
                <w:rStyle w:val="Hyperlink"/>
                <w:noProof/>
              </w:rPr>
              <w:t>3.1. 30 Metre Sürat Testi</w:t>
            </w:r>
            <w:r w:rsidR="008B0954">
              <w:rPr>
                <w:noProof/>
                <w:webHidden/>
              </w:rPr>
              <w:tab/>
            </w:r>
            <w:r>
              <w:rPr>
                <w:noProof/>
                <w:webHidden/>
              </w:rPr>
              <w:fldChar w:fldCharType="begin"/>
            </w:r>
            <w:r w:rsidR="008B0954">
              <w:rPr>
                <w:noProof/>
                <w:webHidden/>
              </w:rPr>
              <w:instrText xml:space="preserve"> PAGEREF _Toc420655707 \h </w:instrText>
            </w:r>
            <w:r>
              <w:rPr>
                <w:noProof/>
                <w:webHidden/>
              </w:rPr>
            </w:r>
            <w:r>
              <w:rPr>
                <w:noProof/>
                <w:webHidden/>
              </w:rPr>
              <w:fldChar w:fldCharType="separate"/>
            </w:r>
            <w:r w:rsidR="007A6B18">
              <w:rPr>
                <w:noProof/>
                <w:webHidden/>
              </w:rPr>
              <w:t>9</w:t>
            </w:r>
            <w:r>
              <w:rPr>
                <w:noProof/>
                <w:webHidden/>
              </w:rPr>
              <w:fldChar w:fldCharType="end"/>
            </w:r>
          </w:hyperlink>
        </w:p>
        <w:p w:rsidR="008B0954" w:rsidRDefault="00CC497A">
          <w:pPr>
            <w:pStyle w:val="TOC2"/>
            <w:tabs>
              <w:tab w:val="right" w:pos="9730"/>
            </w:tabs>
            <w:rPr>
              <w:rFonts w:eastAsiaTheme="minorEastAsia"/>
              <w:noProof/>
              <w:lang w:eastAsia="tr-TR"/>
            </w:rPr>
          </w:pPr>
          <w:hyperlink w:anchor="_Toc420655708" w:history="1">
            <w:r w:rsidR="008B0954" w:rsidRPr="00166E07">
              <w:rPr>
                <w:rStyle w:val="Hyperlink"/>
                <w:noProof/>
              </w:rPr>
              <w:t>3.2. Beceri-Koordinasyon Testi</w:t>
            </w:r>
            <w:r w:rsidR="008B0954">
              <w:rPr>
                <w:noProof/>
                <w:webHidden/>
              </w:rPr>
              <w:tab/>
            </w:r>
            <w:r>
              <w:rPr>
                <w:noProof/>
                <w:webHidden/>
              </w:rPr>
              <w:fldChar w:fldCharType="begin"/>
            </w:r>
            <w:r w:rsidR="008B0954">
              <w:rPr>
                <w:noProof/>
                <w:webHidden/>
              </w:rPr>
              <w:instrText xml:space="preserve"> PAGEREF _Toc420655708 \h </w:instrText>
            </w:r>
            <w:r>
              <w:rPr>
                <w:noProof/>
                <w:webHidden/>
              </w:rPr>
            </w:r>
            <w:r>
              <w:rPr>
                <w:noProof/>
                <w:webHidden/>
              </w:rPr>
              <w:fldChar w:fldCharType="separate"/>
            </w:r>
            <w:r w:rsidR="007A6B18">
              <w:rPr>
                <w:noProof/>
                <w:webHidden/>
              </w:rPr>
              <w:t>9</w:t>
            </w:r>
            <w:r>
              <w:rPr>
                <w:noProof/>
                <w:webHidden/>
              </w:rPr>
              <w:fldChar w:fldCharType="end"/>
            </w:r>
          </w:hyperlink>
        </w:p>
        <w:p w:rsidR="008B0954" w:rsidRDefault="00CC497A">
          <w:pPr>
            <w:pStyle w:val="TOC1"/>
            <w:tabs>
              <w:tab w:val="right" w:pos="9730"/>
            </w:tabs>
            <w:rPr>
              <w:rFonts w:eastAsiaTheme="minorEastAsia"/>
              <w:noProof/>
              <w:lang w:eastAsia="tr-TR"/>
            </w:rPr>
          </w:pPr>
          <w:hyperlink w:anchor="_Toc420655709" w:history="1">
            <w:r w:rsidR="008B0954" w:rsidRPr="00166E07">
              <w:rPr>
                <w:rStyle w:val="Hyperlink"/>
                <w:noProof/>
              </w:rPr>
              <w:t>4. Beden Eğitimi ve Spor Eğitimi Bölümü’ne Alınacak Adayların Yerleştirme Puanlarının Hesaplanmasında İzlenecek Yol</w:t>
            </w:r>
            <w:r w:rsidR="008B0954">
              <w:rPr>
                <w:noProof/>
                <w:webHidden/>
              </w:rPr>
              <w:tab/>
            </w:r>
            <w:r>
              <w:rPr>
                <w:noProof/>
                <w:webHidden/>
              </w:rPr>
              <w:fldChar w:fldCharType="begin"/>
            </w:r>
            <w:r w:rsidR="008B0954">
              <w:rPr>
                <w:noProof/>
                <w:webHidden/>
              </w:rPr>
              <w:instrText xml:space="preserve"> PAGEREF _Toc420655709 \h </w:instrText>
            </w:r>
            <w:r>
              <w:rPr>
                <w:noProof/>
                <w:webHidden/>
              </w:rPr>
            </w:r>
            <w:r>
              <w:rPr>
                <w:noProof/>
                <w:webHidden/>
              </w:rPr>
              <w:fldChar w:fldCharType="separate"/>
            </w:r>
            <w:r w:rsidR="007A6B18">
              <w:rPr>
                <w:noProof/>
                <w:webHidden/>
              </w:rPr>
              <w:t>13</w:t>
            </w:r>
            <w:r>
              <w:rPr>
                <w:noProof/>
                <w:webHidden/>
              </w:rPr>
              <w:fldChar w:fldCharType="end"/>
            </w:r>
          </w:hyperlink>
        </w:p>
        <w:p w:rsidR="008B0954" w:rsidRDefault="00CC497A">
          <w:pPr>
            <w:pStyle w:val="TOC2"/>
            <w:tabs>
              <w:tab w:val="right" w:pos="9730"/>
            </w:tabs>
            <w:rPr>
              <w:rFonts w:eastAsiaTheme="minorEastAsia"/>
              <w:noProof/>
              <w:lang w:eastAsia="tr-TR"/>
            </w:rPr>
          </w:pPr>
          <w:hyperlink w:anchor="_Toc420655710" w:history="1">
            <w:r w:rsidR="008B0954" w:rsidRPr="00166E07">
              <w:rPr>
                <w:rStyle w:val="Hyperlink"/>
                <w:noProof/>
              </w:rPr>
              <w:t xml:space="preserve">4.1. </w:t>
            </w:r>
            <w:r w:rsidR="008B0954" w:rsidRPr="00166E07">
              <w:rPr>
                <w:rStyle w:val="Hyperlink"/>
                <w:iCs/>
                <w:noProof/>
              </w:rPr>
              <w:t>ÖYSP-SP Hesaplamasında Kullanılan Spor Özgeçmiş Puanı</w:t>
            </w:r>
            <w:r w:rsidR="008B0954" w:rsidRPr="00166E07">
              <w:rPr>
                <w:rStyle w:val="Hyperlink"/>
                <w:noProof/>
              </w:rPr>
              <w:t xml:space="preserve"> (SÖP) ile Sürat Testi ve Beceri-Koordinasyon Testi Sonuçlarının Standart Puana Dönüştürülmesi</w:t>
            </w:r>
            <w:r w:rsidR="008B0954">
              <w:rPr>
                <w:noProof/>
                <w:webHidden/>
              </w:rPr>
              <w:tab/>
            </w:r>
            <w:r>
              <w:rPr>
                <w:noProof/>
                <w:webHidden/>
              </w:rPr>
              <w:fldChar w:fldCharType="begin"/>
            </w:r>
            <w:r w:rsidR="008B0954">
              <w:rPr>
                <w:noProof/>
                <w:webHidden/>
              </w:rPr>
              <w:instrText xml:space="preserve"> PAGEREF _Toc420655710 \h </w:instrText>
            </w:r>
            <w:r>
              <w:rPr>
                <w:noProof/>
                <w:webHidden/>
              </w:rPr>
            </w:r>
            <w:r>
              <w:rPr>
                <w:noProof/>
                <w:webHidden/>
              </w:rPr>
              <w:fldChar w:fldCharType="separate"/>
            </w:r>
            <w:r w:rsidR="007A6B18">
              <w:rPr>
                <w:noProof/>
                <w:webHidden/>
              </w:rPr>
              <w:t>13</w:t>
            </w:r>
            <w:r>
              <w:rPr>
                <w:noProof/>
                <w:webHidden/>
              </w:rPr>
              <w:fldChar w:fldCharType="end"/>
            </w:r>
          </w:hyperlink>
        </w:p>
        <w:p w:rsidR="008B0954" w:rsidRDefault="00CC497A">
          <w:pPr>
            <w:pStyle w:val="TOC2"/>
            <w:tabs>
              <w:tab w:val="right" w:pos="9730"/>
            </w:tabs>
            <w:rPr>
              <w:rFonts w:eastAsiaTheme="minorEastAsia"/>
              <w:noProof/>
              <w:lang w:eastAsia="tr-TR"/>
            </w:rPr>
          </w:pPr>
          <w:hyperlink w:anchor="_Toc420655711" w:history="1">
            <w:r w:rsidR="008B0954" w:rsidRPr="00166E07">
              <w:rPr>
                <w:rStyle w:val="Hyperlink"/>
                <w:noProof/>
              </w:rPr>
              <w:t>4.2. Özel Yetenek Sınav Puanı-Standart Puanının (ÖYSP-SP) Hesaplanması</w:t>
            </w:r>
            <w:r w:rsidR="008B0954">
              <w:rPr>
                <w:noProof/>
                <w:webHidden/>
              </w:rPr>
              <w:tab/>
            </w:r>
            <w:r>
              <w:rPr>
                <w:noProof/>
                <w:webHidden/>
              </w:rPr>
              <w:fldChar w:fldCharType="begin"/>
            </w:r>
            <w:r w:rsidR="008B0954">
              <w:rPr>
                <w:noProof/>
                <w:webHidden/>
              </w:rPr>
              <w:instrText xml:space="preserve"> PAGEREF _Toc420655711 \h </w:instrText>
            </w:r>
            <w:r>
              <w:rPr>
                <w:noProof/>
                <w:webHidden/>
              </w:rPr>
            </w:r>
            <w:r>
              <w:rPr>
                <w:noProof/>
                <w:webHidden/>
              </w:rPr>
              <w:fldChar w:fldCharType="separate"/>
            </w:r>
            <w:r w:rsidR="007A6B18">
              <w:rPr>
                <w:noProof/>
                <w:webHidden/>
              </w:rPr>
              <w:t>14</w:t>
            </w:r>
            <w:r>
              <w:rPr>
                <w:noProof/>
                <w:webHidden/>
              </w:rPr>
              <w:fldChar w:fldCharType="end"/>
            </w:r>
          </w:hyperlink>
        </w:p>
        <w:p w:rsidR="008B0954" w:rsidRDefault="00CC497A">
          <w:pPr>
            <w:pStyle w:val="TOC2"/>
            <w:tabs>
              <w:tab w:val="right" w:pos="9730"/>
            </w:tabs>
            <w:rPr>
              <w:rFonts w:eastAsiaTheme="minorEastAsia"/>
              <w:noProof/>
              <w:lang w:eastAsia="tr-TR"/>
            </w:rPr>
          </w:pPr>
          <w:hyperlink w:anchor="_Toc420655712" w:history="1">
            <w:r w:rsidR="008B0954" w:rsidRPr="00166E07">
              <w:rPr>
                <w:rStyle w:val="Hyperlink"/>
                <w:noProof/>
              </w:rPr>
              <w:t>4.3. Özel Yetenek Sınavı Yerleştirme Puanının Hesaplanması</w:t>
            </w:r>
            <w:r w:rsidR="008B0954">
              <w:rPr>
                <w:noProof/>
                <w:webHidden/>
              </w:rPr>
              <w:tab/>
            </w:r>
            <w:r>
              <w:rPr>
                <w:noProof/>
                <w:webHidden/>
              </w:rPr>
              <w:fldChar w:fldCharType="begin"/>
            </w:r>
            <w:r w:rsidR="008B0954">
              <w:rPr>
                <w:noProof/>
                <w:webHidden/>
              </w:rPr>
              <w:instrText xml:space="preserve"> PAGEREF _Toc420655712 \h </w:instrText>
            </w:r>
            <w:r>
              <w:rPr>
                <w:noProof/>
                <w:webHidden/>
              </w:rPr>
            </w:r>
            <w:r>
              <w:rPr>
                <w:noProof/>
                <w:webHidden/>
              </w:rPr>
              <w:fldChar w:fldCharType="separate"/>
            </w:r>
            <w:r w:rsidR="007A6B18">
              <w:rPr>
                <w:noProof/>
                <w:webHidden/>
              </w:rPr>
              <w:t>14</w:t>
            </w:r>
            <w:r>
              <w:rPr>
                <w:noProof/>
                <w:webHidden/>
              </w:rPr>
              <w:fldChar w:fldCharType="end"/>
            </w:r>
          </w:hyperlink>
        </w:p>
        <w:p w:rsidR="008B0954" w:rsidRDefault="00CC497A">
          <w:pPr>
            <w:pStyle w:val="TOC2"/>
            <w:tabs>
              <w:tab w:val="right" w:pos="9730"/>
            </w:tabs>
            <w:rPr>
              <w:rFonts w:eastAsiaTheme="minorEastAsia"/>
              <w:noProof/>
              <w:lang w:eastAsia="tr-TR"/>
            </w:rPr>
          </w:pPr>
          <w:hyperlink w:anchor="_Toc420655713" w:history="1">
            <w:r w:rsidR="008B0954" w:rsidRPr="00166E07">
              <w:rPr>
                <w:rStyle w:val="Hyperlink"/>
                <w:noProof/>
              </w:rPr>
              <w:t>4.4. Yabancı Uyruklu Adayların Yerleştirme Puanlarının Hesaplanması</w:t>
            </w:r>
            <w:r w:rsidR="008B0954">
              <w:rPr>
                <w:noProof/>
                <w:webHidden/>
              </w:rPr>
              <w:tab/>
            </w:r>
            <w:r>
              <w:rPr>
                <w:noProof/>
                <w:webHidden/>
              </w:rPr>
              <w:fldChar w:fldCharType="begin"/>
            </w:r>
            <w:r w:rsidR="008B0954">
              <w:rPr>
                <w:noProof/>
                <w:webHidden/>
              </w:rPr>
              <w:instrText xml:space="preserve"> PAGEREF _Toc420655713 \h </w:instrText>
            </w:r>
            <w:r>
              <w:rPr>
                <w:noProof/>
                <w:webHidden/>
              </w:rPr>
            </w:r>
            <w:r>
              <w:rPr>
                <w:noProof/>
                <w:webHidden/>
              </w:rPr>
              <w:fldChar w:fldCharType="separate"/>
            </w:r>
            <w:r w:rsidR="007A6B18">
              <w:rPr>
                <w:noProof/>
                <w:webHidden/>
              </w:rPr>
              <w:t>15</w:t>
            </w:r>
            <w:r>
              <w:rPr>
                <w:noProof/>
                <w:webHidden/>
              </w:rPr>
              <w:fldChar w:fldCharType="end"/>
            </w:r>
          </w:hyperlink>
        </w:p>
        <w:p w:rsidR="008B0954" w:rsidRDefault="00CC497A">
          <w:pPr>
            <w:pStyle w:val="TOC1"/>
            <w:tabs>
              <w:tab w:val="right" w:pos="9730"/>
            </w:tabs>
            <w:rPr>
              <w:rFonts w:eastAsiaTheme="minorEastAsia"/>
              <w:noProof/>
              <w:lang w:eastAsia="tr-TR"/>
            </w:rPr>
          </w:pPr>
          <w:hyperlink w:anchor="_Toc420655714" w:history="1">
            <w:r w:rsidR="008B0954" w:rsidRPr="00166E07">
              <w:rPr>
                <w:rStyle w:val="Hyperlink"/>
                <w:noProof/>
              </w:rPr>
              <w:t xml:space="preserve">5. </w:t>
            </w:r>
            <w:r w:rsidR="008B0954" w:rsidRPr="00166E07">
              <w:rPr>
                <w:rStyle w:val="Hyperlink"/>
                <w:rFonts w:eastAsia="Calibri"/>
                <w:noProof/>
              </w:rPr>
              <w:t>Sınav Sonuçlarının Değerlendirilmesi ve İlanı</w:t>
            </w:r>
            <w:r w:rsidR="008B0954">
              <w:rPr>
                <w:noProof/>
                <w:webHidden/>
              </w:rPr>
              <w:tab/>
            </w:r>
            <w:r>
              <w:rPr>
                <w:noProof/>
                <w:webHidden/>
              </w:rPr>
              <w:fldChar w:fldCharType="begin"/>
            </w:r>
            <w:r w:rsidR="008B0954">
              <w:rPr>
                <w:noProof/>
                <w:webHidden/>
              </w:rPr>
              <w:instrText xml:space="preserve"> PAGEREF _Toc420655714 \h </w:instrText>
            </w:r>
            <w:r>
              <w:rPr>
                <w:noProof/>
                <w:webHidden/>
              </w:rPr>
            </w:r>
            <w:r>
              <w:rPr>
                <w:noProof/>
                <w:webHidden/>
              </w:rPr>
              <w:fldChar w:fldCharType="separate"/>
            </w:r>
            <w:r w:rsidR="007A6B18">
              <w:rPr>
                <w:noProof/>
                <w:webHidden/>
              </w:rPr>
              <w:t>15</w:t>
            </w:r>
            <w:r>
              <w:rPr>
                <w:noProof/>
                <w:webHidden/>
              </w:rPr>
              <w:fldChar w:fldCharType="end"/>
            </w:r>
          </w:hyperlink>
        </w:p>
        <w:p w:rsidR="008B0954" w:rsidRDefault="00CC497A">
          <w:pPr>
            <w:pStyle w:val="TOC1"/>
            <w:tabs>
              <w:tab w:val="right" w:pos="9730"/>
            </w:tabs>
            <w:rPr>
              <w:rFonts w:eastAsiaTheme="minorEastAsia"/>
              <w:noProof/>
              <w:lang w:eastAsia="tr-TR"/>
            </w:rPr>
          </w:pPr>
          <w:hyperlink w:anchor="_Toc420655715" w:history="1">
            <w:r w:rsidR="008B0954" w:rsidRPr="00166E07">
              <w:rPr>
                <w:rStyle w:val="Hyperlink"/>
                <w:noProof/>
              </w:rPr>
              <w:t>EKLER</w:t>
            </w:r>
            <w:r w:rsidR="008B0954">
              <w:rPr>
                <w:noProof/>
                <w:webHidden/>
              </w:rPr>
              <w:tab/>
            </w:r>
            <w:r>
              <w:rPr>
                <w:noProof/>
                <w:webHidden/>
              </w:rPr>
              <w:fldChar w:fldCharType="begin"/>
            </w:r>
            <w:r w:rsidR="008B0954">
              <w:rPr>
                <w:noProof/>
                <w:webHidden/>
              </w:rPr>
              <w:instrText xml:space="preserve"> PAGEREF _Toc420655715 \h </w:instrText>
            </w:r>
            <w:r>
              <w:rPr>
                <w:noProof/>
                <w:webHidden/>
              </w:rPr>
            </w:r>
            <w:r>
              <w:rPr>
                <w:noProof/>
                <w:webHidden/>
              </w:rPr>
              <w:fldChar w:fldCharType="separate"/>
            </w:r>
            <w:r w:rsidR="007A6B18">
              <w:rPr>
                <w:noProof/>
                <w:webHidden/>
              </w:rPr>
              <w:t>16</w:t>
            </w:r>
            <w:r>
              <w:rPr>
                <w:noProof/>
                <w:webHidden/>
              </w:rPr>
              <w:fldChar w:fldCharType="end"/>
            </w:r>
          </w:hyperlink>
        </w:p>
        <w:p w:rsidR="008B0954" w:rsidRDefault="00CC497A">
          <w:pPr>
            <w:pStyle w:val="TOC2"/>
            <w:tabs>
              <w:tab w:val="right" w:pos="9730"/>
            </w:tabs>
            <w:rPr>
              <w:rFonts w:eastAsiaTheme="minorEastAsia"/>
              <w:noProof/>
              <w:lang w:eastAsia="tr-TR"/>
            </w:rPr>
          </w:pPr>
          <w:hyperlink w:anchor="_Toc420655716" w:history="1">
            <w:r w:rsidR="008B0954" w:rsidRPr="00166E07">
              <w:rPr>
                <w:rStyle w:val="Hyperlink"/>
                <w:noProof/>
              </w:rPr>
              <w:t>EK 1. Özel Yetenek Sınavı Ön Kayıt Formu</w:t>
            </w:r>
            <w:r w:rsidR="008B0954">
              <w:rPr>
                <w:noProof/>
                <w:webHidden/>
              </w:rPr>
              <w:tab/>
            </w:r>
            <w:r>
              <w:rPr>
                <w:noProof/>
                <w:webHidden/>
              </w:rPr>
              <w:fldChar w:fldCharType="begin"/>
            </w:r>
            <w:r w:rsidR="008B0954">
              <w:rPr>
                <w:noProof/>
                <w:webHidden/>
              </w:rPr>
              <w:instrText xml:space="preserve"> PAGEREF _Toc420655716 \h </w:instrText>
            </w:r>
            <w:r>
              <w:rPr>
                <w:noProof/>
                <w:webHidden/>
              </w:rPr>
            </w:r>
            <w:r>
              <w:rPr>
                <w:noProof/>
                <w:webHidden/>
              </w:rPr>
              <w:fldChar w:fldCharType="separate"/>
            </w:r>
            <w:r w:rsidR="007A6B18">
              <w:rPr>
                <w:noProof/>
                <w:webHidden/>
              </w:rPr>
              <w:t>16</w:t>
            </w:r>
            <w:r>
              <w:rPr>
                <w:noProof/>
                <w:webHidden/>
              </w:rPr>
              <w:fldChar w:fldCharType="end"/>
            </w:r>
          </w:hyperlink>
        </w:p>
        <w:p w:rsidR="008B0954" w:rsidRDefault="00CC497A">
          <w:pPr>
            <w:pStyle w:val="TOC2"/>
            <w:tabs>
              <w:tab w:val="right" w:pos="9730"/>
            </w:tabs>
            <w:rPr>
              <w:rFonts w:eastAsiaTheme="minorEastAsia"/>
              <w:noProof/>
              <w:lang w:eastAsia="tr-TR"/>
            </w:rPr>
          </w:pPr>
          <w:hyperlink w:anchor="_Toc420655717" w:history="1">
            <w:r w:rsidR="008B0954" w:rsidRPr="00166E07">
              <w:rPr>
                <w:rStyle w:val="Hyperlink"/>
                <w:noProof/>
              </w:rPr>
              <w:t>EK 2. Sağlık Sorunu Olmadığına İlişkin Beyan Belgesi</w:t>
            </w:r>
            <w:r w:rsidR="008B0954">
              <w:rPr>
                <w:noProof/>
                <w:webHidden/>
              </w:rPr>
              <w:tab/>
            </w:r>
            <w:r>
              <w:rPr>
                <w:noProof/>
                <w:webHidden/>
              </w:rPr>
              <w:fldChar w:fldCharType="begin"/>
            </w:r>
            <w:r w:rsidR="008B0954">
              <w:rPr>
                <w:noProof/>
                <w:webHidden/>
              </w:rPr>
              <w:instrText xml:space="preserve"> PAGEREF _Toc420655717 \h </w:instrText>
            </w:r>
            <w:r>
              <w:rPr>
                <w:noProof/>
                <w:webHidden/>
              </w:rPr>
            </w:r>
            <w:r>
              <w:rPr>
                <w:noProof/>
                <w:webHidden/>
              </w:rPr>
              <w:fldChar w:fldCharType="separate"/>
            </w:r>
            <w:r w:rsidR="007A6B18">
              <w:rPr>
                <w:noProof/>
                <w:webHidden/>
              </w:rPr>
              <w:t>17</w:t>
            </w:r>
            <w:r>
              <w:rPr>
                <w:noProof/>
                <w:webHidden/>
              </w:rPr>
              <w:fldChar w:fldCharType="end"/>
            </w:r>
          </w:hyperlink>
        </w:p>
        <w:p w:rsidR="008B0954" w:rsidRDefault="00CC497A">
          <w:pPr>
            <w:pStyle w:val="TOC2"/>
            <w:tabs>
              <w:tab w:val="right" w:pos="9730"/>
            </w:tabs>
            <w:rPr>
              <w:rFonts w:eastAsiaTheme="minorEastAsia"/>
              <w:noProof/>
              <w:lang w:eastAsia="tr-TR"/>
            </w:rPr>
          </w:pPr>
          <w:hyperlink w:anchor="_Toc420655718" w:history="1">
            <w:r w:rsidR="008B0954" w:rsidRPr="00166E07">
              <w:rPr>
                <w:rStyle w:val="Hyperlink"/>
                <w:noProof/>
              </w:rPr>
              <w:t>EK 3. Spor Özgeçmiş Belge ve Puan Tablosu ile Milli Sporcu Belgesi Verilmesi Hakkında Yönetmelik</w:t>
            </w:r>
            <w:r w:rsidR="008B0954">
              <w:rPr>
                <w:noProof/>
                <w:webHidden/>
              </w:rPr>
              <w:tab/>
            </w:r>
            <w:r>
              <w:rPr>
                <w:noProof/>
                <w:webHidden/>
              </w:rPr>
              <w:fldChar w:fldCharType="begin"/>
            </w:r>
            <w:r w:rsidR="008B0954">
              <w:rPr>
                <w:noProof/>
                <w:webHidden/>
              </w:rPr>
              <w:instrText xml:space="preserve"> PAGEREF _Toc420655718 \h </w:instrText>
            </w:r>
            <w:r>
              <w:rPr>
                <w:noProof/>
                <w:webHidden/>
              </w:rPr>
            </w:r>
            <w:r>
              <w:rPr>
                <w:noProof/>
                <w:webHidden/>
              </w:rPr>
              <w:fldChar w:fldCharType="separate"/>
            </w:r>
            <w:r w:rsidR="007A6B18">
              <w:rPr>
                <w:noProof/>
                <w:webHidden/>
              </w:rPr>
              <w:t>18</w:t>
            </w:r>
            <w:r>
              <w:rPr>
                <w:noProof/>
                <w:webHidden/>
              </w:rPr>
              <w:fldChar w:fldCharType="end"/>
            </w:r>
          </w:hyperlink>
        </w:p>
        <w:p w:rsidR="008B0954" w:rsidRDefault="00CC497A">
          <w:pPr>
            <w:pStyle w:val="TOC2"/>
            <w:tabs>
              <w:tab w:val="right" w:pos="9730"/>
            </w:tabs>
            <w:rPr>
              <w:rFonts w:eastAsiaTheme="minorEastAsia"/>
              <w:noProof/>
              <w:lang w:eastAsia="tr-TR"/>
            </w:rPr>
          </w:pPr>
          <w:hyperlink w:anchor="_Toc420655719" w:history="1">
            <w:r w:rsidR="006E058F">
              <w:rPr>
                <w:rStyle w:val="Hyperlink"/>
                <w:noProof/>
              </w:rPr>
              <w:t>EK 4. 2016–2017</w:t>
            </w:r>
            <w:r w:rsidR="008B0954" w:rsidRPr="00166E07">
              <w:rPr>
                <w:rStyle w:val="Hyperlink"/>
                <w:noProof/>
              </w:rPr>
              <w:t xml:space="preserve"> Eğitim-Öğretim Yılı </w:t>
            </w:r>
            <w:r w:rsidR="000519D0">
              <w:rPr>
                <w:rStyle w:val="Hyperlink"/>
                <w:noProof/>
              </w:rPr>
              <w:t xml:space="preserve">Özel Yetenek </w:t>
            </w:r>
            <w:r w:rsidR="008B0954" w:rsidRPr="00166E07">
              <w:rPr>
                <w:rStyle w:val="Hyperlink"/>
                <w:noProof/>
              </w:rPr>
              <w:t>Sınav</w:t>
            </w:r>
            <w:r w:rsidR="000519D0">
              <w:rPr>
                <w:rStyle w:val="Hyperlink"/>
                <w:noProof/>
              </w:rPr>
              <w:t>ı</w:t>
            </w:r>
            <w:r w:rsidR="008B0954" w:rsidRPr="00166E07">
              <w:rPr>
                <w:rStyle w:val="Hyperlink"/>
                <w:noProof/>
              </w:rPr>
              <w:t xml:space="preserve"> Giriş Kartı</w:t>
            </w:r>
            <w:r w:rsidR="008B0954">
              <w:rPr>
                <w:noProof/>
                <w:webHidden/>
              </w:rPr>
              <w:tab/>
              <w:t>18</w:t>
            </w:r>
          </w:hyperlink>
        </w:p>
        <w:p w:rsidR="007A6786" w:rsidRPr="00466758" w:rsidRDefault="00CC497A" w:rsidP="00F44520">
          <w:pPr>
            <w:rPr>
              <w:rFonts w:asciiTheme="majorHAnsi" w:hAnsiTheme="majorHAnsi"/>
            </w:rPr>
          </w:pPr>
          <w:r w:rsidRPr="00466758">
            <w:rPr>
              <w:rFonts w:asciiTheme="majorHAnsi" w:hAnsiTheme="majorHAnsi"/>
            </w:rPr>
            <w:fldChar w:fldCharType="end"/>
          </w:r>
        </w:p>
      </w:sdtContent>
    </w:sdt>
    <w:p w:rsidR="00A05D05" w:rsidRDefault="00A05D05" w:rsidP="00F44520">
      <w:pPr>
        <w:pStyle w:val="ListParagraph"/>
        <w:jc w:val="center"/>
        <w:rPr>
          <w:rFonts w:asciiTheme="majorHAnsi" w:hAnsiTheme="majorHAnsi" w:cs="Times New Roman"/>
          <w:b/>
          <w:sz w:val="24"/>
          <w:szCs w:val="24"/>
        </w:rPr>
      </w:pPr>
    </w:p>
    <w:p w:rsidR="00A05D05" w:rsidRDefault="00A05D05" w:rsidP="00F44520">
      <w:pPr>
        <w:pStyle w:val="ListParagraph"/>
        <w:jc w:val="center"/>
        <w:rPr>
          <w:rFonts w:asciiTheme="majorHAnsi" w:hAnsiTheme="majorHAnsi" w:cs="Times New Roman"/>
          <w:b/>
          <w:sz w:val="24"/>
          <w:szCs w:val="24"/>
        </w:rPr>
      </w:pPr>
    </w:p>
    <w:p w:rsidR="00A05D05" w:rsidRDefault="00A05D05" w:rsidP="00F44520">
      <w:pPr>
        <w:pStyle w:val="ListParagraph"/>
        <w:jc w:val="center"/>
        <w:rPr>
          <w:rFonts w:asciiTheme="majorHAnsi" w:hAnsiTheme="majorHAnsi" w:cs="Times New Roman"/>
          <w:b/>
          <w:sz w:val="24"/>
          <w:szCs w:val="24"/>
        </w:rPr>
      </w:pPr>
    </w:p>
    <w:p w:rsidR="00600564" w:rsidRPr="00466758" w:rsidRDefault="003E4E48" w:rsidP="00F44520">
      <w:pPr>
        <w:pStyle w:val="ListParagraph"/>
        <w:jc w:val="center"/>
        <w:rPr>
          <w:rFonts w:asciiTheme="majorHAnsi" w:hAnsiTheme="majorHAnsi" w:cs="Times New Roman"/>
          <w:b/>
          <w:sz w:val="24"/>
          <w:szCs w:val="24"/>
        </w:rPr>
      </w:pPr>
      <w:r w:rsidRPr="00466758">
        <w:rPr>
          <w:rFonts w:asciiTheme="majorHAnsi" w:hAnsiTheme="majorHAnsi" w:cs="Times New Roman"/>
          <w:b/>
          <w:sz w:val="24"/>
          <w:szCs w:val="24"/>
        </w:rPr>
        <w:lastRenderedPageBreak/>
        <w:t>201</w:t>
      </w:r>
      <w:r w:rsidR="00DB3F66">
        <w:rPr>
          <w:rFonts w:asciiTheme="majorHAnsi" w:hAnsiTheme="majorHAnsi" w:cs="Times New Roman"/>
          <w:b/>
          <w:sz w:val="24"/>
          <w:szCs w:val="24"/>
        </w:rPr>
        <w:t>6</w:t>
      </w:r>
      <w:r w:rsidRPr="00466758">
        <w:rPr>
          <w:rFonts w:asciiTheme="majorHAnsi" w:hAnsiTheme="majorHAnsi" w:cs="Times New Roman"/>
          <w:b/>
          <w:sz w:val="24"/>
          <w:szCs w:val="24"/>
        </w:rPr>
        <w:t xml:space="preserve"> – 201</w:t>
      </w:r>
      <w:r w:rsidR="00DB3F66">
        <w:rPr>
          <w:rFonts w:asciiTheme="majorHAnsi" w:hAnsiTheme="majorHAnsi" w:cs="Times New Roman"/>
          <w:b/>
          <w:sz w:val="24"/>
          <w:szCs w:val="24"/>
        </w:rPr>
        <w:t>7</w:t>
      </w:r>
      <w:r w:rsidRPr="00466758">
        <w:rPr>
          <w:rFonts w:asciiTheme="majorHAnsi" w:hAnsiTheme="majorHAnsi" w:cs="Times New Roman"/>
          <w:b/>
          <w:sz w:val="24"/>
          <w:szCs w:val="24"/>
        </w:rPr>
        <w:t xml:space="preserve"> </w:t>
      </w:r>
      <w:r w:rsidR="00600564" w:rsidRPr="00466758">
        <w:rPr>
          <w:rFonts w:asciiTheme="majorHAnsi" w:hAnsiTheme="majorHAnsi" w:cs="Times New Roman"/>
          <w:b/>
          <w:sz w:val="24"/>
          <w:szCs w:val="24"/>
        </w:rPr>
        <w:t xml:space="preserve">EĞİTİM-ÖĞRETİM YILI </w:t>
      </w:r>
    </w:p>
    <w:p w:rsidR="00600564" w:rsidRPr="00466758" w:rsidRDefault="00600564" w:rsidP="00F44520">
      <w:pPr>
        <w:pStyle w:val="ListParagraph"/>
        <w:jc w:val="center"/>
        <w:rPr>
          <w:rFonts w:asciiTheme="majorHAnsi" w:hAnsiTheme="majorHAnsi" w:cs="Times New Roman"/>
          <w:b/>
          <w:bCs/>
          <w:sz w:val="24"/>
          <w:szCs w:val="24"/>
        </w:rPr>
      </w:pPr>
      <w:r w:rsidRPr="00466758">
        <w:rPr>
          <w:rFonts w:asciiTheme="majorHAnsi" w:hAnsiTheme="majorHAnsi" w:cs="Times New Roman"/>
          <w:b/>
          <w:bCs/>
          <w:sz w:val="24"/>
          <w:szCs w:val="24"/>
        </w:rPr>
        <w:t>ÖZEL YETENEK SINAVI BİLGİLENDİRME KILAVUZU</w:t>
      </w:r>
    </w:p>
    <w:p w:rsidR="004E67EF" w:rsidRPr="00466758" w:rsidRDefault="004E67EF" w:rsidP="00F44520">
      <w:pPr>
        <w:pStyle w:val="Heading1"/>
        <w:numPr>
          <w:ilvl w:val="0"/>
          <w:numId w:val="13"/>
        </w:numPr>
      </w:pPr>
      <w:bookmarkStart w:id="2" w:name="_Toc420655693"/>
      <w:r w:rsidRPr="00466758">
        <w:t xml:space="preserve">Beden Eğitimi ve Spor Eğitimi Bölümü Hakkında </w:t>
      </w:r>
      <w:r w:rsidR="00600564" w:rsidRPr="00466758">
        <w:t>Genel Bilgiler</w:t>
      </w:r>
      <w:bookmarkEnd w:id="2"/>
    </w:p>
    <w:p w:rsidR="00842D65" w:rsidRPr="00466758" w:rsidRDefault="004E67EF" w:rsidP="00F44520">
      <w:pPr>
        <w:snapToGrid w:val="0"/>
        <w:spacing w:after="0"/>
        <w:ind w:firstLine="426"/>
        <w:jc w:val="both"/>
        <w:rPr>
          <w:rFonts w:asciiTheme="majorHAnsi" w:hAnsiTheme="majorHAnsi" w:cs="Times New Roman"/>
          <w:sz w:val="24"/>
          <w:szCs w:val="24"/>
        </w:rPr>
      </w:pPr>
      <w:r w:rsidRPr="00466758">
        <w:rPr>
          <w:rFonts w:asciiTheme="majorHAnsi" w:eastAsia="Calibri" w:hAnsiTheme="majorHAnsi" w:cs="Times New Roman"/>
          <w:sz w:val="24"/>
          <w:szCs w:val="24"/>
        </w:rPr>
        <w:t xml:space="preserve">Nevşehir </w:t>
      </w:r>
      <w:r w:rsidR="00DB3F66">
        <w:rPr>
          <w:rFonts w:asciiTheme="majorHAnsi" w:eastAsia="Calibri" w:hAnsiTheme="majorHAnsi" w:cs="Times New Roman"/>
          <w:sz w:val="24"/>
          <w:szCs w:val="24"/>
        </w:rPr>
        <w:t xml:space="preserve">Hacı Bektaş Veli </w:t>
      </w:r>
      <w:r w:rsidRPr="00466758">
        <w:rPr>
          <w:rFonts w:asciiTheme="majorHAnsi" w:eastAsia="Calibri" w:hAnsiTheme="majorHAnsi" w:cs="Times New Roman"/>
          <w:sz w:val="24"/>
          <w:szCs w:val="24"/>
        </w:rPr>
        <w:t>Üniversitesi, Eğitim Fakültesi, Beden Eğitimi ve Spor Eğitimi Bölümü 2547 sayılı kanunun 2880 kanunla değişik 7/d-2 maddesi uyarı</w:t>
      </w:r>
      <w:r w:rsidR="00842D65" w:rsidRPr="00466758">
        <w:rPr>
          <w:rFonts w:asciiTheme="majorHAnsi" w:eastAsia="Calibri" w:hAnsiTheme="majorHAnsi" w:cs="Times New Roman"/>
          <w:sz w:val="24"/>
          <w:szCs w:val="24"/>
        </w:rPr>
        <w:t xml:space="preserve">nca 2011 tarihinde kurulmuştur. Bölümün eğitim dili Türkçe ve öğrenim süresi 4 yıldır. Programda, teorik ve uygulamalı </w:t>
      </w:r>
      <w:r w:rsidR="00E5722D" w:rsidRPr="00466758">
        <w:rPr>
          <w:rFonts w:asciiTheme="majorHAnsi" w:eastAsia="Calibri" w:hAnsiTheme="majorHAnsi" w:cs="Times New Roman"/>
          <w:sz w:val="24"/>
          <w:szCs w:val="24"/>
        </w:rPr>
        <w:t xml:space="preserve">olmak üzere </w:t>
      </w:r>
      <w:r w:rsidR="00556117" w:rsidRPr="00466758">
        <w:rPr>
          <w:rFonts w:asciiTheme="majorHAnsi" w:eastAsia="Calibri" w:hAnsiTheme="majorHAnsi" w:cs="Times New Roman"/>
          <w:sz w:val="24"/>
          <w:szCs w:val="24"/>
        </w:rPr>
        <w:t>‘</w:t>
      </w:r>
      <w:r w:rsidR="00842D65" w:rsidRPr="00466758">
        <w:rPr>
          <w:rFonts w:asciiTheme="majorHAnsi" w:eastAsia="Calibri" w:hAnsiTheme="majorHAnsi" w:cs="Times New Roman"/>
          <w:sz w:val="24"/>
          <w:szCs w:val="24"/>
        </w:rPr>
        <w:t>Alan Bilgisi</w:t>
      </w:r>
      <w:r w:rsidR="00556117" w:rsidRPr="00466758">
        <w:rPr>
          <w:rFonts w:asciiTheme="majorHAnsi" w:eastAsia="Calibri" w:hAnsiTheme="majorHAnsi" w:cs="Times New Roman"/>
          <w:sz w:val="24"/>
          <w:szCs w:val="24"/>
        </w:rPr>
        <w:t>’</w:t>
      </w:r>
      <w:r w:rsidR="00842D65" w:rsidRPr="00466758">
        <w:rPr>
          <w:rFonts w:asciiTheme="majorHAnsi" w:eastAsia="Calibri" w:hAnsiTheme="majorHAnsi" w:cs="Times New Roman"/>
          <w:sz w:val="24"/>
          <w:szCs w:val="24"/>
        </w:rPr>
        <w:t xml:space="preserve">, </w:t>
      </w:r>
      <w:r w:rsidR="00556117" w:rsidRPr="00466758">
        <w:rPr>
          <w:rFonts w:asciiTheme="majorHAnsi" w:eastAsia="Calibri" w:hAnsiTheme="majorHAnsi" w:cs="Times New Roman"/>
          <w:sz w:val="24"/>
          <w:szCs w:val="24"/>
        </w:rPr>
        <w:t>‘</w:t>
      </w:r>
      <w:r w:rsidR="00842D65" w:rsidRPr="00466758">
        <w:rPr>
          <w:rFonts w:asciiTheme="majorHAnsi" w:eastAsia="Calibri" w:hAnsiTheme="majorHAnsi" w:cs="Times New Roman"/>
          <w:sz w:val="24"/>
          <w:szCs w:val="24"/>
        </w:rPr>
        <w:t>Öğretmenlik Meslek Bilgisi</w:t>
      </w:r>
      <w:r w:rsidR="00556117" w:rsidRPr="00466758">
        <w:rPr>
          <w:rFonts w:asciiTheme="majorHAnsi" w:eastAsia="Calibri" w:hAnsiTheme="majorHAnsi" w:cs="Times New Roman"/>
          <w:sz w:val="24"/>
          <w:szCs w:val="24"/>
        </w:rPr>
        <w:t>’</w:t>
      </w:r>
      <w:r w:rsidR="00842D65" w:rsidRPr="00466758">
        <w:rPr>
          <w:rFonts w:asciiTheme="majorHAnsi" w:eastAsia="Calibri" w:hAnsiTheme="majorHAnsi" w:cs="Times New Roman"/>
          <w:sz w:val="24"/>
          <w:szCs w:val="24"/>
        </w:rPr>
        <w:t xml:space="preserve"> ve </w:t>
      </w:r>
      <w:r w:rsidR="00556117" w:rsidRPr="00466758">
        <w:rPr>
          <w:rFonts w:asciiTheme="majorHAnsi" w:eastAsia="Calibri" w:hAnsiTheme="majorHAnsi" w:cs="Times New Roman"/>
          <w:sz w:val="24"/>
          <w:szCs w:val="24"/>
        </w:rPr>
        <w:t>‘</w:t>
      </w:r>
      <w:r w:rsidR="00842D65" w:rsidRPr="00466758">
        <w:rPr>
          <w:rFonts w:asciiTheme="majorHAnsi" w:eastAsia="Calibri" w:hAnsiTheme="majorHAnsi" w:cs="Times New Roman"/>
          <w:sz w:val="24"/>
          <w:szCs w:val="24"/>
        </w:rPr>
        <w:t>Genel Kültür</w:t>
      </w:r>
      <w:r w:rsidR="00556117" w:rsidRPr="00466758">
        <w:rPr>
          <w:rFonts w:asciiTheme="majorHAnsi" w:eastAsia="Calibri" w:hAnsiTheme="majorHAnsi" w:cs="Times New Roman"/>
          <w:sz w:val="24"/>
          <w:szCs w:val="24"/>
        </w:rPr>
        <w:t>’</w:t>
      </w:r>
      <w:r w:rsidR="00842D65" w:rsidRPr="00466758">
        <w:rPr>
          <w:rFonts w:asciiTheme="majorHAnsi" w:eastAsia="Calibri" w:hAnsiTheme="majorHAnsi" w:cs="Times New Roman"/>
          <w:sz w:val="24"/>
          <w:szCs w:val="24"/>
        </w:rPr>
        <w:t xml:space="preserve"> derslerine yer verilmektedir.  </w:t>
      </w:r>
      <w:r w:rsidR="000B395F" w:rsidRPr="000B395F">
        <w:rPr>
          <w:rFonts w:asciiTheme="majorHAnsi" w:eastAsia="Calibri" w:hAnsiTheme="majorHAnsi" w:cs="Times New Roman"/>
          <w:b/>
          <w:sz w:val="24"/>
          <w:szCs w:val="24"/>
        </w:rPr>
        <w:t>2016/2017 Eğitim öğretim yılından başlamak üzere bölümümüzü kazanan adayların isteğe bağlı yabancı dil hazırlık kurslarına katılmaları sağlanmıştır.</w:t>
      </w:r>
      <w:r w:rsidR="000B395F">
        <w:rPr>
          <w:rFonts w:asciiTheme="majorHAnsi" w:eastAsia="Calibri" w:hAnsiTheme="majorHAnsi" w:cs="Times New Roman"/>
          <w:sz w:val="24"/>
          <w:szCs w:val="24"/>
        </w:rPr>
        <w:t xml:space="preserve"> </w:t>
      </w:r>
      <w:r w:rsidR="00842D65" w:rsidRPr="00466758">
        <w:rPr>
          <w:rFonts w:asciiTheme="majorHAnsi" w:eastAsia="Calibri" w:hAnsiTheme="majorHAnsi" w:cs="Times New Roman"/>
          <w:sz w:val="24"/>
          <w:szCs w:val="24"/>
        </w:rPr>
        <w:t>Beden Eğitimi ve Spor Eğitimi Bölümü mezunları;</w:t>
      </w:r>
    </w:p>
    <w:p w:rsidR="00713F2F" w:rsidRPr="00466758" w:rsidRDefault="00713F2F" w:rsidP="00F44520">
      <w:pPr>
        <w:snapToGrid w:val="0"/>
        <w:spacing w:after="0"/>
        <w:ind w:firstLine="426"/>
        <w:jc w:val="both"/>
        <w:rPr>
          <w:rFonts w:asciiTheme="majorHAnsi" w:eastAsia="Calibri" w:hAnsiTheme="majorHAnsi" w:cs="Times New Roman"/>
          <w:sz w:val="24"/>
          <w:szCs w:val="24"/>
        </w:rPr>
      </w:pPr>
    </w:p>
    <w:p w:rsidR="00842D65" w:rsidRPr="00466758" w:rsidRDefault="00842D65" w:rsidP="00F44520">
      <w:pPr>
        <w:snapToGrid w:val="0"/>
        <w:spacing w:after="0"/>
        <w:ind w:firstLine="426"/>
        <w:jc w:val="both"/>
        <w:rPr>
          <w:rFonts w:asciiTheme="majorHAnsi" w:eastAsia="Calibri" w:hAnsiTheme="majorHAnsi" w:cs="Times New Roman"/>
          <w:sz w:val="24"/>
          <w:szCs w:val="24"/>
        </w:rPr>
      </w:pPr>
      <w:r w:rsidRPr="00466758">
        <w:rPr>
          <w:rFonts w:asciiTheme="majorHAnsi" w:eastAsia="Calibri" w:hAnsiTheme="majorHAnsi" w:cs="Times New Roman"/>
          <w:sz w:val="24"/>
          <w:szCs w:val="24"/>
        </w:rPr>
        <w:t xml:space="preserve"> • </w:t>
      </w:r>
      <w:r w:rsidRPr="00466758">
        <w:rPr>
          <w:rFonts w:asciiTheme="majorHAnsi" w:hAnsiTheme="majorHAnsi" w:cs="Times New Roman"/>
          <w:sz w:val="24"/>
          <w:szCs w:val="24"/>
        </w:rPr>
        <w:t xml:space="preserve"> </w:t>
      </w:r>
      <w:r w:rsidRPr="00466758">
        <w:rPr>
          <w:rFonts w:asciiTheme="majorHAnsi" w:eastAsia="Calibri" w:hAnsiTheme="majorHAnsi" w:cs="Times New Roman"/>
          <w:sz w:val="24"/>
          <w:szCs w:val="24"/>
        </w:rPr>
        <w:t>Mil</w:t>
      </w:r>
      <w:r w:rsidRPr="00466758">
        <w:rPr>
          <w:rFonts w:asciiTheme="majorHAnsi" w:hAnsiTheme="majorHAnsi" w:cs="Times New Roman"/>
          <w:sz w:val="24"/>
          <w:szCs w:val="24"/>
        </w:rPr>
        <w:t>li Eğitim Bakanlığına bağlı</w:t>
      </w:r>
      <w:r w:rsidR="00556117" w:rsidRPr="00466758">
        <w:rPr>
          <w:rFonts w:asciiTheme="majorHAnsi" w:hAnsiTheme="majorHAnsi" w:cs="Times New Roman"/>
          <w:sz w:val="24"/>
          <w:szCs w:val="24"/>
        </w:rPr>
        <w:t xml:space="preserve"> </w:t>
      </w:r>
      <w:r w:rsidR="00824397" w:rsidRPr="00466758">
        <w:rPr>
          <w:rFonts w:asciiTheme="majorHAnsi" w:hAnsiTheme="majorHAnsi" w:cs="Times New Roman"/>
          <w:sz w:val="24"/>
          <w:szCs w:val="24"/>
        </w:rPr>
        <w:t>ilkokul, ortaokul ve liselerde</w:t>
      </w:r>
      <w:r w:rsidRPr="00466758">
        <w:rPr>
          <w:rFonts w:asciiTheme="majorHAnsi" w:eastAsia="Calibri" w:hAnsiTheme="majorHAnsi" w:cs="Times New Roman"/>
          <w:sz w:val="24"/>
          <w:szCs w:val="24"/>
        </w:rPr>
        <w:t xml:space="preserve"> beden eğitimi öğretmeni olarak, </w:t>
      </w:r>
    </w:p>
    <w:p w:rsidR="004E67EF" w:rsidRPr="00466758" w:rsidRDefault="00842D65" w:rsidP="00F44520">
      <w:pPr>
        <w:snapToGrid w:val="0"/>
        <w:spacing w:after="0"/>
        <w:ind w:firstLine="426"/>
        <w:jc w:val="both"/>
        <w:rPr>
          <w:rFonts w:asciiTheme="majorHAnsi" w:hAnsiTheme="majorHAnsi" w:cs="Times New Roman"/>
          <w:sz w:val="24"/>
          <w:szCs w:val="24"/>
        </w:rPr>
      </w:pPr>
      <w:r w:rsidRPr="00466758">
        <w:rPr>
          <w:rFonts w:asciiTheme="majorHAnsi" w:eastAsia="Calibri" w:hAnsiTheme="majorHAnsi" w:cs="Times New Roman"/>
          <w:sz w:val="24"/>
          <w:szCs w:val="24"/>
        </w:rPr>
        <w:t xml:space="preserve"> • Üniversitelerin Beden Eğitimi ve Spor Eğitimi veren programlarında öğreti</w:t>
      </w:r>
      <w:r w:rsidRPr="00466758">
        <w:rPr>
          <w:rFonts w:asciiTheme="majorHAnsi" w:hAnsiTheme="majorHAnsi" w:cs="Times New Roman"/>
          <w:sz w:val="24"/>
          <w:szCs w:val="24"/>
        </w:rPr>
        <w:t xml:space="preserve">m elemanı olarak çalışabilmektedirler.  </w:t>
      </w:r>
    </w:p>
    <w:p w:rsidR="003D6213" w:rsidRPr="00466758" w:rsidRDefault="003D6213" w:rsidP="00F44520">
      <w:pPr>
        <w:snapToGrid w:val="0"/>
        <w:spacing w:after="0"/>
        <w:ind w:firstLine="426"/>
        <w:jc w:val="both"/>
        <w:rPr>
          <w:rFonts w:asciiTheme="majorHAnsi" w:hAnsiTheme="majorHAnsi" w:cs="Times New Roman"/>
          <w:sz w:val="24"/>
          <w:szCs w:val="24"/>
        </w:rPr>
      </w:pPr>
    </w:p>
    <w:p w:rsidR="003D6213" w:rsidRPr="00466758" w:rsidRDefault="001B5798" w:rsidP="00F44520">
      <w:pPr>
        <w:snapToGrid w:val="0"/>
        <w:spacing w:after="0"/>
        <w:ind w:firstLine="708"/>
        <w:jc w:val="both"/>
        <w:rPr>
          <w:rFonts w:asciiTheme="majorHAnsi" w:hAnsiTheme="majorHAnsi" w:cs="Times New Roman"/>
          <w:b/>
          <w:sz w:val="24"/>
          <w:szCs w:val="24"/>
        </w:rPr>
      </w:pPr>
      <w:r w:rsidRPr="00466758">
        <w:rPr>
          <w:rFonts w:asciiTheme="majorHAnsi" w:hAnsiTheme="majorHAnsi" w:cs="Times New Roman"/>
          <w:b/>
          <w:sz w:val="24"/>
          <w:szCs w:val="24"/>
        </w:rPr>
        <w:t>Misyon</w:t>
      </w:r>
      <w:r w:rsidR="00C63A86" w:rsidRPr="00466758">
        <w:rPr>
          <w:rFonts w:asciiTheme="majorHAnsi" w:hAnsiTheme="majorHAnsi" w:cs="Times New Roman"/>
          <w:b/>
          <w:sz w:val="24"/>
          <w:szCs w:val="24"/>
        </w:rPr>
        <w:t>u;</w:t>
      </w:r>
    </w:p>
    <w:p w:rsidR="00C63A86" w:rsidRPr="00466758" w:rsidRDefault="00C63A86" w:rsidP="00F44520">
      <w:pPr>
        <w:snapToGrid w:val="0"/>
        <w:spacing w:after="0"/>
        <w:ind w:firstLine="708"/>
        <w:jc w:val="both"/>
        <w:rPr>
          <w:rFonts w:asciiTheme="majorHAnsi" w:hAnsiTheme="majorHAnsi" w:cs="Times New Roman"/>
          <w:b/>
          <w:sz w:val="24"/>
          <w:szCs w:val="24"/>
        </w:rPr>
      </w:pPr>
    </w:p>
    <w:p w:rsidR="003D6213" w:rsidRPr="00466758" w:rsidRDefault="005A5674" w:rsidP="00F44520">
      <w:pPr>
        <w:pStyle w:val="ListParagraph"/>
        <w:numPr>
          <w:ilvl w:val="0"/>
          <w:numId w:val="5"/>
        </w:numPr>
        <w:snapToGrid w:val="0"/>
        <w:spacing w:after="0"/>
        <w:jc w:val="both"/>
        <w:rPr>
          <w:rFonts w:asciiTheme="majorHAnsi" w:hAnsiTheme="majorHAnsi" w:cs="Times New Roman"/>
          <w:b/>
          <w:sz w:val="24"/>
          <w:szCs w:val="24"/>
        </w:rPr>
      </w:pPr>
      <w:r w:rsidRPr="00466758">
        <w:rPr>
          <w:rFonts w:asciiTheme="majorHAnsi" w:hAnsiTheme="majorHAnsi" w:cs="Times New Roman"/>
          <w:iCs/>
          <w:sz w:val="24"/>
          <w:szCs w:val="24"/>
        </w:rPr>
        <w:t>Beden e</w:t>
      </w:r>
      <w:r w:rsidR="007F6A2A" w:rsidRPr="00466758">
        <w:rPr>
          <w:rFonts w:asciiTheme="majorHAnsi" w:hAnsiTheme="majorHAnsi" w:cs="Times New Roman"/>
          <w:iCs/>
          <w:sz w:val="24"/>
          <w:szCs w:val="24"/>
        </w:rPr>
        <w:t>ğitimi ve sporun ulusal ve uluslararası düzeyde tanıtılması, öneminin vurgulanması ve yaygınlaştırılması için öncü nitelikli çalışmalar yapmak,</w:t>
      </w:r>
    </w:p>
    <w:p w:rsidR="007F6A2A" w:rsidRPr="00466758" w:rsidRDefault="007F6A2A" w:rsidP="00F44520">
      <w:pPr>
        <w:pStyle w:val="ListParagraph"/>
        <w:snapToGrid w:val="0"/>
        <w:spacing w:after="0"/>
        <w:ind w:left="786"/>
        <w:jc w:val="both"/>
        <w:rPr>
          <w:rFonts w:asciiTheme="majorHAnsi" w:hAnsiTheme="majorHAnsi" w:cs="Times New Roman"/>
          <w:b/>
          <w:sz w:val="24"/>
          <w:szCs w:val="24"/>
        </w:rPr>
      </w:pPr>
    </w:p>
    <w:p w:rsidR="007F6A2A" w:rsidRPr="00466758" w:rsidRDefault="007E2710" w:rsidP="00F44520">
      <w:pPr>
        <w:pStyle w:val="ListParagraph"/>
        <w:numPr>
          <w:ilvl w:val="0"/>
          <w:numId w:val="5"/>
        </w:numPr>
        <w:snapToGrid w:val="0"/>
        <w:spacing w:after="0"/>
        <w:jc w:val="both"/>
        <w:rPr>
          <w:rFonts w:asciiTheme="majorHAnsi" w:hAnsiTheme="majorHAnsi" w:cs="Times New Roman"/>
          <w:sz w:val="24"/>
          <w:szCs w:val="24"/>
        </w:rPr>
      </w:pPr>
      <w:r w:rsidRPr="00466758">
        <w:rPr>
          <w:rFonts w:asciiTheme="majorHAnsi" w:hAnsiTheme="majorHAnsi" w:cs="Times New Roman"/>
          <w:sz w:val="24"/>
          <w:szCs w:val="24"/>
        </w:rPr>
        <w:t>B</w:t>
      </w:r>
      <w:r w:rsidR="007F6A2A" w:rsidRPr="00466758">
        <w:rPr>
          <w:rFonts w:asciiTheme="majorHAnsi" w:hAnsiTheme="majorHAnsi" w:cs="Times New Roman"/>
          <w:sz w:val="24"/>
          <w:szCs w:val="24"/>
        </w:rPr>
        <w:t>eden eğitimi ve spor eğitiminde etkin görev alabilecek, çağdaş yöntem ve görüşler ışığında beden eğitimi ve spor eğitimine katkıda bulunabilecek, ileri düzeyde bilgi ve becerilerle donatılmış yenilikçi öğretmen ve araştırmacılar yetiştirmektir.</w:t>
      </w:r>
    </w:p>
    <w:p w:rsidR="003D6213" w:rsidRPr="00466758" w:rsidRDefault="003D6213" w:rsidP="00F44520">
      <w:pPr>
        <w:snapToGrid w:val="0"/>
        <w:spacing w:after="0"/>
        <w:ind w:firstLine="426"/>
        <w:jc w:val="both"/>
        <w:rPr>
          <w:rFonts w:asciiTheme="majorHAnsi" w:hAnsiTheme="majorHAnsi" w:cs="Times New Roman"/>
          <w:b/>
          <w:sz w:val="24"/>
          <w:szCs w:val="24"/>
        </w:rPr>
      </w:pPr>
    </w:p>
    <w:p w:rsidR="004E67EF" w:rsidRPr="00466758" w:rsidRDefault="001B5798" w:rsidP="00F44520">
      <w:pPr>
        <w:snapToGrid w:val="0"/>
        <w:spacing w:after="0"/>
        <w:ind w:firstLine="708"/>
        <w:jc w:val="both"/>
        <w:rPr>
          <w:rFonts w:asciiTheme="majorHAnsi" w:hAnsiTheme="majorHAnsi" w:cs="Times New Roman"/>
          <w:b/>
          <w:sz w:val="24"/>
          <w:szCs w:val="24"/>
        </w:rPr>
      </w:pPr>
      <w:r w:rsidRPr="00466758">
        <w:rPr>
          <w:rFonts w:asciiTheme="majorHAnsi" w:hAnsiTheme="majorHAnsi" w:cs="Times New Roman"/>
          <w:b/>
          <w:sz w:val="24"/>
          <w:szCs w:val="24"/>
        </w:rPr>
        <w:t>Vizyon</w:t>
      </w:r>
      <w:r w:rsidR="00C63A86" w:rsidRPr="00466758">
        <w:rPr>
          <w:rFonts w:asciiTheme="majorHAnsi" w:hAnsiTheme="majorHAnsi" w:cs="Times New Roman"/>
          <w:b/>
          <w:sz w:val="24"/>
          <w:szCs w:val="24"/>
        </w:rPr>
        <w:t>u;</w:t>
      </w:r>
    </w:p>
    <w:p w:rsidR="00C63A86" w:rsidRPr="00466758" w:rsidRDefault="00C63A86" w:rsidP="00F44520">
      <w:pPr>
        <w:snapToGrid w:val="0"/>
        <w:spacing w:after="0"/>
        <w:ind w:firstLine="708"/>
        <w:jc w:val="both"/>
        <w:rPr>
          <w:rFonts w:asciiTheme="majorHAnsi" w:hAnsiTheme="majorHAnsi" w:cs="Times New Roman"/>
          <w:sz w:val="24"/>
          <w:szCs w:val="24"/>
        </w:rPr>
      </w:pPr>
    </w:p>
    <w:p w:rsidR="00713F2F" w:rsidRPr="00466758" w:rsidRDefault="00842D65" w:rsidP="00F44520">
      <w:pPr>
        <w:pStyle w:val="ListParagraph"/>
        <w:numPr>
          <w:ilvl w:val="0"/>
          <w:numId w:val="5"/>
        </w:numPr>
        <w:snapToGrid w:val="0"/>
        <w:spacing w:after="0"/>
        <w:jc w:val="both"/>
        <w:rPr>
          <w:rFonts w:asciiTheme="majorHAnsi" w:hAnsiTheme="majorHAnsi" w:cs="Times New Roman"/>
          <w:sz w:val="24"/>
          <w:szCs w:val="24"/>
        </w:rPr>
      </w:pPr>
      <w:r w:rsidRPr="00466758">
        <w:rPr>
          <w:rFonts w:asciiTheme="majorHAnsi" w:hAnsiTheme="majorHAnsi" w:cs="Times New Roman"/>
          <w:sz w:val="24"/>
          <w:szCs w:val="24"/>
        </w:rPr>
        <w:t>Beden eğitimi</w:t>
      </w:r>
      <w:r w:rsidR="00074C91" w:rsidRPr="00466758">
        <w:rPr>
          <w:rFonts w:asciiTheme="majorHAnsi" w:hAnsiTheme="majorHAnsi" w:cs="Times New Roman"/>
          <w:sz w:val="24"/>
          <w:szCs w:val="24"/>
        </w:rPr>
        <w:t xml:space="preserve"> ve spor alanında </w:t>
      </w:r>
      <w:r w:rsidR="00D42A70" w:rsidRPr="00466758">
        <w:rPr>
          <w:rFonts w:asciiTheme="majorHAnsi" w:hAnsiTheme="majorHAnsi" w:cs="Times New Roman"/>
          <w:sz w:val="24"/>
          <w:szCs w:val="24"/>
        </w:rPr>
        <w:t xml:space="preserve">eğittiği </w:t>
      </w:r>
      <w:r w:rsidR="00074C91" w:rsidRPr="00466758">
        <w:rPr>
          <w:rFonts w:asciiTheme="majorHAnsi" w:hAnsiTheme="majorHAnsi" w:cs="Times New Roman"/>
          <w:sz w:val="24"/>
          <w:szCs w:val="24"/>
        </w:rPr>
        <w:t xml:space="preserve">bireylerin </w:t>
      </w:r>
      <w:r w:rsidRPr="00466758">
        <w:rPr>
          <w:rFonts w:asciiTheme="majorHAnsi" w:hAnsiTheme="majorHAnsi" w:cs="Times New Roman"/>
          <w:sz w:val="24"/>
          <w:szCs w:val="24"/>
        </w:rPr>
        <w:t>yeterlik</w:t>
      </w:r>
      <w:r w:rsidR="00D42A70" w:rsidRPr="00466758">
        <w:rPr>
          <w:rFonts w:asciiTheme="majorHAnsi" w:hAnsiTheme="majorHAnsi" w:cs="Times New Roman"/>
          <w:sz w:val="24"/>
          <w:szCs w:val="24"/>
        </w:rPr>
        <w:t>lerini</w:t>
      </w:r>
      <w:r w:rsidRPr="00466758">
        <w:rPr>
          <w:rFonts w:asciiTheme="majorHAnsi" w:hAnsiTheme="majorHAnsi" w:cs="Times New Roman"/>
          <w:sz w:val="24"/>
          <w:szCs w:val="24"/>
        </w:rPr>
        <w:t xml:space="preserve"> </w:t>
      </w:r>
      <w:r w:rsidR="00074C91" w:rsidRPr="00466758">
        <w:rPr>
          <w:rFonts w:asciiTheme="majorHAnsi" w:hAnsiTheme="majorHAnsi" w:cs="Times New Roman"/>
          <w:sz w:val="24"/>
          <w:szCs w:val="24"/>
        </w:rPr>
        <w:t xml:space="preserve">evrensel değerler </w:t>
      </w:r>
      <w:r w:rsidR="00D42A70" w:rsidRPr="00466758">
        <w:rPr>
          <w:rFonts w:asciiTheme="majorHAnsi" w:hAnsiTheme="majorHAnsi" w:cs="Times New Roman"/>
          <w:sz w:val="24"/>
          <w:szCs w:val="24"/>
        </w:rPr>
        <w:t>ışığında, bilim ve teknolojiden yararlanarak</w:t>
      </w:r>
      <w:r w:rsidRPr="00466758">
        <w:rPr>
          <w:rFonts w:asciiTheme="majorHAnsi" w:hAnsiTheme="majorHAnsi" w:cs="Times New Roman"/>
          <w:sz w:val="24"/>
          <w:szCs w:val="24"/>
        </w:rPr>
        <w:t xml:space="preserve"> beklentilerin ötesine taşıyan</w:t>
      </w:r>
      <w:r w:rsidR="00713F2F" w:rsidRPr="00466758">
        <w:rPr>
          <w:rFonts w:asciiTheme="majorHAnsi" w:hAnsiTheme="majorHAnsi" w:cs="Times New Roman"/>
          <w:sz w:val="24"/>
          <w:szCs w:val="24"/>
        </w:rPr>
        <w:t>,</w:t>
      </w:r>
    </w:p>
    <w:p w:rsidR="00713F2F" w:rsidRPr="00466758" w:rsidRDefault="00713F2F" w:rsidP="00F44520">
      <w:pPr>
        <w:pStyle w:val="ListParagraph"/>
        <w:snapToGrid w:val="0"/>
        <w:spacing w:after="0"/>
        <w:ind w:left="786"/>
        <w:jc w:val="both"/>
        <w:rPr>
          <w:rFonts w:asciiTheme="majorHAnsi" w:hAnsiTheme="majorHAnsi" w:cs="Times New Roman"/>
          <w:sz w:val="24"/>
          <w:szCs w:val="24"/>
        </w:rPr>
      </w:pPr>
    </w:p>
    <w:p w:rsidR="00713F2F" w:rsidRPr="00466758" w:rsidRDefault="00074C91" w:rsidP="00F44520">
      <w:pPr>
        <w:pStyle w:val="ListParagraph"/>
        <w:numPr>
          <w:ilvl w:val="0"/>
          <w:numId w:val="5"/>
        </w:numPr>
        <w:snapToGrid w:val="0"/>
        <w:spacing w:after="0"/>
        <w:jc w:val="both"/>
        <w:rPr>
          <w:rFonts w:asciiTheme="majorHAnsi" w:hAnsiTheme="majorHAnsi" w:cs="Times New Roman"/>
          <w:sz w:val="24"/>
          <w:szCs w:val="24"/>
        </w:rPr>
      </w:pPr>
      <w:r w:rsidRPr="00466758">
        <w:rPr>
          <w:rFonts w:asciiTheme="majorHAnsi" w:hAnsiTheme="majorHAnsi" w:cs="Times New Roman"/>
          <w:sz w:val="24"/>
          <w:szCs w:val="24"/>
        </w:rPr>
        <w:t xml:space="preserve"> </w:t>
      </w:r>
      <w:r w:rsidR="007E2710" w:rsidRPr="00466758">
        <w:rPr>
          <w:rFonts w:asciiTheme="majorHAnsi" w:eastAsia="Calibri" w:hAnsiTheme="majorHAnsi" w:cs="Times New Roman"/>
          <w:sz w:val="24"/>
          <w:szCs w:val="24"/>
        </w:rPr>
        <w:t>F</w:t>
      </w:r>
      <w:r w:rsidR="00D42A70" w:rsidRPr="00466758">
        <w:rPr>
          <w:rFonts w:asciiTheme="majorHAnsi" w:eastAsia="Calibri" w:hAnsiTheme="majorHAnsi" w:cs="Times New Roman"/>
          <w:sz w:val="24"/>
          <w:szCs w:val="24"/>
        </w:rPr>
        <w:t>iziksel, devinişsel, duyuşsal ve bilişsel olarak eğitilmiş bireyler ve dolayısıyla bir toplum yaratmaya öncülük eden</w:t>
      </w:r>
      <w:r w:rsidR="00713F2F" w:rsidRPr="00466758">
        <w:rPr>
          <w:rFonts w:asciiTheme="majorHAnsi" w:hAnsiTheme="majorHAnsi" w:cs="Times New Roman"/>
          <w:sz w:val="24"/>
          <w:szCs w:val="24"/>
        </w:rPr>
        <w:t>,</w:t>
      </w:r>
    </w:p>
    <w:p w:rsidR="00713F2F" w:rsidRPr="00466758" w:rsidRDefault="00713F2F" w:rsidP="00F44520">
      <w:pPr>
        <w:snapToGrid w:val="0"/>
        <w:spacing w:after="0"/>
        <w:jc w:val="both"/>
        <w:rPr>
          <w:rFonts w:asciiTheme="majorHAnsi" w:hAnsiTheme="majorHAnsi" w:cs="Times New Roman"/>
          <w:sz w:val="24"/>
          <w:szCs w:val="24"/>
        </w:rPr>
      </w:pPr>
    </w:p>
    <w:p w:rsidR="00074C91" w:rsidRPr="00466758" w:rsidRDefault="00D42A70" w:rsidP="00F44520">
      <w:pPr>
        <w:pStyle w:val="ListParagraph"/>
        <w:numPr>
          <w:ilvl w:val="0"/>
          <w:numId w:val="5"/>
        </w:numPr>
        <w:snapToGrid w:val="0"/>
        <w:spacing w:after="0"/>
        <w:jc w:val="both"/>
        <w:rPr>
          <w:rFonts w:asciiTheme="majorHAnsi" w:hAnsiTheme="majorHAnsi" w:cs="Times New Roman"/>
          <w:sz w:val="24"/>
          <w:szCs w:val="24"/>
        </w:rPr>
      </w:pPr>
      <w:r w:rsidRPr="00466758">
        <w:rPr>
          <w:rFonts w:asciiTheme="majorHAnsi" w:hAnsiTheme="majorHAnsi" w:cs="Times New Roman"/>
          <w:sz w:val="24"/>
          <w:szCs w:val="24"/>
        </w:rPr>
        <w:t xml:space="preserve"> </w:t>
      </w:r>
      <w:r w:rsidR="007E2710" w:rsidRPr="00466758">
        <w:rPr>
          <w:rFonts w:asciiTheme="majorHAnsi" w:hAnsiTheme="majorHAnsi" w:cs="Times New Roman"/>
          <w:sz w:val="24"/>
          <w:szCs w:val="24"/>
        </w:rPr>
        <w:t>Y</w:t>
      </w:r>
      <w:r w:rsidR="00074C91" w:rsidRPr="00466758">
        <w:rPr>
          <w:rFonts w:asciiTheme="majorHAnsi" w:hAnsiTheme="majorHAnsi" w:cs="Times New Roman"/>
          <w:sz w:val="24"/>
          <w:szCs w:val="24"/>
        </w:rPr>
        <w:t xml:space="preserve">aptığı çalışmalar ve mezun </w:t>
      </w:r>
      <w:r w:rsidRPr="00466758">
        <w:rPr>
          <w:rFonts w:asciiTheme="majorHAnsi" w:hAnsiTheme="majorHAnsi" w:cs="Times New Roman"/>
          <w:sz w:val="24"/>
          <w:szCs w:val="24"/>
        </w:rPr>
        <w:t xml:space="preserve">edeceği öğrenciler </w:t>
      </w:r>
      <w:r w:rsidR="00074C91" w:rsidRPr="00466758">
        <w:rPr>
          <w:rFonts w:asciiTheme="majorHAnsi" w:eastAsia="Calibri" w:hAnsiTheme="majorHAnsi" w:cs="Times New Roman"/>
          <w:sz w:val="24"/>
          <w:szCs w:val="24"/>
        </w:rPr>
        <w:t xml:space="preserve">aracılığı ile ulusal ve uluslararası bilimsel </w:t>
      </w:r>
      <w:r w:rsidRPr="00466758">
        <w:rPr>
          <w:rFonts w:asciiTheme="majorHAnsi" w:hAnsiTheme="majorHAnsi" w:cs="Times New Roman"/>
          <w:sz w:val="24"/>
          <w:szCs w:val="24"/>
        </w:rPr>
        <w:t xml:space="preserve">araştırma kalitesinin yükselmesine katkı sağlayan </w:t>
      </w:r>
      <w:r w:rsidR="00074C91" w:rsidRPr="00466758">
        <w:rPr>
          <w:rFonts w:asciiTheme="majorHAnsi" w:eastAsia="Calibri" w:hAnsiTheme="majorHAnsi" w:cs="Times New Roman"/>
          <w:sz w:val="24"/>
          <w:szCs w:val="24"/>
        </w:rPr>
        <w:t>bir bölüm olmaktır.</w:t>
      </w:r>
    </w:p>
    <w:p w:rsidR="004E67EF" w:rsidRPr="00466758" w:rsidRDefault="004E67EF" w:rsidP="00F44520">
      <w:pPr>
        <w:snapToGrid w:val="0"/>
        <w:spacing w:after="0"/>
        <w:jc w:val="both"/>
        <w:rPr>
          <w:rFonts w:asciiTheme="majorHAnsi" w:hAnsiTheme="majorHAnsi" w:cs="Times New Roman"/>
          <w:sz w:val="24"/>
          <w:szCs w:val="24"/>
        </w:rPr>
      </w:pPr>
    </w:p>
    <w:p w:rsidR="00157332" w:rsidRPr="00466758" w:rsidRDefault="00157332" w:rsidP="00F44520">
      <w:pPr>
        <w:snapToGrid w:val="0"/>
        <w:spacing w:after="0"/>
        <w:jc w:val="both"/>
        <w:rPr>
          <w:rFonts w:asciiTheme="majorHAnsi" w:hAnsiTheme="majorHAnsi" w:cs="Times New Roman"/>
          <w:sz w:val="24"/>
          <w:szCs w:val="24"/>
        </w:rPr>
      </w:pPr>
    </w:p>
    <w:p w:rsidR="00157332" w:rsidRPr="00466758" w:rsidRDefault="00157332" w:rsidP="00F44520">
      <w:pPr>
        <w:snapToGrid w:val="0"/>
        <w:spacing w:after="0"/>
        <w:jc w:val="both"/>
        <w:rPr>
          <w:rFonts w:asciiTheme="majorHAnsi" w:hAnsiTheme="majorHAnsi" w:cs="Times New Roman"/>
          <w:sz w:val="24"/>
          <w:szCs w:val="24"/>
        </w:rPr>
      </w:pPr>
    </w:p>
    <w:p w:rsidR="00157332" w:rsidRPr="00466758" w:rsidRDefault="00157332" w:rsidP="00F44520">
      <w:pPr>
        <w:snapToGrid w:val="0"/>
        <w:spacing w:after="0"/>
        <w:jc w:val="both"/>
        <w:rPr>
          <w:rFonts w:asciiTheme="majorHAnsi" w:hAnsiTheme="majorHAnsi" w:cs="Times New Roman"/>
          <w:sz w:val="24"/>
          <w:szCs w:val="24"/>
        </w:rPr>
      </w:pPr>
    </w:p>
    <w:p w:rsidR="00157332" w:rsidRPr="00466758" w:rsidRDefault="00157332" w:rsidP="00F44520">
      <w:pPr>
        <w:snapToGrid w:val="0"/>
        <w:spacing w:after="0"/>
        <w:jc w:val="both"/>
        <w:rPr>
          <w:rFonts w:asciiTheme="majorHAnsi" w:hAnsiTheme="majorHAnsi" w:cs="Times New Roman"/>
          <w:sz w:val="24"/>
          <w:szCs w:val="24"/>
        </w:rPr>
      </w:pPr>
    </w:p>
    <w:p w:rsidR="00157332" w:rsidRPr="00466758" w:rsidRDefault="00157332" w:rsidP="00F44520">
      <w:pPr>
        <w:snapToGrid w:val="0"/>
        <w:spacing w:after="0"/>
        <w:jc w:val="both"/>
        <w:rPr>
          <w:rFonts w:asciiTheme="majorHAnsi" w:hAnsiTheme="majorHAnsi" w:cs="Times New Roman"/>
          <w:sz w:val="24"/>
          <w:szCs w:val="24"/>
        </w:rPr>
      </w:pPr>
    </w:p>
    <w:p w:rsidR="00264758" w:rsidRPr="00466758" w:rsidRDefault="006D4A51" w:rsidP="00F44520">
      <w:pPr>
        <w:pStyle w:val="Heading1"/>
        <w:numPr>
          <w:ilvl w:val="0"/>
          <w:numId w:val="13"/>
        </w:numPr>
      </w:pPr>
      <w:bookmarkStart w:id="3" w:name="_Toc420655694"/>
      <w:r w:rsidRPr="00466758">
        <w:lastRenderedPageBreak/>
        <w:t>Özel Yetenek Sınavı Uygulama Esasları</w:t>
      </w:r>
      <w:bookmarkEnd w:id="3"/>
    </w:p>
    <w:p w:rsidR="006D4A51" w:rsidRPr="00466758" w:rsidRDefault="007D112D" w:rsidP="00F44520">
      <w:pPr>
        <w:pStyle w:val="Heading2"/>
        <w:ind w:left="0" w:firstLine="360"/>
      </w:pPr>
      <w:bookmarkStart w:id="4" w:name="_Toc420655695"/>
      <w:r w:rsidRPr="00466758">
        <w:t xml:space="preserve">2.1. </w:t>
      </w:r>
      <w:r w:rsidR="006D4A51" w:rsidRPr="00466758">
        <w:t>Kontenjan</w:t>
      </w:r>
      <w:bookmarkEnd w:id="4"/>
    </w:p>
    <w:p w:rsidR="00A639F5" w:rsidRPr="00466758" w:rsidRDefault="00A639F5" w:rsidP="00F44520">
      <w:pPr>
        <w:ind w:firstLine="426"/>
        <w:jc w:val="both"/>
        <w:rPr>
          <w:rFonts w:asciiTheme="majorHAnsi" w:hAnsiTheme="majorHAnsi" w:cs="Times New Roman"/>
          <w:sz w:val="24"/>
          <w:szCs w:val="24"/>
        </w:rPr>
      </w:pPr>
      <w:r w:rsidRPr="00466758">
        <w:rPr>
          <w:rFonts w:asciiTheme="majorHAnsi" w:hAnsiTheme="majorHAnsi" w:cs="Times New Roman"/>
          <w:sz w:val="24"/>
          <w:szCs w:val="24"/>
        </w:rPr>
        <w:t>Beden E</w:t>
      </w:r>
      <w:r w:rsidR="00615F59" w:rsidRPr="00466758">
        <w:rPr>
          <w:rFonts w:asciiTheme="majorHAnsi" w:hAnsiTheme="majorHAnsi" w:cs="Times New Roman"/>
          <w:sz w:val="24"/>
          <w:szCs w:val="24"/>
        </w:rPr>
        <w:t>ğitimi ve Spor E</w:t>
      </w:r>
      <w:r w:rsidRPr="00466758">
        <w:rPr>
          <w:rFonts w:asciiTheme="majorHAnsi" w:hAnsiTheme="majorHAnsi" w:cs="Times New Roman"/>
          <w:sz w:val="24"/>
          <w:szCs w:val="24"/>
        </w:rPr>
        <w:t>ğitimi Bölümünün</w:t>
      </w:r>
      <w:r w:rsidR="00615F59" w:rsidRPr="00466758">
        <w:rPr>
          <w:rFonts w:asciiTheme="majorHAnsi" w:hAnsiTheme="majorHAnsi" w:cs="Times New Roman"/>
          <w:sz w:val="24"/>
          <w:szCs w:val="24"/>
        </w:rPr>
        <w:t>,</w:t>
      </w:r>
      <w:r w:rsidR="00E952BA" w:rsidRPr="00466758">
        <w:rPr>
          <w:rFonts w:asciiTheme="majorHAnsi" w:hAnsiTheme="majorHAnsi" w:cs="Times New Roman"/>
          <w:sz w:val="24"/>
          <w:szCs w:val="24"/>
        </w:rPr>
        <w:t xml:space="preserve"> 201</w:t>
      </w:r>
      <w:r w:rsidR="00DB3F66">
        <w:rPr>
          <w:rFonts w:asciiTheme="majorHAnsi" w:hAnsiTheme="majorHAnsi" w:cs="Times New Roman"/>
          <w:sz w:val="24"/>
          <w:szCs w:val="24"/>
        </w:rPr>
        <w:t>6</w:t>
      </w:r>
      <w:r w:rsidR="00E952BA" w:rsidRPr="00466758">
        <w:rPr>
          <w:rFonts w:asciiTheme="majorHAnsi" w:hAnsiTheme="majorHAnsi" w:cs="Times New Roman"/>
          <w:sz w:val="24"/>
          <w:szCs w:val="24"/>
        </w:rPr>
        <w:t>-201</w:t>
      </w:r>
      <w:r w:rsidR="00DB3F66">
        <w:rPr>
          <w:rFonts w:asciiTheme="majorHAnsi" w:hAnsiTheme="majorHAnsi" w:cs="Times New Roman"/>
          <w:sz w:val="24"/>
          <w:szCs w:val="24"/>
        </w:rPr>
        <w:t>7</w:t>
      </w:r>
      <w:r w:rsidR="00E952BA" w:rsidRPr="00466758">
        <w:rPr>
          <w:rFonts w:asciiTheme="majorHAnsi" w:hAnsiTheme="majorHAnsi" w:cs="Times New Roman"/>
          <w:sz w:val="24"/>
          <w:szCs w:val="24"/>
        </w:rPr>
        <w:t xml:space="preserve"> eğitim/</w:t>
      </w:r>
      <w:r w:rsidRPr="00466758">
        <w:rPr>
          <w:rFonts w:asciiTheme="majorHAnsi" w:hAnsiTheme="majorHAnsi" w:cs="Times New Roman"/>
          <w:sz w:val="24"/>
          <w:szCs w:val="24"/>
        </w:rPr>
        <w:t>öğretim yılı için yap</w:t>
      </w:r>
      <w:r w:rsidR="00615F59" w:rsidRPr="00466758">
        <w:rPr>
          <w:rFonts w:asciiTheme="majorHAnsi" w:hAnsiTheme="majorHAnsi" w:cs="Times New Roman"/>
          <w:sz w:val="24"/>
          <w:szCs w:val="24"/>
        </w:rPr>
        <w:t>acağı</w:t>
      </w:r>
      <w:r w:rsidR="000046BF" w:rsidRPr="00466758">
        <w:rPr>
          <w:rFonts w:asciiTheme="majorHAnsi" w:hAnsiTheme="majorHAnsi" w:cs="Times New Roman"/>
          <w:sz w:val="24"/>
          <w:szCs w:val="24"/>
        </w:rPr>
        <w:t xml:space="preserve"> Özel Yetenek S</w:t>
      </w:r>
      <w:r w:rsidRPr="00466758">
        <w:rPr>
          <w:rFonts w:asciiTheme="majorHAnsi" w:hAnsiTheme="majorHAnsi" w:cs="Times New Roman"/>
          <w:sz w:val="24"/>
          <w:szCs w:val="24"/>
        </w:rPr>
        <w:t>ınavı sonucunda alacağı öğrenci</w:t>
      </w:r>
      <w:r w:rsidR="00615F59" w:rsidRPr="00466758">
        <w:rPr>
          <w:rFonts w:asciiTheme="majorHAnsi" w:hAnsiTheme="majorHAnsi" w:cs="Times New Roman"/>
          <w:sz w:val="24"/>
          <w:szCs w:val="24"/>
        </w:rPr>
        <w:t xml:space="preserve">lere ilişkin </w:t>
      </w:r>
      <w:r w:rsidRPr="00466758">
        <w:rPr>
          <w:rFonts w:asciiTheme="majorHAnsi" w:hAnsiTheme="majorHAnsi" w:cs="Times New Roman"/>
          <w:sz w:val="24"/>
          <w:szCs w:val="24"/>
        </w:rPr>
        <w:t>kontenjan</w:t>
      </w:r>
      <w:r w:rsidR="00615F59" w:rsidRPr="00466758">
        <w:rPr>
          <w:rFonts w:asciiTheme="majorHAnsi" w:hAnsiTheme="majorHAnsi" w:cs="Times New Roman"/>
          <w:sz w:val="24"/>
          <w:szCs w:val="24"/>
        </w:rPr>
        <w:t xml:space="preserve"> dağılımı</w:t>
      </w:r>
      <w:r w:rsidRPr="00466758">
        <w:rPr>
          <w:rFonts w:asciiTheme="majorHAnsi" w:hAnsiTheme="majorHAnsi" w:cs="Times New Roman"/>
          <w:sz w:val="24"/>
          <w:szCs w:val="24"/>
        </w:rPr>
        <w:t xml:space="preserve"> Tablo 1‘de belirtilmiştir.</w:t>
      </w:r>
    </w:p>
    <w:p w:rsidR="00A639F5" w:rsidRPr="00466758" w:rsidRDefault="00A639F5" w:rsidP="00F44520">
      <w:pPr>
        <w:jc w:val="both"/>
        <w:rPr>
          <w:rFonts w:asciiTheme="majorHAnsi" w:hAnsiTheme="majorHAnsi" w:cs="Times New Roman"/>
          <w:sz w:val="23"/>
          <w:szCs w:val="23"/>
        </w:rPr>
      </w:pPr>
      <w:r w:rsidRPr="00466758">
        <w:rPr>
          <w:rFonts w:asciiTheme="majorHAnsi" w:hAnsiTheme="majorHAnsi" w:cs="Times New Roman"/>
          <w:b/>
          <w:sz w:val="23"/>
          <w:szCs w:val="23"/>
        </w:rPr>
        <w:t>Tablo 1.</w:t>
      </w:r>
      <w:r w:rsidRPr="00466758">
        <w:rPr>
          <w:rFonts w:asciiTheme="majorHAnsi" w:hAnsiTheme="majorHAnsi" w:cs="Times New Roman"/>
          <w:sz w:val="23"/>
          <w:szCs w:val="23"/>
        </w:rPr>
        <w:t xml:space="preserve"> Kontenjan Dağılımı</w:t>
      </w:r>
    </w:p>
    <w:tbl>
      <w:tblPr>
        <w:tblStyle w:val="TableGrid"/>
        <w:tblW w:w="9039" w:type="dxa"/>
        <w:tblLayout w:type="fixed"/>
        <w:tblLook w:val="04A0"/>
      </w:tblPr>
      <w:tblGrid>
        <w:gridCol w:w="1951"/>
        <w:gridCol w:w="1418"/>
        <w:gridCol w:w="1275"/>
        <w:gridCol w:w="851"/>
        <w:gridCol w:w="992"/>
        <w:gridCol w:w="1418"/>
        <w:gridCol w:w="1134"/>
      </w:tblGrid>
      <w:tr w:rsidR="00FD168F" w:rsidRPr="00466758" w:rsidTr="00B619D3">
        <w:tc>
          <w:tcPr>
            <w:tcW w:w="1951" w:type="dxa"/>
            <w:vMerge w:val="restart"/>
          </w:tcPr>
          <w:p w:rsidR="00FD168F" w:rsidRPr="00466758" w:rsidRDefault="00FD168F" w:rsidP="00F44520">
            <w:pPr>
              <w:spacing w:line="276" w:lineRule="auto"/>
              <w:jc w:val="both"/>
              <w:rPr>
                <w:rFonts w:asciiTheme="majorHAnsi" w:hAnsiTheme="majorHAnsi" w:cs="Times New Roman"/>
                <w:b/>
                <w:sz w:val="23"/>
                <w:szCs w:val="23"/>
              </w:rPr>
            </w:pPr>
          </w:p>
          <w:p w:rsidR="00FD168F" w:rsidRPr="00466758" w:rsidRDefault="00FD168F" w:rsidP="00F44520">
            <w:pPr>
              <w:spacing w:line="276" w:lineRule="auto"/>
              <w:jc w:val="both"/>
              <w:rPr>
                <w:rFonts w:asciiTheme="majorHAnsi" w:hAnsiTheme="majorHAnsi" w:cs="Times New Roman"/>
                <w:b/>
                <w:sz w:val="23"/>
                <w:szCs w:val="23"/>
              </w:rPr>
            </w:pPr>
          </w:p>
          <w:p w:rsidR="00FD168F" w:rsidRPr="00466758" w:rsidRDefault="00FD168F" w:rsidP="00F44520">
            <w:pPr>
              <w:spacing w:line="276" w:lineRule="auto"/>
              <w:jc w:val="center"/>
              <w:rPr>
                <w:rFonts w:asciiTheme="majorHAnsi" w:hAnsiTheme="majorHAnsi" w:cs="Times New Roman"/>
                <w:b/>
                <w:sz w:val="23"/>
                <w:szCs w:val="23"/>
              </w:rPr>
            </w:pPr>
            <w:r w:rsidRPr="00466758">
              <w:rPr>
                <w:rFonts w:asciiTheme="majorHAnsi" w:hAnsiTheme="majorHAnsi" w:cs="Times New Roman"/>
                <w:b/>
                <w:sz w:val="23"/>
                <w:szCs w:val="23"/>
              </w:rPr>
              <w:t>Bölüm</w:t>
            </w:r>
          </w:p>
        </w:tc>
        <w:tc>
          <w:tcPr>
            <w:tcW w:w="2693" w:type="dxa"/>
            <w:gridSpan w:val="2"/>
            <w:vAlign w:val="center"/>
          </w:tcPr>
          <w:p w:rsidR="00FD168F" w:rsidRPr="00466758" w:rsidRDefault="00FD168F" w:rsidP="00F44520">
            <w:pPr>
              <w:spacing w:line="276" w:lineRule="auto"/>
              <w:jc w:val="center"/>
              <w:rPr>
                <w:rFonts w:asciiTheme="majorHAnsi" w:hAnsiTheme="majorHAnsi" w:cs="Times New Roman"/>
                <w:b/>
                <w:sz w:val="23"/>
                <w:szCs w:val="23"/>
              </w:rPr>
            </w:pPr>
            <w:r w:rsidRPr="00466758">
              <w:rPr>
                <w:rFonts w:asciiTheme="majorHAnsi" w:hAnsiTheme="majorHAnsi" w:cs="Times New Roman"/>
                <w:b/>
                <w:sz w:val="23"/>
                <w:szCs w:val="23"/>
              </w:rPr>
              <w:t>Milli Sporcular</w:t>
            </w:r>
            <w:r w:rsidRPr="00466758">
              <w:rPr>
                <w:rFonts w:asciiTheme="majorHAnsi" w:hAnsiTheme="majorHAnsi" w:cs="Times New Roman"/>
                <w:b/>
                <w:sz w:val="23"/>
                <w:szCs w:val="23"/>
                <w:vertAlign w:val="superscript"/>
              </w:rPr>
              <w:t>*</w:t>
            </w:r>
          </w:p>
        </w:tc>
        <w:tc>
          <w:tcPr>
            <w:tcW w:w="3261" w:type="dxa"/>
            <w:gridSpan w:val="3"/>
            <w:vAlign w:val="center"/>
          </w:tcPr>
          <w:p w:rsidR="00FD168F" w:rsidRPr="00466758" w:rsidRDefault="00FD168F" w:rsidP="00F44520">
            <w:pPr>
              <w:jc w:val="center"/>
              <w:rPr>
                <w:rFonts w:asciiTheme="majorHAnsi" w:hAnsiTheme="majorHAnsi" w:cs="Times New Roman"/>
                <w:b/>
                <w:sz w:val="23"/>
                <w:szCs w:val="23"/>
              </w:rPr>
            </w:pPr>
            <w:r w:rsidRPr="00466758">
              <w:rPr>
                <w:rFonts w:asciiTheme="majorHAnsi" w:hAnsiTheme="majorHAnsi" w:cs="Times New Roman"/>
                <w:b/>
                <w:sz w:val="23"/>
                <w:szCs w:val="23"/>
              </w:rPr>
              <w:t>Diğer Adaylar</w:t>
            </w:r>
          </w:p>
        </w:tc>
        <w:tc>
          <w:tcPr>
            <w:tcW w:w="1134" w:type="dxa"/>
            <w:vMerge w:val="restart"/>
            <w:vAlign w:val="center"/>
          </w:tcPr>
          <w:p w:rsidR="00FD168F" w:rsidRPr="00466758" w:rsidRDefault="00FD168F" w:rsidP="00F44520">
            <w:pPr>
              <w:spacing w:line="276" w:lineRule="auto"/>
              <w:jc w:val="center"/>
              <w:rPr>
                <w:rFonts w:asciiTheme="majorHAnsi" w:hAnsiTheme="majorHAnsi" w:cs="Times New Roman"/>
                <w:b/>
                <w:sz w:val="23"/>
                <w:szCs w:val="23"/>
              </w:rPr>
            </w:pPr>
          </w:p>
          <w:p w:rsidR="00FD168F" w:rsidRPr="00466758" w:rsidRDefault="00FD168F" w:rsidP="00F44520">
            <w:pPr>
              <w:spacing w:line="276" w:lineRule="auto"/>
              <w:jc w:val="center"/>
              <w:rPr>
                <w:rFonts w:asciiTheme="majorHAnsi" w:hAnsiTheme="majorHAnsi" w:cs="Times New Roman"/>
                <w:b/>
                <w:sz w:val="23"/>
                <w:szCs w:val="23"/>
              </w:rPr>
            </w:pPr>
          </w:p>
          <w:p w:rsidR="00FD168F" w:rsidRPr="00466758" w:rsidRDefault="00FD168F" w:rsidP="00F44520">
            <w:pPr>
              <w:spacing w:line="276" w:lineRule="auto"/>
              <w:jc w:val="center"/>
              <w:rPr>
                <w:rFonts w:asciiTheme="majorHAnsi" w:hAnsiTheme="majorHAnsi" w:cs="Times New Roman"/>
                <w:b/>
                <w:sz w:val="23"/>
                <w:szCs w:val="23"/>
              </w:rPr>
            </w:pPr>
            <w:r w:rsidRPr="00466758">
              <w:rPr>
                <w:rFonts w:asciiTheme="majorHAnsi" w:hAnsiTheme="majorHAnsi" w:cs="Times New Roman"/>
                <w:b/>
                <w:sz w:val="23"/>
                <w:szCs w:val="23"/>
              </w:rPr>
              <w:t>Toplam</w:t>
            </w:r>
          </w:p>
        </w:tc>
      </w:tr>
      <w:tr w:rsidR="00FD168F" w:rsidRPr="00466758" w:rsidTr="00B619D3">
        <w:tc>
          <w:tcPr>
            <w:tcW w:w="1951" w:type="dxa"/>
            <w:vMerge/>
          </w:tcPr>
          <w:p w:rsidR="00FD168F" w:rsidRPr="00466758" w:rsidRDefault="00FD168F" w:rsidP="00F44520">
            <w:pPr>
              <w:spacing w:line="276" w:lineRule="auto"/>
              <w:jc w:val="both"/>
              <w:rPr>
                <w:rFonts w:asciiTheme="majorHAnsi" w:hAnsiTheme="majorHAnsi" w:cs="Times New Roman"/>
                <w:sz w:val="23"/>
                <w:szCs w:val="23"/>
              </w:rPr>
            </w:pPr>
          </w:p>
        </w:tc>
        <w:tc>
          <w:tcPr>
            <w:tcW w:w="1418" w:type="dxa"/>
            <w:vAlign w:val="center"/>
          </w:tcPr>
          <w:p w:rsidR="00FD168F" w:rsidRPr="00466758" w:rsidRDefault="00FD168F" w:rsidP="00F44520">
            <w:pPr>
              <w:spacing w:line="276" w:lineRule="auto"/>
              <w:jc w:val="center"/>
              <w:rPr>
                <w:rFonts w:asciiTheme="majorHAnsi" w:hAnsiTheme="majorHAnsi" w:cs="Times New Roman"/>
                <w:b/>
                <w:sz w:val="23"/>
                <w:szCs w:val="23"/>
              </w:rPr>
            </w:pPr>
          </w:p>
          <w:p w:rsidR="00FD168F" w:rsidRPr="00466758" w:rsidRDefault="00FD168F" w:rsidP="00F44520">
            <w:pPr>
              <w:spacing w:line="276" w:lineRule="auto"/>
              <w:jc w:val="center"/>
              <w:rPr>
                <w:rFonts w:asciiTheme="majorHAnsi" w:hAnsiTheme="majorHAnsi" w:cs="Times New Roman"/>
                <w:b/>
                <w:sz w:val="23"/>
                <w:szCs w:val="23"/>
              </w:rPr>
            </w:pPr>
            <w:r w:rsidRPr="00466758">
              <w:rPr>
                <w:rFonts w:asciiTheme="majorHAnsi" w:hAnsiTheme="majorHAnsi" w:cs="Times New Roman"/>
                <w:b/>
                <w:sz w:val="23"/>
                <w:szCs w:val="23"/>
              </w:rPr>
              <w:t>Olimpik</w:t>
            </w:r>
            <w:r w:rsidRPr="00466758">
              <w:rPr>
                <w:rFonts w:asciiTheme="majorHAnsi" w:hAnsiTheme="majorHAnsi" w:cs="Times New Roman"/>
                <w:b/>
                <w:sz w:val="23"/>
                <w:szCs w:val="23"/>
                <w:vertAlign w:val="superscript"/>
              </w:rPr>
              <w:t>**</w:t>
            </w:r>
          </w:p>
        </w:tc>
        <w:tc>
          <w:tcPr>
            <w:tcW w:w="1275" w:type="dxa"/>
            <w:vAlign w:val="center"/>
          </w:tcPr>
          <w:p w:rsidR="00FD168F" w:rsidRPr="00466758" w:rsidRDefault="00FD168F" w:rsidP="00F44520">
            <w:pPr>
              <w:spacing w:line="276" w:lineRule="auto"/>
              <w:jc w:val="center"/>
              <w:rPr>
                <w:rFonts w:asciiTheme="majorHAnsi" w:hAnsiTheme="majorHAnsi" w:cs="Times New Roman"/>
                <w:b/>
                <w:sz w:val="23"/>
                <w:szCs w:val="23"/>
              </w:rPr>
            </w:pPr>
            <w:r w:rsidRPr="00466758">
              <w:rPr>
                <w:rFonts w:asciiTheme="majorHAnsi" w:hAnsiTheme="majorHAnsi" w:cs="Times New Roman"/>
                <w:b/>
                <w:sz w:val="23"/>
                <w:szCs w:val="23"/>
              </w:rPr>
              <w:t>Olimpik Olmayan</w:t>
            </w:r>
          </w:p>
        </w:tc>
        <w:tc>
          <w:tcPr>
            <w:tcW w:w="851" w:type="dxa"/>
            <w:vAlign w:val="center"/>
          </w:tcPr>
          <w:p w:rsidR="00FD168F" w:rsidRPr="00466758" w:rsidRDefault="00FD168F" w:rsidP="00F44520">
            <w:pPr>
              <w:spacing w:line="276" w:lineRule="auto"/>
              <w:jc w:val="center"/>
              <w:rPr>
                <w:rFonts w:asciiTheme="majorHAnsi" w:hAnsiTheme="majorHAnsi" w:cs="Times New Roman"/>
                <w:b/>
                <w:sz w:val="23"/>
                <w:szCs w:val="23"/>
              </w:rPr>
            </w:pPr>
          </w:p>
          <w:p w:rsidR="00FD168F" w:rsidRPr="00466758" w:rsidRDefault="00FD168F" w:rsidP="00F44520">
            <w:pPr>
              <w:spacing w:line="276" w:lineRule="auto"/>
              <w:jc w:val="center"/>
              <w:rPr>
                <w:rFonts w:asciiTheme="majorHAnsi" w:hAnsiTheme="majorHAnsi" w:cs="Times New Roman"/>
                <w:b/>
                <w:sz w:val="23"/>
                <w:szCs w:val="23"/>
              </w:rPr>
            </w:pPr>
            <w:r w:rsidRPr="00466758">
              <w:rPr>
                <w:rFonts w:asciiTheme="majorHAnsi" w:hAnsiTheme="majorHAnsi" w:cs="Times New Roman"/>
                <w:b/>
                <w:sz w:val="23"/>
                <w:szCs w:val="23"/>
              </w:rPr>
              <w:t>Kadın</w:t>
            </w:r>
          </w:p>
        </w:tc>
        <w:tc>
          <w:tcPr>
            <w:tcW w:w="992" w:type="dxa"/>
            <w:vAlign w:val="center"/>
          </w:tcPr>
          <w:p w:rsidR="00FD168F" w:rsidRPr="00466758" w:rsidRDefault="00FD168F" w:rsidP="00F44520">
            <w:pPr>
              <w:spacing w:line="276" w:lineRule="auto"/>
              <w:jc w:val="center"/>
              <w:rPr>
                <w:rFonts w:asciiTheme="majorHAnsi" w:hAnsiTheme="majorHAnsi" w:cs="Times New Roman"/>
                <w:b/>
                <w:sz w:val="23"/>
                <w:szCs w:val="23"/>
              </w:rPr>
            </w:pPr>
          </w:p>
          <w:p w:rsidR="00FD168F" w:rsidRPr="00466758" w:rsidRDefault="00FD168F" w:rsidP="00F44520">
            <w:pPr>
              <w:spacing w:line="276" w:lineRule="auto"/>
              <w:jc w:val="center"/>
              <w:rPr>
                <w:rFonts w:asciiTheme="majorHAnsi" w:hAnsiTheme="majorHAnsi" w:cs="Times New Roman"/>
                <w:b/>
                <w:sz w:val="23"/>
                <w:szCs w:val="23"/>
              </w:rPr>
            </w:pPr>
            <w:r w:rsidRPr="00466758">
              <w:rPr>
                <w:rFonts w:asciiTheme="majorHAnsi" w:hAnsiTheme="majorHAnsi" w:cs="Times New Roman"/>
                <w:b/>
                <w:sz w:val="23"/>
                <w:szCs w:val="23"/>
              </w:rPr>
              <w:t>Erkek</w:t>
            </w:r>
          </w:p>
        </w:tc>
        <w:tc>
          <w:tcPr>
            <w:tcW w:w="1418" w:type="dxa"/>
          </w:tcPr>
          <w:p w:rsidR="00FD168F" w:rsidRPr="00466758" w:rsidRDefault="00FD168F" w:rsidP="00F44520">
            <w:pPr>
              <w:jc w:val="center"/>
              <w:rPr>
                <w:rFonts w:asciiTheme="majorHAnsi" w:hAnsiTheme="majorHAnsi" w:cs="Times New Roman"/>
                <w:b/>
                <w:sz w:val="23"/>
                <w:szCs w:val="23"/>
              </w:rPr>
            </w:pPr>
            <w:r w:rsidRPr="00466758">
              <w:rPr>
                <w:rFonts w:asciiTheme="majorHAnsi" w:hAnsiTheme="majorHAnsi" w:cs="Times New Roman"/>
                <w:b/>
                <w:sz w:val="23"/>
                <w:szCs w:val="23"/>
              </w:rPr>
              <w:t>Yabancı Uyruklu</w:t>
            </w:r>
            <w:r w:rsidRPr="00466758">
              <w:rPr>
                <w:rFonts w:asciiTheme="majorHAnsi" w:hAnsiTheme="majorHAnsi" w:cs="Times New Roman"/>
                <w:b/>
                <w:sz w:val="23"/>
                <w:szCs w:val="23"/>
                <w:vertAlign w:val="superscript"/>
              </w:rPr>
              <w:t>***</w:t>
            </w:r>
          </w:p>
        </w:tc>
        <w:tc>
          <w:tcPr>
            <w:tcW w:w="1134" w:type="dxa"/>
            <w:vMerge/>
            <w:vAlign w:val="center"/>
          </w:tcPr>
          <w:p w:rsidR="00FD168F" w:rsidRPr="00466758" w:rsidRDefault="00FD168F" w:rsidP="00F44520">
            <w:pPr>
              <w:spacing w:line="276" w:lineRule="auto"/>
              <w:jc w:val="center"/>
              <w:rPr>
                <w:rFonts w:asciiTheme="majorHAnsi" w:hAnsiTheme="majorHAnsi" w:cs="Times New Roman"/>
                <w:sz w:val="23"/>
                <w:szCs w:val="23"/>
              </w:rPr>
            </w:pPr>
          </w:p>
        </w:tc>
      </w:tr>
      <w:tr w:rsidR="00FD168F" w:rsidRPr="00466758" w:rsidTr="00B619D3">
        <w:tc>
          <w:tcPr>
            <w:tcW w:w="1951" w:type="dxa"/>
            <w:vAlign w:val="center"/>
          </w:tcPr>
          <w:p w:rsidR="00FD168F" w:rsidRPr="00466758" w:rsidRDefault="00FD168F" w:rsidP="00F44520">
            <w:pPr>
              <w:spacing w:line="276" w:lineRule="auto"/>
              <w:jc w:val="center"/>
              <w:rPr>
                <w:rFonts w:asciiTheme="majorHAnsi" w:hAnsiTheme="majorHAnsi" w:cs="Times New Roman"/>
                <w:sz w:val="23"/>
                <w:szCs w:val="23"/>
              </w:rPr>
            </w:pPr>
            <w:r w:rsidRPr="00466758">
              <w:rPr>
                <w:rFonts w:asciiTheme="majorHAnsi" w:hAnsiTheme="majorHAnsi" w:cs="Times New Roman"/>
                <w:sz w:val="23"/>
                <w:szCs w:val="23"/>
              </w:rPr>
              <w:t>Beden Eğitimi ve Spor Eğitimi</w:t>
            </w:r>
          </w:p>
        </w:tc>
        <w:tc>
          <w:tcPr>
            <w:tcW w:w="1418" w:type="dxa"/>
            <w:vAlign w:val="center"/>
          </w:tcPr>
          <w:p w:rsidR="00FD168F" w:rsidRPr="00466758" w:rsidRDefault="00FD168F" w:rsidP="00FD168F">
            <w:pPr>
              <w:spacing w:line="276" w:lineRule="auto"/>
              <w:jc w:val="center"/>
              <w:rPr>
                <w:rFonts w:asciiTheme="majorHAnsi" w:hAnsiTheme="majorHAnsi" w:cs="Times New Roman"/>
                <w:sz w:val="23"/>
                <w:szCs w:val="23"/>
              </w:rPr>
            </w:pPr>
            <w:r w:rsidRPr="00466758">
              <w:rPr>
                <w:rFonts w:asciiTheme="majorHAnsi" w:hAnsiTheme="majorHAnsi" w:cs="Times New Roman"/>
                <w:sz w:val="23"/>
                <w:szCs w:val="23"/>
              </w:rPr>
              <w:t>6</w:t>
            </w:r>
          </w:p>
        </w:tc>
        <w:tc>
          <w:tcPr>
            <w:tcW w:w="1275" w:type="dxa"/>
            <w:vAlign w:val="center"/>
          </w:tcPr>
          <w:p w:rsidR="00FD168F" w:rsidRPr="00466758" w:rsidRDefault="00FD168F" w:rsidP="00FD168F">
            <w:pPr>
              <w:spacing w:line="276" w:lineRule="auto"/>
              <w:jc w:val="center"/>
              <w:rPr>
                <w:rFonts w:asciiTheme="majorHAnsi" w:hAnsiTheme="majorHAnsi" w:cs="Times New Roman"/>
                <w:sz w:val="23"/>
                <w:szCs w:val="23"/>
              </w:rPr>
            </w:pPr>
            <w:r w:rsidRPr="00466758">
              <w:rPr>
                <w:rFonts w:asciiTheme="majorHAnsi" w:hAnsiTheme="majorHAnsi" w:cs="Times New Roman"/>
                <w:sz w:val="23"/>
                <w:szCs w:val="23"/>
              </w:rPr>
              <w:t>2</w:t>
            </w:r>
          </w:p>
        </w:tc>
        <w:tc>
          <w:tcPr>
            <w:tcW w:w="851" w:type="dxa"/>
            <w:vAlign w:val="center"/>
          </w:tcPr>
          <w:p w:rsidR="00FD168F" w:rsidRPr="00466758" w:rsidRDefault="007A6B18" w:rsidP="00FD168F">
            <w:pPr>
              <w:spacing w:line="276" w:lineRule="auto"/>
              <w:jc w:val="center"/>
              <w:rPr>
                <w:rFonts w:asciiTheme="majorHAnsi" w:hAnsiTheme="majorHAnsi" w:cs="Times New Roman"/>
                <w:sz w:val="23"/>
                <w:szCs w:val="23"/>
              </w:rPr>
            </w:pPr>
            <w:r>
              <w:rPr>
                <w:rFonts w:asciiTheme="majorHAnsi" w:hAnsiTheme="majorHAnsi" w:cs="Times New Roman"/>
                <w:sz w:val="23"/>
                <w:szCs w:val="23"/>
              </w:rPr>
              <w:t>21</w:t>
            </w:r>
          </w:p>
        </w:tc>
        <w:tc>
          <w:tcPr>
            <w:tcW w:w="992" w:type="dxa"/>
            <w:vAlign w:val="center"/>
          </w:tcPr>
          <w:p w:rsidR="00FD168F" w:rsidRPr="00466758" w:rsidRDefault="007A6B18" w:rsidP="00FD168F">
            <w:pPr>
              <w:spacing w:line="276" w:lineRule="auto"/>
              <w:jc w:val="center"/>
              <w:rPr>
                <w:rFonts w:asciiTheme="majorHAnsi" w:hAnsiTheme="majorHAnsi" w:cs="Times New Roman"/>
                <w:sz w:val="23"/>
                <w:szCs w:val="23"/>
              </w:rPr>
            </w:pPr>
            <w:r>
              <w:rPr>
                <w:rFonts w:asciiTheme="majorHAnsi" w:hAnsiTheme="majorHAnsi" w:cs="Times New Roman"/>
                <w:sz w:val="23"/>
                <w:szCs w:val="23"/>
              </w:rPr>
              <w:t>21</w:t>
            </w:r>
          </w:p>
        </w:tc>
        <w:tc>
          <w:tcPr>
            <w:tcW w:w="1418" w:type="dxa"/>
            <w:vAlign w:val="center"/>
          </w:tcPr>
          <w:p w:rsidR="00FD168F" w:rsidRPr="00466758" w:rsidRDefault="00FD168F" w:rsidP="00FD168F">
            <w:pPr>
              <w:jc w:val="center"/>
              <w:rPr>
                <w:rFonts w:asciiTheme="majorHAnsi" w:hAnsiTheme="majorHAnsi" w:cs="Times New Roman"/>
                <w:sz w:val="23"/>
                <w:szCs w:val="23"/>
              </w:rPr>
            </w:pPr>
          </w:p>
          <w:p w:rsidR="00FD168F" w:rsidRPr="00466758" w:rsidRDefault="00FD168F" w:rsidP="00FD168F">
            <w:pPr>
              <w:jc w:val="center"/>
              <w:rPr>
                <w:rFonts w:asciiTheme="majorHAnsi" w:hAnsiTheme="majorHAnsi" w:cs="Times New Roman"/>
                <w:sz w:val="23"/>
                <w:szCs w:val="23"/>
              </w:rPr>
            </w:pPr>
            <w:r w:rsidRPr="00466758">
              <w:rPr>
                <w:rFonts w:asciiTheme="majorHAnsi" w:hAnsiTheme="majorHAnsi" w:cs="Times New Roman"/>
                <w:sz w:val="23"/>
                <w:szCs w:val="23"/>
              </w:rPr>
              <w:t>5</w:t>
            </w:r>
          </w:p>
          <w:p w:rsidR="00FD168F" w:rsidRPr="00466758" w:rsidRDefault="00FD168F" w:rsidP="00FD168F">
            <w:pPr>
              <w:jc w:val="center"/>
              <w:rPr>
                <w:rFonts w:asciiTheme="majorHAnsi" w:hAnsiTheme="majorHAnsi" w:cs="Times New Roman"/>
                <w:sz w:val="23"/>
                <w:szCs w:val="23"/>
              </w:rPr>
            </w:pPr>
          </w:p>
        </w:tc>
        <w:tc>
          <w:tcPr>
            <w:tcW w:w="1134" w:type="dxa"/>
            <w:vAlign w:val="center"/>
          </w:tcPr>
          <w:p w:rsidR="00FD168F" w:rsidRPr="00466758" w:rsidRDefault="00FD168F" w:rsidP="00C2164C">
            <w:pPr>
              <w:spacing w:line="276" w:lineRule="auto"/>
              <w:jc w:val="center"/>
              <w:rPr>
                <w:rFonts w:asciiTheme="majorHAnsi" w:hAnsiTheme="majorHAnsi" w:cs="Times New Roman"/>
                <w:sz w:val="23"/>
                <w:szCs w:val="23"/>
              </w:rPr>
            </w:pPr>
            <w:r w:rsidRPr="00466758">
              <w:rPr>
                <w:rFonts w:asciiTheme="majorHAnsi" w:hAnsiTheme="majorHAnsi" w:cs="Times New Roman"/>
                <w:sz w:val="23"/>
                <w:szCs w:val="23"/>
              </w:rPr>
              <w:t>5</w:t>
            </w:r>
            <w:r w:rsidR="00C2164C" w:rsidRPr="00466758">
              <w:rPr>
                <w:rFonts w:asciiTheme="majorHAnsi" w:hAnsiTheme="majorHAnsi" w:cs="Times New Roman"/>
                <w:sz w:val="23"/>
                <w:szCs w:val="23"/>
              </w:rPr>
              <w:t>5</w:t>
            </w:r>
          </w:p>
        </w:tc>
      </w:tr>
    </w:tbl>
    <w:p w:rsidR="00A639F5" w:rsidRPr="00466758" w:rsidRDefault="00A639F5" w:rsidP="00F44520">
      <w:pPr>
        <w:ind w:firstLine="426"/>
        <w:jc w:val="both"/>
        <w:rPr>
          <w:rFonts w:asciiTheme="majorHAnsi" w:hAnsiTheme="majorHAnsi" w:cs="Times New Roman"/>
          <w:sz w:val="23"/>
          <w:szCs w:val="23"/>
        </w:rPr>
      </w:pPr>
    </w:p>
    <w:p w:rsidR="00E06826" w:rsidRPr="00FB3AF6" w:rsidRDefault="004323AF" w:rsidP="00F44520">
      <w:pPr>
        <w:ind w:firstLine="426"/>
        <w:jc w:val="both"/>
        <w:rPr>
          <w:rFonts w:asciiTheme="majorHAnsi" w:hAnsiTheme="majorHAnsi" w:cs="Times New Roman"/>
          <w:i/>
          <w:sz w:val="19"/>
          <w:szCs w:val="19"/>
        </w:rPr>
      </w:pPr>
      <w:r w:rsidRPr="00FB3AF6">
        <w:rPr>
          <w:rFonts w:asciiTheme="majorHAnsi" w:hAnsiTheme="majorHAnsi" w:cs="Times New Roman"/>
          <w:b/>
          <w:i/>
          <w:sz w:val="19"/>
          <w:szCs w:val="19"/>
          <w:vertAlign w:val="superscript"/>
        </w:rPr>
        <w:t>*</w:t>
      </w:r>
      <w:r w:rsidR="00080B2E" w:rsidRPr="00FB3AF6">
        <w:rPr>
          <w:rFonts w:asciiTheme="majorHAnsi" w:hAnsiTheme="majorHAnsi" w:cs="Times New Roman"/>
          <w:b/>
          <w:i/>
          <w:sz w:val="19"/>
          <w:szCs w:val="19"/>
        </w:rPr>
        <w:t>Milli Sporcu Kontenjanı:</w:t>
      </w:r>
      <w:r w:rsidR="00080B2E" w:rsidRPr="00FB3AF6">
        <w:rPr>
          <w:rFonts w:asciiTheme="majorHAnsi" w:hAnsiTheme="majorHAnsi" w:cs="Times New Roman"/>
          <w:sz w:val="19"/>
          <w:szCs w:val="19"/>
        </w:rPr>
        <w:t xml:space="preserve"> </w:t>
      </w:r>
      <w:r w:rsidR="00080B2E" w:rsidRPr="00FB3AF6">
        <w:rPr>
          <w:rFonts w:asciiTheme="majorHAnsi" w:hAnsiTheme="majorHAnsi" w:cs="Times New Roman"/>
          <w:i/>
          <w:sz w:val="19"/>
          <w:szCs w:val="19"/>
        </w:rPr>
        <w:t xml:space="preserve">Yükseköğretim </w:t>
      </w:r>
      <w:r w:rsidR="00511022" w:rsidRPr="00FB3AF6">
        <w:rPr>
          <w:rFonts w:asciiTheme="majorHAnsi" w:hAnsiTheme="majorHAnsi" w:cs="Times New Roman"/>
          <w:i/>
          <w:sz w:val="19"/>
          <w:szCs w:val="19"/>
        </w:rPr>
        <w:t xml:space="preserve">Kurulu </w:t>
      </w:r>
      <w:r w:rsidR="00F03C4B" w:rsidRPr="00FB3AF6">
        <w:rPr>
          <w:rFonts w:asciiTheme="majorHAnsi" w:hAnsiTheme="majorHAnsi" w:cs="Times New Roman"/>
          <w:i/>
          <w:sz w:val="19"/>
          <w:szCs w:val="19"/>
        </w:rPr>
        <w:t xml:space="preserve">(YÖK) </w:t>
      </w:r>
      <w:r w:rsidR="00080B2E" w:rsidRPr="00FB3AF6">
        <w:rPr>
          <w:rFonts w:asciiTheme="majorHAnsi" w:hAnsiTheme="majorHAnsi" w:cs="Times New Roman"/>
          <w:i/>
          <w:sz w:val="19"/>
          <w:szCs w:val="19"/>
        </w:rPr>
        <w:t>Baş</w:t>
      </w:r>
      <w:r w:rsidR="00C22C02" w:rsidRPr="00FB3AF6">
        <w:rPr>
          <w:rFonts w:asciiTheme="majorHAnsi" w:hAnsiTheme="majorHAnsi" w:cs="Times New Roman"/>
          <w:i/>
          <w:sz w:val="19"/>
          <w:szCs w:val="19"/>
        </w:rPr>
        <w:t>kanlığı’</w:t>
      </w:r>
      <w:r w:rsidR="00080B2E" w:rsidRPr="00FB3AF6">
        <w:rPr>
          <w:rFonts w:asciiTheme="majorHAnsi" w:hAnsiTheme="majorHAnsi" w:cs="Times New Roman"/>
          <w:i/>
          <w:sz w:val="19"/>
          <w:szCs w:val="19"/>
        </w:rPr>
        <w:t xml:space="preserve">nın </w:t>
      </w:r>
      <w:r w:rsidR="00AC09D0" w:rsidRPr="00FB3AF6">
        <w:rPr>
          <w:rFonts w:asciiTheme="majorHAnsi" w:hAnsiTheme="majorHAnsi" w:cs="Times New Roman"/>
          <w:i/>
          <w:sz w:val="19"/>
          <w:szCs w:val="19"/>
        </w:rPr>
        <w:t xml:space="preserve">22.11.2010 tarih ve </w:t>
      </w:r>
      <w:r w:rsidR="00080B2E" w:rsidRPr="00FB3AF6">
        <w:rPr>
          <w:rFonts w:asciiTheme="majorHAnsi" w:hAnsiTheme="majorHAnsi" w:cs="Times New Roman"/>
          <w:i/>
          <w:sz w:val="19"/>
          <w:szCs w:val="19"/>
        </w:rPr>
        <w:t xml:space="preserve">5773 sayılı yazısına göre </w:t>
      </w:r>
      <w:r w:rsidR="00AC09D0" w:rsidRPr="00FB3AF6">
        <w:rPr>
          <w:rFonts w:asciiTheme="majorHAnsi" w:hAnsiTheme="majorHAnsi" w:cs="Times New Roman"/>
          <w:i/>
          <w:sz w:val="19"/>
          <w:szCs w:val="19"/>
        </w:rPr>
        <w:t xml:space="preserve">Bölümümüz </w:t>
      </w:r>
      <w:r w:rsidR="00080B2E" w:rsidRPr="00FB3AF6">
        <w:rPr>
          <w:rFonts w:asciiTheme="majorHAnsi" w:hAnsiTheme="majorHAnsi" w:cs="Times New Roman"/>
          <w:i/>
          <w:sz w:val="19"/>
          <w:szCs w:val="19"/>
        </w:rPr>
        <w:t xml:space="preserve">için ilan edilen kontenjan içerisinden milli sporculara %15 kontenjan ayrılmıştır. İlgi yazıda bu kontenjanın %75‟inin Olimpik spor </w:t>
      </w:r>
      <w:r w:rsidR="004A5BD0" w:rsidRPr="00FB3AF6">
        <w:rPr>
          <w:rFonts w:asciiTheme="majorHAnsi" w:hAnsiTheme="majorHAnsi" w:cs="Times New Roman"/>
          <w:i/>
          <w:sz w:val="19"/>
          <w:szCs w:val="19"/>
        </w:rPr>
        <w:t>dal</w:t>
      </w:r>
      <w:r w:rsidR="00080B2E" w:rsidRPr="00FB3AF6">
        <w:rPr>
          <w:rFonts w:asciiTheme="majorHAnsi" w:hAnsiTheme="majorHAnsi" w:cs="Times New Roman"/>
          <w:i/>
          <w:sz w:val="19"/>
          <w:szCs w:val="19"/>
        </w:rPr>
        <w:t xml:space="preserve">larından, %25’inin ise Olimpik olmayan spor </w:t>
      </w:r>
      <w:r w:rsidR="004A5BD0" w:rsidRPr="00FB3AF6">
        <w:rPr>
          <w:rFonts w:asciiTheme="majorHAnsi" w:hAnsiTheme="majorHAnsi" w:cs="Times New Roman"/>
          <w:i/>
          <w:sz w:val="19"/>
          <w:szCs w:val="19"/>
        </w:rPr>
        <w:t>dal</w:t>
      </w:r>
      <w:r w:rsidR="00080B2E" w:rsidRPr="00FB3AF6">
        <w:rPr>
          <w:rFonts w:asciiTheme="majorHAnsi" w:hAnsiTheme="majorHAnsi" w:cs="Times New Roman"/>
          <w:i/>
          <w:sz w:val="19"/>
          <w:szCs w:val="19"/>
        </w:rPr>
        <w:t>larından oluşması gerektiği belirtilmektedir.</w:t>
      </w:r>
      <w:r w:rsidR="000156A0" w:rsidRPr="00FB3AF6">
        <w:rPr>
          <w:rFonts w:asciiTheme="majorHAnsi" w:hAnsiTheme="majorHAnsi" w:cs="Times New Roman"/>
          <w:i/>
          <w:sz w:val="19"/>
          <w:szCs w:val="19"/>
        </w:rPr>
        <w:t xml:space="preserve"> </w:t>
      </w:r>
    </w:p>
    <w:p w:rsidR="00C17566" w:rsidRPr="00FB3AF6" w:rsidRDefault="00CB0843" w:rsidP="00CB0843">
      <w:pPr>
        <w:ind w:firstLine="426"/>
        <w:jc w:val="both"/>
        <w:rPr>
          <w:rFonts w:asciiTheme="majorHAnsi" w:hAnsiTheme="majorHAnsi" w:cs="Times New Roman"/>
          <w:i/>
          <w:sz w:val="19"/>
          <w:szCs w:val="19"/>
        </w:rPr>
      </w:pPr>
      <w:r w:rsidRPr="00FB3AF6">
        <w:rPr>
          <w:rFonts w:asciiTheme="majorHAnsi" w:hAnsiTheme="majorHAnsi" w:cs="Times New Roman"/>
          <w:i/>
          <w:sz w:val="19"/>
          <w:szCs w:val="19"/>
        </w:rPr>
        <w:t xml:space="preserve">Millilik belgesinin, Gençlik ve Spor Bakanlığının </w:t>
      </w:r>
      <w:hyperlink w:history="1">
        <w:r w:rsidRPr="00FB3AF6">
          <w:rPr>
            <w:rStyle w:val="Hyperlink"/>
            <w:rFonts w:asciiTheme="majorHAnsi" w:hAnsiTheme="majorHAnsi" w:cs="Times New Roman"/>
            <w:i/>
            <w:sz w:val="19"/>
            <w:szCs w:val="19"/>
          </w:rPr>
          <w:t>http:// www. gsb.gov.tr/ Federation.aspx</w:t>
        </w:r>
      </w:hyperlink>
      <w:r w:rsidR="00DD3A84">
        <w:rPr>
          <w:rFonts w:asciiTheme="majorHAnsi" w:hAnsiTheme="majorHAnsi" w:cs="Times New Roman"/>
          <w:i/>
          <w:sz w:val="19"/>
          <w:szCs w:val="19"/>
        </w:rPr>
        <w:t xml:space="preserve">  </w:t>
      </w:r>
      <w:r w:rsidRPr="00FB3AF6">
        <w:rPr>
          <w:rFonts w:asciiTheme="majorHAnsi" w:hAnsiTheme="majorHAnsi" w:cs="Times New Roman"/>
          <w:i/>
          <w:sz w:val="19"/>
          <w:szCs w:val="19"/>
        </w:rPr>
        <w:t xml:space="preserve">web adresinde yer alan spor dallarına ait Federasyonlardan birinden hak edilmiş olması zorunludur. </w:t>
      </w:r>
      <w:r w:rsidR="003E4E48" w:rsidRPr="00FB3AF6">
        <w:rPr>
          <w:rFonts w:asciiTheme="majorHAnsi" w:hAnsiTheme="majorHAnsi" w:cs="Times New Roman"/>
          <w:i/>
          <w:sz w:val="19"/>
          <w:szCs w:val="19"/>
        </w:rPr>
        <w:t>Olimpik ve Olimpik olmayan spor dalları için ayrılan kontenjanlar</w:t>
      </w:r>
      <w:r w:rsidR="004721FD" w:rsidRPr="00FB3AF6">
        <w:rPr>
          <w:rFonts w:asciiTheme="majorHAnsi" w:hAnsiTheme="majorHAnsi" w:cs="Times New Roman"/>
          <w:i/>
          <w:sz w:val="19"/>
          <w:szCs w:val="19"/>
        </w:rPr>
        <w:t>a başvuru yapacak olan adaylara ait</w:t>
      </w:r>
      <w:r w:rsidR="003E4E48" w:rsidRPr="00FB3AF6">
        <w:rPr>
          <w:rFonts w:asciiTheme="majorHAnsi" w:hAnsiTheme="majorHAnsi" w:cs="Times New Roman"/>
          <w:i/>
          <w:sz w:val="19"/>
          <w:szCs w:val="19"/>
        </w:rPr>
        <w:t xml:space="preserve"> </w:t>
      </w:r>
      <w:r w:rsidR="001B6727" w:rsidRPr="00FB3AF6">
        <w:rPr>
          <w:rFonts w:asciiTheme="majorHAnsi" w:hAnsiTheme="majorHAnsi" w:cs="Times New Roman"/>
          <w:i/>
          <w:sz w:val="19"/>
          <w:szCs w:val="19"/>
        </w:rPr>
        <w:t>m</w:t>
      </w:r>
      <w:r w:rsidR="004721FD" w:rsidRPr="00FB3AF6">
        <w:rPr>
          <w:rFonts w:asciiTheme="majorHAnsi" w:hAnsiTheme="majorHAnsi" w:cs="Times New Roman"/>
          <w:i/>
          <w:sz w:val="19"/>
          <w:szCs w:val="19"/>
        </w:rPr>
        <w:t xml:space="preserve">illilik </w:t>
      </w:r>
      <w:r w:rsidR="004721FD" w:rsidRPr="00A049B3">
        <w:rPr>
          <w:rFonts w:asciiTheme="majorHAnsi" w:hAnsiTheme="majorHAnsi" w:cs="Times New Roman"/>
          <w:i/>
          <w:sz w:val="19"/>
          <w:szCs w:val="19"/>
        </w:rPr>
        <w:t>belgelerinin</w:t>
      </w:r>
      <w:r w:rsidR="001B6727" w:rsidRPr="00A049B3">
        <w:rPr>
          <w:rFonts w:asciiTheme="majorHAnsi" w:hAnsiTheme="majorHAnsi" w:cs="Times New Roman"/>
          <w:i/>
          <w:sz w:val="19"/>
          <w:szCs w:val="19"/>
        </w:rPr>
        <w:t xml:space="preserve"> 01.01.201</w:t>
      </w:r>
      <w:r w:rsidR="006644BB">
        <w:rPr>
          <w:rFonts w:asciiTheme="majorHAnsi" w:hAnsiTheme="majorHAnsi" w:cs="Times New Roman"/>
          <w:i/>
          <w:sz w:val="19"/>
          <w:szCs w:val="19"/>
        </w:rPr>
        <w:t>3</w:t>
      </w:r>
      <w:r w:rsidR="001B6727" w:rsidRPr="00A049B3">
        <w:rPr>
          <w:rFonts w:asciiTheme="majorHAnsi" w:hAnsiTheme="majorHAnsi" w:cs="Times New Roman"/>
          <w:i/>
          <w:sz w:val="19"/>
          <w:szCs w:val="19"/>
        </w:rPr>
        <w:t xml:space="preserve"> tarihinden</w:t>
      </w:r>
      <w:r w:rsidR="001B6727" w:rsidRPr="00FB3AF6">
        <w:rPr>
          <w:rFonts w:asciiTheme="majorHAnsi" w:hAnsiTheme="majorHAnsi" w:cs="Times New Roman"/>
          <w:i/>
          <w:sz w:val="19"/>
          <w:szCs w:val="19"/>
        </w:rPr>
        <w:t xml:space="preserve"> sonra </w:t>
      </w:r>
      <w:r w:rsidR="00C0127B" w:rsidRPr="00FB3AF6">
        <w:rPr>
          <w:rFonts w:asciiTheme="majorHAnsi" w:hAnsiTheme="majorHAnsi" w:cs="Times New Roman"/>
          <w:i/>
          <w:sz w:val="19"/>
          <w:szCs w:val="19"/>
        </w:rPr>
        <w:t>hak edilmiş</w:t>
      </w:r>
      <w:r w:rsidR="001B6727" w:rsidRPr="00FB3AF6">
        <w:rPr>
          <w:rFonts w:asciiTheme="majorHAnsi" w:hAnsiTheme="majorHAnsi" w:cs="Times New Roman"/>
          <w:i/>
          <w:sz w:val="19"/>
          <w:szCs w:val="19"/>
        </w:rPr>
        <w:t xml:space="preserve"> olması gerekmektedir</w:t>
      </w:r>
      <w:r w:rsidR="00D6331A" w:rsidRPr="00FB3AF6">
        <w:rPr>
          <w:rFonts w:asciiTheme="majorHAnsi" w:hAnsiTheme="majorHAnsi" w:cs="Times New Roman"/>
          <w:i/>
          <w:sz w:val="19"/>
          <w:szCs w:val="19"/>
        </w:rPr>
        <w:t>.</w:t>
      </w:r>
      <w:r w:rsidR="003E4E48" w:rsidRPr="00FB3AF6">
        <w:rPr>
          <w:rFonts w:asciiTheme="majorHAnsi" w:hAnsiTheme="majorHAnsi" w:cs="Times New Roman"/>
          <w:i/>
          <w:sz w:val="19"/>
          <w:szCs w:val="19"/>
        </w:rPr>
        <w:t xml:space="preserve"> </w:t>
      </w:r>
      <w:r w:rsidR="00A56D7E" w:rsidRPr="00FB3AF6">
        <w:rPr>
          <w:rFonts w:asciiTheme="majorHAnsi" w:hAnsiTheme="majorHAnsi" w:cs="Times New Roman"/>
          <w:i/>
          <w:sz w:val="19"/>
          <w:szCs w:val="19"/>
        </w:rPr>
        <w:t xml:space="preserve">Olimpik ve Olimpik olmayan spor dalları için ayrılan kontenjanlar kadın ve erkek adaylar arasında eşit paylaştırılır. </w:t>
      </w:r>
      <w:r w:rsidR="00D52FFA" w:rsidRPr="00FB3AF6">
        <w:rPr>
          <w:rFonts w:asciiTheme="majorHAnsi" w:hAnsiTheme="majorHAnsi" w:cs="Times New Roman"/>
          <w:i/>
          <w:sz w:val="19"/>
          <w:szCs w:val="19"/>
        </w:rPr>
        <w:t xml:space="preserve">Olimpik ve Olimpik olmayan spor dalları için belirlenen kontenjan sayısından fazla sayıda milli aday başvurusu olursa, başvuruda bulunan milli adaylar Özel Yetenek Sınavı’na tabi tutulurlar. </w:t>
      </w:r>
      <w:r w:rsidR="00A56D7E" w:rsidRPr="00FB3AF6">
        <w:rPr>
          <w:rFonts w:asciiTheme="majorHAnsi" w:hAnsiTheme="majorHAnsi" w:cs="Times New Roman"/>
          <w:i/>
          <w:sz w:val="19"/>
          <w:szCs w:val="19"/>
        </w:rPr>
        <w:t>Kadın ve erkek milli</w:t>
      </w:r>
      <w:r w:rsidR="00D52FFA" w:rsidRPr="00FB3AF6">
        <w:rPr>
          <w:rFonts w:asciiTheme="majorHAnsi" w:hAnsiTheme="majorHAnsi" w:cs="Times New Roman"/>
          <w:i/>
          <w:sz w:val="19"/>
          <w:szCs w:val="19"/>
        </w:rPr>
        <w:t xml:space="preserve"> adaylar için yerleştirme puanı hesaplanarak </w:t>
      </w:r>
      <w:r w:rsidR="00824397" w:rsidRPr="00FB3AF6">
        <w:rPr>
          <w:rFonts w:asciiTheme="majorHAnsi" w:hAnsiTheme="majorHAnsi" w:cs="Times New Roman"/>
          <w:i/>
          <w:sz w:val="19"/>
          <w:szCs w:val="19"/>
        </w:rPr>
        <w:t xml:space="preserve">Olimpik ve Olimpik olmayan </w:t>
      </w:r>
      <w:r w:rsidR="00D52FFA" w:rsidRPr="00FB3AF6">
        <w:rPr>
          <w:rFonts w:asciiTheme="majorHAnsi" w:hAnsiTheme="majorHAnsi" w:cs="Times New Roman"/>
          <w:i/>
          <w:sz w:val="19"/>
          <w:szCs w:val="19"/>
        </w:rPr>
        <w:t xml:space="preserve">milli adaylar arasında sıralama yapılır. </w:t>
      </w:r>
      <w:r w:rsidR="00F901C9" w:rsidRPr="00FB3AF6">
        <w:rPr>
          <w:rFonts w:asciiTheme="majorHAnsi" w:hAnsiTheme="majorHAnsi" w:cs="Times New Roman"/>
          <w:i/>
          <w:sz w:val="19"/>
          <w:szCs w:val="19"/>
        </w:rPr>
        <w:t xml:space="preserve">Sıralama sonucu millilik kontenjanından yerleşemeyen adaylar, aynı </w:t>
      </w:r>
      <w:r w:rsidR="00792483" w:rsidRPr="00FB3AF6">
        <w:rPr>
          <w:rFonts w:asciiTheme="majorHAnsi" w:hAnsiTheme="majorHAnsi" w:cs="Times New Roman"/>
          <w:i/>
          <w:sz w:val="19"/>
          <w:szCs w:val="19"/>
        </w:rPr>
        <w:t>dereceleri</w:t>
      </w:r>
      <w:r w:rsidR="00F901C9" w:rsidRPr="00FB3AF6">
        <w:rPr>
          <w:rFonts w:asciiTheme="majorHAnsi" w:hAnsiTheme="majorHAnsi" w:cs="Times New Roman"/>
          <w:i/>
          <w:sz w:val="19"/>
          <w:szCs w:val="19"/>
        </w:rPr>
        <w:t xml:space="preserve"> temel alınarak diğer adaylar için belirlenen genel listeye dâhil olurlar. </w:t>
      </w:r>
      <w:r w:rsidR="00A56D7E" w:rsidRPr="00FB3AF6">
        <w:rPr>
          <w:rFonts w:asciiTheme="majorHAnsi" w:hAnsiTheme="majorHAnsi" w:cs="Times New Roman"/>
          <w:i/>
          <w:sz w:val="19"/>
          <w:szCs w:val="19"/>
        </w:rPr>
        <w:t>Olimpik ve Olimpik olmayan spor dallarına ayrılan kontenjanların dolmaması durumunda, öncelikle Olimpik ve/veya Olimpik olmayan spor dallarına başvuran milli sporculardan</w:t>
      </w:r>
      <w:r w:rsidR="00A56D7E" w:rsidRPr="00FB3AF6">
        <w:rPr>
          <w:rFonts w:asciiTheme="majorHAnsi" w:hAnsiTheme="majorHAnsi" w:cs="Times New Roman"/>
          <w:bCs/>
          <w:i/>
          <w:sz w:val="19"/>
          <w:szCs w:val="19"/>
        </w:rPr>
        <w:t xml:space="preserve"> bu kontenjanlar</w:t>
      </w:r>
      <w:r w:rsidR="00A56D7E" w:rsidRPr="00FB3AF6">
        <w:rPr>
          <w:rFonts w:asciiTheme="majorHAnsi" w:hAnsiTheme="majorHAnsi" w:cs="Times New Roman"/>
          <w:i/>
          <w:sz w:val="19"/>
          <w:szCs w:val="19"/>
        </w:rPr>
        <w:t xml:space="preserve"> doldurulur. </w:t>
      </w:r>
      <w:r w:rsidR="003E3810" w:rsidRPr="00FB3AF6">
        <w:rPr>
          <w:rFonts w:asciiTheme="majorHAnsi" w:hAnsiTheme="majorHAnsi" w:cs="Times New Roman"/>
          <w:i/>
          <w:sz w:val="19"/>
          <w:szCs w:val="19"/>
        </w:rPr>
        <w:t>M</w:t>
      </w:r>
      <w:r w:rsidR="006D01BA" w:rsidRPr="00FB3AF6">
        <w:rPr>
          <w:rFonts w:asciiTheme="majorHAnsi" w:hAnsiTheme="majorHAnsi" w:cs="Times New Roman"/>
          <w:i/>
          <w:sz w:val="19"/>
          <w:szCs w:val="19"/>
        </w:rPr>
        <w:t xml:space="preserve">illi sporcular için ayrılan kontenjanlara yeterli başvuru olmaz ve doldurulamaz ise bu kontenjanlar diğer adaylar için ilan edilen kontenjanlara aktarılır. </w:t>
      </w:r>
    </w:p>
    <w:p w:rsidR="00206427" w:rsidRPr="00FB3AF6" w:rsidRDefault="00C50191" w:rsidP="00F44520">
      <w:pPr>
        <w:ind w:firstLine="426"/>
        <w:jc w:val="both"/>
        <w:rPr>
          <w:rFonts w:asciiTheme="majorHAnsi" w:hAnsiTheme="majorHAnsi"/>
          <w:i/>
          <w:sz w:val="19"/>
          <w:szCs w:val="19"/>
        </w:rPr>
      </w:pPr>
      <w:r w:rsidRPr="00FB3AF6">
        <w:rPr>
          <w:rFonts w:asciiTheme="majorHAnsi" w:hAnsiTheme="majorHAnsi" w:cs="Times New Roman"/>
          <w:b/>
          <w:i/>
          <w:sz w:val="19"/>
          <w:szCs w:val="19"/>
          <w:vertAlign w:val="superscript"/>
        </w:rPr>
        <w:t>*</w:t>
      </w:r>
      <w:r w:rsidR="00E859E4" w:rsidRPr="00FB3AF6">
        <w:rPr>
          <w:rFonts w:asciiTheme="majorHAnsi" w:hAnsiTheme="majorHAnsi" w:cs="Times New Roman"/>
          <w:b/>
          <w:i/>
          <w:sz w:val="19"/>
          <w:szCs w:val="19"/>
          <w:vertAlign w:val="superscript"/>
        </w:rPr>
        <w:t>*</w:t>
      </w:r>
      <w:r w:rsidR="00206427" w:rsidRPr="00FB3AF6">
        <w:rPr>
          <w:rFonts w:asciiTheme="majorHAnsi" w:eastAsia="Times New Roman" w:hAnsiTheme="majorHAnsi" w:cs="Times New Roman"/>
          <w:b/>
          <w:sz w:val="19"/>
          <w:szCs w:val="19"/>
          <w:lang w:eastAsia="tr-TR"/>
        </w:rPr>
        <w:t xml:space="preserve"> </w:t>
      </w:r>
      <w:r w:rsidR="00206427" w:rsidRPr="00FB3AF6">
        <w:rPr>
          <w:rFonts w:asciiTheme="majorHAnsi" w:hAnsiTheme="majorHAnsi"/>
          <w:b/>
          <w:i/>
          <w:sz w:val="19"/>
          <w:szCs w:val="19"/>
        </w:rPr>
        <w:t>Olimpik sporlar</w:t>
      </w:r>
      <w:r w:rsidR="00FD168F" w:rsidRPr="00FB3AF6">
        <w:rPr>
          <w:rFonts w:asciiTheme="majorHAnsi" w:hAnsiTheme="majorHAnsi"/>
          <w:b/>
          <w:i/>
          <w:sz w:val="19"/>
          <w:szCs w:val="19"/>
        </w:rPr>
        <w:t>:</w:t>
      </w:r>
      <w:r w:rsidR="00206427" w:rsidRPr="00FB3AF6">
        <w:rPr>
          <w:rFonts w:asciiTheme="majorHAnsi" w:hAnsiTheme="majorHAnsi"/>
          <w:i/>
          <w:sz w:val="19"/>
          <w:szCs w:val="19"/>
        </w:rPr>
        <w:t xml:space="preserve"> Yaz ve Kış Olimpiyat Oyunları’nda yarışması bulunan dallardır. 2012 Yaz Olimpiyat Oyunları</w:t>
      </w:r>
      <w:r w:rsidR="00F91B0E" w:rsidRPr="00FB3AF6">
        <w:rPr>
          <w:rFonts w:asciiTheme="majorHAnsi" w:hAnsiTheme="majorHAnsi"/>
          <w:i/>
          <w:sz w:val="19"/>
          <w:szCs w:val="19"/>
        </w:rPr>
        <w:t xml:space="preserve"> 29 spor dalında gerçekleştirilmiştir</w:t>
      </w:r>
      <w:r w:rsidR="00206427" w:rsidRPr="00FB3AF6">
        <w:rPr>
          <w:rFonts w:asciiTheme="majorHAnsi" w:hAnsiTheme="majorHAnsi"/>
          <w:i/>
          <w:sz w:val="19"/>
          <w:szCs w:val="19"/>
        </w:rPr>
        <w:t>. Kış Olimpiyat Oyunları ise 7 spor dalında gerçekleşmektedir. Söz konusu sporlar her Olimpiyat Oyunları’na göre farklılık gösterebilir. Günümüz Yaz Olimpiyat Oyunları’nın ‘Spor Dalları’ şunlardır:</w:t>
      </w:r>
    </w:p>
    <w:p w:rsidR="00206427" w:rsidRPr="00FB3AF6" w:rsidRDefault="00206427" w:rsidP="00F44520">
      <w:pPr>
        <w:ind w:firstLine="426"/>
        <w:jc w:val="both"/>
        <w:rPr>
          <w:rFonts w:asciiTheme="majorHAnsi" w:hAnsiTheme="majorHAnsi" w:cs="Times New Roman"/>
          <w:i/>
          <w:sz w:val="19"/>
          <w:szCs w:val="19"/>
        </w:rPr>
      </w:pPr>
      <w:r w:rsidRPr="00FB3AF6">
        <w:rPr>
          <w:rFonts w:asciiTheme="majorHAnsi" w:hAnsiTheme="majorHAnsi" w:cs="Times New Roman"/>
          <w:b/>
          <w:bCs/>
          <w:i/>
          <w:sz w:val="19"/>
          <w:szCs w:val="19"/>
        </w:rPr>
        <w:t>Atıcılık, atletizm, badminton, basketbol, b</w:t>
      </w:r>
      <w:r w:rsidR="007A67BD" w:rsidRPr="00FB3AF6">
        <w:rPr>
          <w:rFonts w:asciiTheme="majorHAnsi" w:hAnsiTheme="majorHAnsi" w:cs="Times New Roman"/>
          <w:b/>
          <w:bCs/>
          <w:i/>
          <w:sz w:val="19"/>
          <w:szCs w:val="19"/>
        </w:rPr>
        <w:t>i</w:t>
      </w:r>
      <w:r w:rsidRPr="00FB3AF6">
        <w:rPr>
          <w:rFonts w:asciiTheme="majorHAnsi" w:hAnsiTheme="majorHAnsi" w:cs="Times New Roman"/>
          <w:b/>
          <w:bCs/>
          <w:i/>
          <w:sz w:val="19"/>
          <w:szCs w:val="19"/>
        </w:rPr>
        <w:t xml:space="preserve">nicilik, bisiklet, boks, cimnastik, hokey, eskrim, futbol, güreş, golf, halter, hentbol, judo, kano, kürek, masa tenisi, modern pentatlon, okçuluk, </w:t>
      </w:r>
      <w:r w:rsidR="00BC6E49" w:rsidRPr="00FB3AF6">
        <w:rPr>
          <w:rFonts w:asciiTheme="majorHAnsi" w:hAnsiTheme="majorHAnsi" w:cs="Times New Roman"/>
          <w:b/>
          <w:bCs/>
          <w:i/>
          <w:sz w:val="19"/>
          <w:szCs w:val="19"/>
        </w:rPr>
        <w:t xml:space="preserve">plaj voleybolu, </w:t>
      </w:r>
      <w:r w:rsidRPr="00FB3AF6">
        <w:rPr>
          <w:rFonts w:asciiTheme="majorHAnsi" w:hAnsiTheme="majorHAnsi" w:cs="Times New Roman"/>
          <w:b/>
          <w:bCs/>
          <w:i/>
          <w:sz w:val="19"/>
          <w:szCs w:val="19"/>
        </w:rPr>
        <w:t>rugby, sutopu, taekwondo, tenis, triatlon, voleybol, yelken, yüzme</w:t>
      </w:r>
      <w:r w:rsidR="005A5674" w:rsidRPr="00FB3AF6">
        <w:rPr>
          <w:rFonts w:asciiTheme="majorHAnsi" w:hAnsiTheme="majorHAnsi" w:cs="Times New Roman"/>
          <w:b/>
          <w:bCs/>
          <w:i/>
          <w:sz w:val="19"/>
          <w:szCs w:val="19"/>
        </w:rPr>
        <w:t>.</w:t>
      </w:r>
    </w:p>
    <w:p w:rsidR="009B39FD" w:rsidRPr="00FB3AF6" w:rsidRDefault="00206427" w:rsidP="00886FB1">
      <w:pPr>
        <w:ind w:firstLine="426"/>
        <w:jc w:val="both"/>
        <w:rPr>
          <w:rFonts w:asciiTheme="majorHAnsi" w:hAnsiTheme="majorHAnsi" w:cs="Times New Roman"/>
          <w:i/>
          <w:sz w:val="19"/>
          <w:szCs w:val="19"/>
        </w:rPr>
      </w:pPr>
      <w:r w:rsidRPr="00FB3AF6">
        <w:rPr>
          <w:rFonts w:asciiTheme="majorHAnsi" w:hAnsiTheme="majorHAnsi" w:cs="Times New Roman"/>
          <w:i/>
          <w:sz w:val="19"/>
          <w:szCs w:val="19"/>
        </w:rPr>
        <w:t xml:space="preserve">Günümüz Kış Olimpiyat Oyunları ise; </w:t>
      </w:r>
      <w:r w:rsidRPr="00FB3AF6">
        <w:rPr>
          <w:rFonts w:asciiTheme="majorHAnsi" w:hAnsiTheme="majorHAnsi" w:cs="Times New Roman"/>
          <w:b/>
          <w:bCs/>
          <w:i/>
          <w:sz w:val="19"/>
          <w:szCs w:val="19"/>
        </w:rPr>
        <w:t xml:space="preserve">kayak, kızak, </w:t>
      </w:r>
      <w:r w:rsidR="00BC6E49" w:rsidRPr="00FB3AF6">
        <w:rPr>
          <w:rFonts w:asciiTheme="majorHAnsi" w:hAnsiTheme="majorHAnsi" w:cs="Times New Roman"/>
          <w:b/>
          <w:bCs/>
          <w:i/>
          <w:sz w:val="19"/>
          <w:szCs w:val="19"/>
        </w:rPr>
        <w:t xml:space="preserve">kısa mesafe sürat </w:t>
      </w:r>
      <w:r w:rsidRPr="00FB3AF6">
        <w:rPr>
          <w:rFonts w:asciiTheme="majorHAnsi" w:hAnsiTheme="majorHAnsi" w:cs="Times New Roman"/>
          <w:b/>
          <w:bCs/>
          <w:i/>
          <w:sz w:val="19"/>
          <w:szCs w:val="19"/>
        </w:rPr>
        <w:t>paten</w:t>
      </w:r>
      <w:r w:rsidR="00BC6E49" w:rsidRPr="00FB3AF6">
        <w:rPr>
          <w:rFonts w:asciiTheme="majorHAnsi" w:hAnsiTheme="majorHAnsi" w:cs="Times New Roman"/>
          <w:b/>
          <w:bCs/>
          <w:i/>
          <w:sz w:val="19"/>
          <w:szCs w:val="19"/>
        </w:rPr>
        <w:t>i</w:t>
      </w:r>
      <w:r w:rsidRPr="00FB3AF6">
        <w:rPr>
          <w:rFonts w:asciiTheme="majorHAnsi" w:hAnsiTheme="majorHAnsi" w:cs="Times New Roman"/>
          <w:b/>
          <w:bCs/>
          <w:i/>
          <w:sz w:val="19"/>
          <w:szCs w:val="19"/>
        </w:rPr>
        <w:t xml:space="preserve">, </w:t>
      </w:r>
      <w:r w:rsidR="00BC6E49" w:rsidRPr="00FB3AF6">
        <w:rPr>
          <w:rFonts w:asciiTheme="majorHAnsi" w:hAnsiTheme="majorHAnsi" w:cs="Times New Roman"/>
          <w:b/>
          <w:bCs/>
          <w:i/>
          <w:sz w:val="19"/>
          <w:szCs w:val="19"/>
        </w:rPr>
        <w:t xml:space="preserve"> artistik buz pateni, </w:t>
      </w:r>
      <w:r w:rsidRPr="00FB3AF6">
        <w:rPr>
          <w:rFonts w:asciiTheme="majorHAnsi" w:hAnsiTheme="majorHAnsi" w:cs="Times New Roman"/>
          <w:b/>
          <w:bCs/>
          <w:i/>
          <w:sz w:val="19"/>
          <w:szCs w:val="19"/>
        </w:rPr>
        <w:t>buz hokeyi, biatlon, curling, bobsleigh</w:t>
      </w:r>
      <w:r w:rsidR="00576F5B" w:rsidRPr="00FB3AF6">
        <w:rPr>
          <w:rFonts w:asciiTheme="majorHAnsi" w:hAnsiTheme="majorHAnsi" w:cs="Times New Roman"/>
          <w:b/>
          <w:bCs/>
          <w:i/>
          <w:sz w:val="19"/>
          <w:szCs w:val="19"/>
        </w:rPr>
        <w:t xml:space="preserve"> </w:t>
      </w:r>
      <w:r w:rsidRPr="00FB3AF6">
        <w:rPr>
          <w:rFonts w:asciiTheme="majorHAnsi" w:hAnsiTheme="majorHAnsi" w:cs="Times New Roman"/>
          <w:i/>
          <w:sz w:val="19"/>
          <w:szCs w:val="19"/>
        </w:rPr>
        <w:t>dallarından oluşmaktadır.</w:t>
      </w:r>
      <w:r w:rsidR="00886FB1" w:rsidRPr="00FB3AF6">
        <w:rPr>
          <w:rFonts w:asciiTheme="majorHAnsi" w:hAnsiTheme="majorHAnsi" w:cs="Times New Roman"/>
          <w:i/>
          <w:sz w:val="19"/>
          <w:szCs w:val="19"/>
        </w:rPr>
        <w:t xml:space="preserve"> </w:t>
      </w:r>
      <w:r w:rsidR="00C50191" w:rsidRPr="00FB3AF6">
        <w:rPr>
          <w:rFonts w:asciiTheme="majorHAnsi" w:hAnsiTheme="majorHAnsi" w:cs="Times New Roman"/>
          <w:i/>
          <w:sz w:val="19"/>
          <w:szCs w:val="19"/>
        </w:rPr>
        <w:t xml:space="preserve">Detaylı bilgi için; </w:t>
      </w:r>
      <w:hyperlink r:id="rId9" w:history="1">
        <w:r w:rsidR="002A4EF4" w:rsidRPr="00FB3AF6">
          <w:rPr>
            <w:rStyle w:val="Hyperlink"/>
            <w:rFonts w:asciiTheme="majorHAnsi" w:hAnsiTheme="majorHAnsi"/>
            <w:i/>
            <w:sz w:val="19"/>
            <w:szCs w:val="19"/>
          </w:rPr>
          <w:t>http://www.olimpiyat.org.tr</w:t>
        </w:r>
      </w:hyperlink>
      <w:r w:rsidR="002A4EF4" w:rsidRPr="00FB3AF6">
        <w:rPr>
          <w:rFonts w:asciiTheme="majorHAnsi" w:hAnsiTheme="majorHAnsi"/>
          <w:i/>
          <w:sz w:val="19"/>
          <w:szCs w:val="19"/>
        </w:rPr>
        <w:t xml:space="preserve"> </w:t>
      </w:r>
      <w:r w:rsidR="00C50191" w:rsidRPr="00FB3AF6">
        <w:rPr>
          <w:rFonts w:asciiTheme="majorHAnsi" w:hAnsiTheme="majorHAnsi"/>
          <w:i/>
          <w:sz w:val="19"/>
          <w:szCs w:val="19"/>
        </w:rPr>
        <w:t xml:space="preserve"> </w:t>
      </w:r>
      <w:r w:rsidRPr="00FB3AF6">
        <w:rPr>
          <w:rFonts w:asciiTheme="majorHAnsi" w:hAnsiTheme="majorHAnsi"/>
          <w:i/>
          <w:sz w:val="19"/>
          <w:szCs w:val="19"/>
        </w:rPr>
        <w:t>internet sitesi ziyaret edilebilir.</w:t>
      </w:r>
    </w:p>
    <w:p w:rsidR="00E77361" w:rsidRPr="00FB3AF6" w:rsidRDefault="00FD168F" w:rsidP="00E77361">
      <w:pPr>
        <w:ind w:firstLine="426"/>
        <w:jc w:val="both"/>
        <w:rPr>
          <w:rFonts w:asciiTheme="majorHAnsi" w:hAnsiTheme="majorHAnsi"/>
          <w:i/>
          <w:sz w:val="19"/>
          <w:szCs w:val="19"/>
        </w:rPr>
      </w:pPr>
      <w:r w:rsidRPr="00FB3AF6">
        <w:rPr>
          <w:rFonts w:asciiTheme="majorHAnsi" w:hAnsiTheme="majorHAnsi"/>
          <w:b/>
          <w:i/>
          <w:sz w:val="19"/>
          <w:szCs w:val="19"/>
          <w:vertAlign w:val="superscript"/>
        </w:rPr>
        <w:t>***</w:t>
      </w:r>
      <w:r w:rsidRPr="00FB3AF6">
        <w:rPr>
          <w:rFonts w:asciiTheme="majorHAnsi" w:hAnsiTheme="majorHAnsi"/>
          <w:b/>
          <w:i/>
          <w:sz w:val="19"/>
          <w:szCs w:val="19"/>
        </w:rPr>
        <w:t xml:space="preserve"> Yabancı Uyruklu Adaylar: </w:t>
      </w:r>
      <w:r w:rsidR="00E77361" w:rsidRPr="00FB3AF6">
        <w:rPr>
          <w:rFonts w:asciiTheme="majorHAnsi" w:hAnsiTheme="majorHAnsi"/>
          <w:i/>
          <w:sz w:val="19"/>
          <w:szCs w:val="19"/>
        </w:rPr>
        <w:t>Yabancı uyruklu adaylar</w:t>
      </w:r>
      <w:r w:rsidR="00E77361" w:rsidRPr="00FB3AF6">
        <w:rPr>
          <w:rFonts w:asciiTheme="majorHAnsi" w:hAnsiTheme="majorHAnsi"/>
          <w:b/>
          <w:i/>
          <w:sz w:val="19"/>
          <w:szCs w:val="19"/>
        </w:rPr>
        <w:t xml:space="preserve"> </w:t>
      </w:r>
      <w:r w:rsidR="00E77361" w:rsidRPr="00FB3AF6">
        <w:rPr>
          <w:rFonts w:asciiTheme="majorHAnsi" w:hAnsiTheme="majorHAnsi"/>
          <w:i/>
          <w:sz w:val="19"/>
          <w:szCs w:val="19"/>
        </w:rPr>
        <w:t xml:space="preserve">Özel Yetenek Sınavı’na </w:t>
      </w:r>
      <w:r w:rsidR="004B1F52" w:rsidRPr="00FB3AF6">
        <w:rPr>
          <w:rFonts w:asciiTheme="majorHAnsi" w:hAnsiTheme="majorHAnsi"/>
          <w:i/>
          <w:sz w:val="19"/>
          <w:szCs w:val="19"/>
        </w:rPr>
        <w:t>tabi tutulur</w:t>
      </w:r>
      <w:r w:rsidR="002E2BD5" w:rsidRPr="00FB3AF6">
        <w:rPr>
          <w:rFonts w:asciiTheme="majorHAnsi" w:hAnsiTheme="majorHAnsi"/>
          <w:i/>
          <w:sz w:val="19"/>
          <w:szCs w:val="19"/>
        </w:rPr>
        <w:t xml:space="preserve">lar ve </w:t>
      </w:r>
      <w:r w:rsidR="00C2164C" w:rsidRPr="00FB3AF6">
        <w:rPr>
          <w:rFonts w:asciiTheme="majorHAnsi" w:hAnsiTheme="majorHAnsi"/>
          <w:i/>
          <w:sz w:val="19"/>
          <w:szCs w:val="19"/>
        </w:rPr>
        <w:t>bu</w:t>
      </w:r>
      <w:r w:rsidR="002E2BD5" w:rsidRPr="00FB3AF6">
        <w:rPr>
          <w:rFonts w:asciiTheme="majorHAnsi" w:hAnsiTheme="majorHAnsi"/>
          <w:i/>
          <w:sz w:val="19"/>
          <w:szCs w:val="19"/>
        </w:rPr>
        <w:t xml:space="preserve"> </w:t>
      </w:r>
      <w:r w:rsidR="00C2164C" w:rsidRPr="00FB3AF6">
        <w:rPr>
          <w:rFonts w:asciiTheme="majorHAnsi" w:hAnsiTheme="majorHAnsi"/>
          <w:i/>
          <w:sz w:val="19"/>
          <w:szCs w:val="19"/>
        </w:rPr>
        <w:t>adaylar</w:t>
      </w:r>
      <w:r w:rsidR="002E2BD5" w:rsidRPr="00FB3AF6">
        <w:rPr>
          <w:rFonts w:asciiTheme="majorHAnsi" w:hAnsiTheme="majorHAnsi"/>
          <w:i/>
          <w:sz w:val="19"/>
          <w:szCs w:val="19"/>
        </w:rPr>
        <w:t xml:space="preserve"> için ayrı bir sıralama yapılır</w:t>
      </w:r>
      <w:r w:rsidR="004B1F52" w:rsidRPr="00FB3AF6">
        <w:rPr>
          <w:rFonts w:asciiTheme="majorHAnsi" w:hAnsiTheme="majorHAnsi"/>
          <w:i/>
          <w:sz w:val="19"/>
          <w:szCs w:val="19"/>
        </w:rPr>
        <w:t>. Kontenjandan daha az sayıda yabancı uyruklu aday başvurusu</w:t>
      </w:r>
      <w:r w:rsidR="002E2BD5" w:rsidRPr="00FB3AF6">
        <w:rPr>
          <w:rFonts w:asciiTheme="majorHAnsi" w:hAnsiTheme="majorHAnsi"/>
          <w:i/>
          <w:sz w:val="19"/>
          <w:szCs w:val="19"/>
        </w:rPr>
        <w:t xml:space="preserve"> olursa,</w:t>
      </w:r>
      <w:r w:rsidR="004B1F52" w:rsidRPr="00FB3AF6">
        <w:rPr>
          <w:rFonts w:asciiTheme="majorHAnsi" w:hAnsiTheme="majorHAnsi"/>
          <w:i/>
          <w:sz w:val="19"/>
          <w:szCs w:val="19"/>
        </w:rPr>
        <w:t xml:space="preserve"> Özel yetenek Sınavı’nda uygulanan testlerin </w:t>
      </w:r>
      <w:r w:rsidR="004B1F52" w:rsidRPr="00FB3AF6">
        <w:rPr>
          <w:rFonts w:asciiTheme="majorHAnsi" w:hAnsiTheme="majorHAnsi"/>
          <w:i/>
          <w:sz w:val="19"/>
          <w:szCs w:val="19"/>
          <w:u w:val="single"/>
        </w:rPr>
        <w:t>her ikisinden de</w:t>
      </w:r>
      <w:r w:rsidR="002E2BD5" w:rsidRPr="00FB3AF6">
        <w:rPr>
          <w:rFonts w:asciiTheme="majorHAnsi" w:hAnsiTheme="majorHAnsi"/>
          <w:i/>
          <w:sz w:val="19"/>
          <w:szCs w:val="19"/>
        </w:rPr>
        <w:t xml:space="preserve"> </w:t>
      </w:r>
      <w:r w:rsidR="004B0261" w:rsidRPr="00FB3AF6">
        <w:rPr>
          <w:rFonts w:asciiTheme="majorHAnsi" w:hAnsiTheme="majorHAnsi"/>
          <w:i/>
          <w:sz w:val="19"/>
          <w:szCs w:val="19"/>
        </w:rPr>
        <w:t xml:space="preserve">tüm adaylara ait </w:t>
      </w:r>
      <w:r w:rsidR="004B1F52" w:rsidRPr="00FB3AF6">
        <w:rPr>
          <w:rFonts w:asciiTheme="majorHAnsi" w:hAnsiTheme="majorHAnsi"/>
          <w:i/>
          <w:sz w:val="19"/>
          <w:szCs w:val="19"/>
        </w:rPr>
        <w:t xml:space="preserve">ortalama derecelerin </w:t>
      </w:r>
      <w:r w:rsidR="004B1F52" w:rsidRPr="00FB3AF6">
        <w:rPr>
          <w:rFonts w:asciiTheme="majorHAnsi" w:hAnsiTheme="majorHAnsi"/>
          <w:i/>
          <w:sz w:val="19"/>
          <w:szCs w:val="19"/>
          <w:u w:val="single"/>
        </w:rPr>
        <w:t>üstünde</w:t>
      </w:r>
      <w:r w:rsidR="004B1F52" w:rsidRPr="00FB3AF6">
        <w:rPr>
          <w:rFonts w:asciiTheme="majorHAnsi" w:hAnsiTheme="majorHAnsi"/>
          <w:i/>
          <w:sz w:val="19"/>
          <w:szCs w:val="19"/>
        </w:rPr>
        <w:t xml:space="preserve"> derece</w:t>
      </w:r>
      <w:r w:rsidR="004B0261" w:rsidRPr="00FB3AF6">
        <w:rPr>
          <w:rFonts w:asciiTheme="majorHAnsi" w:hAnsiTheme="majorHAnsi"/>
          <w:i/>
          <w:sz w:val="19"/>
          <w:szCs w:val="19"/>
        </w:rPr>
        <w:t>ler</w:t>
      </w:r>
      <w:r w:rsidR="004B1F52" w:rsidRPr="00FB3AF6">
        <w:rPr>
          <w:rFonts w:asciiTheme="majorHAnsi" w:hAnsiTheme="majorHAnsi"/>
          <w:i/>
          <w:sz w:val="19"/>
          <w:szCs w:val="19"/>
        </w:rPr>
        <w:t xml:space="preserve"> yapan adaylar Beden Eğitimi ve Spor Eğitimi Bölümü’ne kabul edilmeyeceklerdir.</w:t>
      </w:r>
      <w:r w:rsidR="00952504" w:rsidRPr="00FB3AF6">
        <w:rPr>
          <w:rFonts w:asciiTheme="majorHAnsi" w:hAnsiTheme="majorHAnsi"/>
          <w:i/>
          <w:sz w:val="19"/>
          <w:szCs w:val="19"/>
        </w:rPr>
        <w:t xml:space="preserve"> </w:t>
      </w:r>
      <w:r w:rsidR="00886FB1" w:rsidRPr="00FB3AF6">
        <w:rPr>
          <w:rFonts w:asciiTheme="majorHAnsi" w:hAnsiTheme="majorHAnsi"/>
          <w:i/>
          <w:sz w:val="19"/>
          <w:szCs w:val="19"/>
        </w:rPr>
        <w:t>Yabancı</w:t>
      </w:r>
      <w:r w:rsidR="00952504" w:rsidRPr="00FB3AF6">
        <w:rPr>
          <w:rFonts w:asciiTheme="majorHAnsi" w:hAnsiTheme="majorHAnsi"/>
          <w:i/>
          <w:sz w:val="19"/>
          <w:szCs w:val="19"/>
        </w:rPr>
        <w:t xml:space="preserve"> </w:t>
      </w:r>
      <w:r w:rsidR="00886FB1" w:rsidRPr="00FB3AF6">
        <w:rPr>
          <w:rFonts w:asciiTheme="majorHAnsi" w:hAnsiTheme="majorHAnsi"/>
          <w:i/>
          <w:sz w:val="19"/>
          <w:szCs w:val="19"/>
        </w:rPr>
        <w:t>uyruklu aday kontenjanı diğer kontenjanlara aktarılamaz.</w:t>
      </w:r>
    </w:p>
    <w:p w:rsidR="00556048" w:rsidRDefault="00556048" w:rsidP="00556048">
      <w:pPr>
        <w:pStyle w:val="Heading2"/>
        <w:spacing w:before="0"/>
        <w:ind w:left="0" w:firstLine="426"/>
      </w:pPr>
    </w:p>
    <w:p w:rsidR="00556048" w:rsidRDefault="00556048">
      <w:pPr>
        <w:rPr>
          <w:rFonts w:asciiTheme="majorHAnsi" w:eastAsiaTheme="majorEastAsia" w:hAnsiTheme="majorHAnsi" w:cstheme="majorBidi"/>
          <w:b/>
          <w:bCs/>
          <w:sz w:val="24"/>
          <w:szCs w:val="26"/>
        </w:rPr>
      </w:pPr>
      <w:r>
        <w:br w:type="page"/>
      </w:r>
    </w:p>
    <w:p w:rsidR="00FE73C9" w:rsidRPr="00A436F6" w:rsidRDefault="007D112D" w:rsidP="00F44520">
      <w:pPr>
        <w:pStyle w:val="Heading2"/>
        <w:spacing w:after="240"/>
        <w:ind w:left="0" w:firstLine="426"/>
      </w:pPr>
      <w:bookmarkStart w:id="5" w:name="_Toc420655696"/>
      <w:r w:rsidRPr="00A436F6">
        <w:lastRenderedPageBreak/>
        <w:t xml:space="preserve">2.2. </w:t>
      </w:r>
      <w:r w:rsidR="00E56923" w:rsidRPr="00A436F6">
        <w:t>Ön Kayıt</w:t>
      </w:r>
      <w:r w:rsidR="00FE73C9" w:rsidRPr="00A436F6">
        <w:t xml:space="preserve"> Yeri ve Tarihi</w:t>
      </w:r>
      <w:bookmarkEnd w:id="5"/>
    </w:p>
    <w:p w:rsidR="00FE73C9" w:rsidRPr="00466758" w:rsidRDefault="007A6B18" w:rsidP="00F44520">
      <w:pPr>
        <w:pStyle w:val="Default"/>
        <w:spacing w:after="240" w:line="276" w:lineRule="auto"/>
        <w:ind w:firstLine="426"/>
        <w:jc w:val="both"/>
        <w:rPr>
          <w:rFonts w:asciiTheme="majorHAnsi" w:hAnsiTheme="majorHAnsi"/>
        </w:rPr>
      </w:pPr>
      <w:r w:rsidRPr="00A436F6">
        <w:rPr>
          <w:rFonts w:asciiTheme="majorHAnsi" w:hAnsiTheme="majorHAnsi"/>
        </w:rPr>
        <w:t>Ön kayıt 15</w:t>
      </w:r>
      <w:r w:rsidR="00E56923" w:rsidRPr="00A436F6">
        <w:rPr>
          <w:rFonts w:asciiTheme="majorHAnsi" w:hAnsiTheme="majorHAnsi"/>
        </w:rPr>
        <w:t>–</w:t>
      </w:r>
      <w:r w:rsidRPr="00A436F6">
        <w:rPr>
          <w:rFonts w:asciiTheme="majorHAnsi" w:hAnsiTheme="majorHAnsi"/>
        </w:rPr>
        <w:t>18</w:t>
      </w:r>
      <w:r w:rsidR="00FE73C9" w:rsidRPr="00A436F6">
        <w:rPr>
          <w:rFonts w:asciiTheme="majorHAnsi" w:hAnsiTheme="majorHAnsi"/>
        </w:rPr>
        <w:t xml:space="preserve"> </w:t>
      </w:r>
      <w:r w:rsidRPr="00A436F6">
        <w:rPr>
          <w:rFonts w:asciiTheme="majorHAnsi" w:hAnsiTheme="majorHAnsi"/>
        </w:rPr>
        <w:t>Ağustos</w:t>
      </w:r>
      <w:r w:rsidR="00FE73C9" w:rsidRPr="00A436F6">
        <w:rPr>
          <w:rFonts w:asciiTheme="majorHAnsi" w:hAnsiTheme="majorHAnsi"/>
        </w:rPr>
        <w:t xml:space="preserve"> 201</w:t>
      </w:r>
      <w:r w:rsidRPr="00A436F6">
        <w:rPr>
          <w:rFonts w:asciiTheme="majorHAnsi" w:hAnsiTheme="majorHAnsi"/>
        </w:rPr>
        <w:t>6</w:t>
      </w:r>
      <w:r w:rsidR="00FE73C9" w:rsidRPr="00A436F6">
        <w:rPr>
          <w:rFonts w:asciiTheme="majorHAnsi" w:hAnsiTheme="majorHAnsi"/>
        </w:rPr>
        <w:t xml:space="preserve"> tarihleri arasında Nevşehir</w:t>
      </w:r>
      <w:r w:rsidR="003E4E48" w:rsidRPr="00A436F6">
        <w:rPr>
          <w:rFonts w:asciiTheme="majorHAnsi" w:hAnsiTheme="majorHAnsi"/>
        </w:rPr>
        <w:t xml:space="preserve"> Hacı Bektaş Veli</w:t>
      </w:r>
      <w:r w:rsidR="00FE73C9" w:rsidRPr="00A436F6">
        <w:rPr>
          <w:rFonts w:asciiTheme="majorHAnsi" w:hAnsiTheme="majorHAnsi"/>
        </w:rPr>
        <w:t xml:space="preserve"> Üniversitesi, </w:t>
      </w:r>
      <w:r w:rsidR="007975BA" w:rsidRPr="00A436F6">
        <w:rPr>
          <w:rFonts w:asciiTheme="majorHAnsi" w:hAnsiTheme="majorHAnsi"/>
        </w:rPr>
        <w:t>Spor Merkezi</w:t>
      </w:r>
      <w:r w:rsidR="00FE73C9" w:rsidRPr="00A436F6">
        <w:rPr>
          <w:rFonts w:asciiTheme="majorHAnsi" w:hAnsiTheme="majorHAnsi"/>
        </w:rPr>
        <w:t xml:space="preserve"> binasında</w:t>
      </w:r>
      <w:r w:rsidR="003135E4" w:rsidRPr="00A436F6">
        <w:rPr>
          <w:rFonts w:asciiTheme="majorHAnsi" w:hAnsiTheme="majorHAnsi"/>
        </w:rPr>
        <w:t xml:space="preserve"> kurulan </w:t>
      </w:r>
      <w:r w:rsidR="00EF797B" w:rsidRPr="00A436F6">
        <w:rPr>
          <w:rFonts w:asciiTheme="majorHAnsi" w:hAnsiTheme="majorHAnsi"/>
        </w:rPr>
        <w:t xml:space="preserve">Özel Yetenek Sınavı </w:t>
      </w:r>
      <w:r w:rsidR="005A5674" w:rsidRPr="00A436F6">
        <w:rPr>
          <w:rFonts w:asciiTheme="majorHAnsi" w:hAnsiTheme="majorHAnsi"/>
        </w:rPr>
        <w:t xml:space="preserve">Ön </w:t>
      </w:r>
      <w:r w:rsidR="00B41BEF" w:rsidRPr="00A436F6">
        <w:rPr>
          <w:rFonts w:asciiTheme="majorHAnsi" w:hAnsiTheme="majorHAnsi"/>
        </w:rPr>
        <w:t>Kayıt Bürosu</w:t>
      </w:r>
      <w:r w:rsidR="00EF797B" w:rsidRPr="00A436F6">
        <w:rPr>
          <w:rFonts w:asciiTheme="majorHAnsi" w:hAnsiTheme="majorHAnsi"/>
        </w:rPr>
        <w:t>nda</w:t>
      </w:r>
      <w:r w:rsidR="00FE73C9" w:rsidRPr="00A436F6">
        <w:rPr>
          <w:rFonts w:asciiTheme="majorHAnsi" w:hAnsiTheme="majorHAnsi"/>
        </w:rPr>
        <w:t xml:space="preserve"> </w:t>
      </w:r>
      <w:r w:rsidR="004362F3" w:rsidRPr="00A436F6">
        <w:rPr>
          <w:rFonts w:asciiTheme="majorHAnsi" w:hAnsiTheme="majorHAnsi"/>
        </w:rPr>
        <w:t>0</w:t>
      </w:r>
      <w:r w:rsidR="00FE73C9" w:rsidRPr="00A436F6">
        <w:rPr>
          <w:rFonts w:asciiTheme="majorHAnsi" w:hAnsiTheme="majorHAnsi"/>
        </w:rPr>
        <w:t xml:space="preserve">9.00-12.00 ve 13.00-17.00 saatleri arasında yapılacaktır. </w:t>
      </w:r>
      <w:r w:rsidR="0010590A" w:rsidRPr="00A436F6">
        <w:rPr>
          <w:rFonts w:asciiTheme="majorHAnsi" w:hAnsiTheme="majorHAnsi"/>
        </w:rPr>
        <w:t xml:space="preserve">Adayların belgelerini </w:t>
      </w:r>
      <w:r w:rsidR="0010590A" w:rsidRPr="00A436F6">
        <w:rPr>
          <w:rFonts w:asciiTheme="majorHAnsi" w:hAnsiTheme="majorHAnsi"/>
          <w:b/>
          <w:bCs/>
          <w:u w:val="single"/>
        </w:rPr>
        <w:t>eksiksiz ve şahsen</w:t>
      </w:r>
      <w:r w:rsidR="0010590A" w:rsidRPr="00A436F6">
        <w:rPr>
          <w:rFonts w:asciiTheme="majorHAnsi" w:hAnsiTheme="majorHAnsi"/>
          <w:b/>
          <w:bCs/>
        </w:rPr>
        <w:t xml:space="preserve"> </w:t>
      </w:r>
      <w:r w:rsidR="0010590A" w:rsidRPr="00A436F6">
        <w:rPr>
          <w:rFonts w:asciiTheme="majorHAnsi" w:hAnsiTheme="majorHAnsi"/>
        </w:rPr>
        <w:t>teslim etmeleri gerekmektedir (</w:t>
      </w:r>
      <w:r w:rsidR="003E4E48" w:rsidRPr="00A436F6">
        <w:rPr>
          <w:rFonts w:asciiTheme="majorHAnsi" w:hAnsiTheme="majorHAnsi"/>
          <w:i/>
        </w:rPr>
        <w:t>N</w:t>
      </w:r>
      <w:r w:rsidR="0010590A" w:rsidRPr="00A436F6">
        <w:rPr>
          <w:rFonts w:asciiTheme="majorHAnsi" w:hAnsiTheme="majorHAnsi"/>
          <w:i/>
        </w:rPr>
        <w:t xml:space="preserve">oter </w:t>
      </w:r>
      <w:r w:rsidR="001C61B0" w:rsidRPr="00A436F6">
        <w:rPr>
          <w:rFonts w:asciiTheme="majorHAnsi" w:hAnsiTheme="majorHAnsi"/>
          <w:i/>
        </w:rPr>
        <w:t>vekâleti</w:t>
      </w:r>
      <w:r w:rsidR="0010590A" w:rsidRPr="00A436F6">
        <w:rPr>
          <w:rFonts w:asciiTheme="majorHAnsi" w:hAnsiTheme="majorHAnsi"/>
          <w:i/>
        </w:rPr>
        <w:t xml:space="preserve"> kabul </w:t>
      </w:r>
      <w:r w:rsidR="003E4E48" w:rsidRPr="00A436F6">
        <w:rPr>
          <w:rFonts w:asciiTheme="majorHAnsi" w:hAnsiTheme="majorHAnsi"/>
          <w:i/>
        </w:rPr>
        <w:t>edilecektir</w:t>
      </w:r>
      <w:r w:rsidR="0099224D" w:rsidRPr="00A436F6">
        <w:rPr>
          <w:rFonts w:asciiTheme="majorHAnsi" w:hAnsiTheme="majorHAnsi"/>
          <w:i/>
        </w:rPr>
        <w:t>)</w:t>
      </w:r>
      <w:r w:rsidR="0010590A" w:rsidRPr="00A436F6">
        <w:rPr>
          <w:rFonts w:asciiTheme="majorHAnsi" w:hAnsiTheme="majorHAnsi"/>
        </w:rPr>
        <w:t xml:space="preserve">. </w:t>
      </w:r>
      <w:r w:rsidR="007F58E1" w:rsidRPr="00A436F6">
        <w:rPr>
          <w:rFonts w:asciiTheme="majorHAnsi" w:hAnsiTheme="majorHAnsi"/>
        </w:rPr>
        <w:t>P</w:t>
      </w:r>
      <w:r w:rsidR="006D01BA" w:rsidRPr="00A436F6">
        <w:rPr>
          <w:rFonts w:asciiTheme="majorHAnsi" w:hAnsiTheme="majorHAnsi"/>
        </w:rPr>
        <w:t>osta ile yapılacak başvurular kabul edilmeyecektir.</w:t>
      </w:r>
    </w:p>
    <w:p w:rsidR="003B0CBF" w:rsidRPr="00466758" w:rsidRDefault="000F0960" w:rsidP="00F44520">
      <w:pPr>
        <w:pStyle w:val="Default"/>
        <w:spacing w:after="240" w:line="276" w:lineRule="auto"/>
        <w:ind w:firstLine="426"/>
        <w:jc w:val="both"/>
        <w:rPr>
          <w:rFonts w:asciiTheme="majorHAnsi" w:hAnsiTheme="majorHAnsi"/>
        </w:rPr>
      </w:pPr>
      <w:r w:rsidRPr="00466758">
        <w:rPr>
          <w:rFonts w:asciiTheme="majorHAnsi" w:hAnsiTheme="majorHAnsi"/>
        </w:rPr>
        <w:t>Ön kaydını yaptıran adaylara S</w:t>
      </w:r>
      <w:r w:rsidR="00FE73C9" w:rsidRPr="00466758">
        <w:rPr>
          <w:rFonts w:asciiTheme="majorHAnsi" w:hAnsiTheme="majorHAnsi"/>
        </w:rPr>
        <w:t xml:space="preserve">ınav </w:t>
      </w:r>
      <w:r w:rsidRPr="00466758">
        <w:rPr>
          <w:rFonts w:asciiTheme="majorHAnsi" w:hAnsiTheme="majorHAnsi"/>
        </w:rPr>
        <w:t>Y</w:t>
      </w:r>
      <w:r w:rsidR="00FE73C9" w:rsidRPr="00466758">
        <w:rPr>
          <w:rFonts w:asciiTheme="majorHAnsi" w:hAnsiTheme="majorHAnsi"/>
        </w:rPr>
        <w:t xml:space="preserve">ürütme </w:t>
      </w:r>
      <w:r w:rsidRPr="00466758">
        <w:rPr>
          <w:rFonts w:asciiTheme="majorHAnsi" w:hAnsiTheme="majorHAnsi"/>
        </w:rPr>
        <w:t xml:space="preserve">Kurulu </w:t>
      </w:r>
      <w:r w:rsidR="00FE73C9" w:rsidRPr="00466758">
        <w:rPr>
          <w:rFonts w:asciiTheme="majorHAnsi" w:hAnsiTheme="majorHAnsi"/>
        </w:rPr>
        <w:t>tarafından mühürlenerek onaylanmış sınav giriş belgesi verilir. Aday, fotoğraflı sınav giriş belgesinin yanında pasaport, hüviyet cüzdanı, ehliyet gibi ikinci bir geçerli kimlik belgesi göstermeden sınava alınmaz.</w:t>
      </w:r>
    </w:p>
    <w:p w:rsidR="003B0CBF" w:rsidRPr="00466758" w:rsidRDefault="007D112D" w:rsidP="00F44520">
      <w:pPr>
        <w:pStyle w:val="Heading2"/>
        <w:spacing w:after="240"/>
        <w:ind w:left="0" w:firstLine="426"/>
        <w:rPr>
          <w:b w:val="0"/>
        </w:rPr>
      </w:pPr>
      <w:bookmarkStart w:id="6" w:name="_Toc420655697"/>
      <w:r w:rsidRPr="00466758">
        <w:t xml:space="preserve">2.3. </w:t>
      </w:r>
      <w:r w:rsidR="00FE73C9" w:rsidRPr="00466758">
        <w:t>Sınav Yeri ve Tarihi</w:t>
      </w:r>
      <w:bookmarkEnd w:id="6"/>
    </w:p>
    <w:p w:rsidR="003B0CBF" w:rsidRPr="00466758" w:rsidRDefault="003B0CBF" w:rsidP="00F44520">
      <w:pPr>
        <w:pStyle w:val="Default"/>
        <w:spacing w:line="276" w:lineRule="auto"/>
        <w:ind w:left="426"/>
        <w:rPr>
          <w:rFonts w:asciiTheme="majorHAnsi" w:hAnsiTheme="majorHAnsi"/>
        </w:rPr>
      </w:pPr>
      <w:r w:rsidRPr="00466758">
        <w:rPr>
          <w:rFonts w:asciiTheme="majorHAnsi" w:hAnsiTheme="majorHAnsi"/>
          <w:b/>
          <w:bCs/>
          <w:i/>
        </w:rPr>
        <w:t>Tarih</w:t>
      </w:r>
      <w:r w:rsidRPr="00466758">
        <w:rPr>
          <w:rFonts w:asciiTheme="majorHAnsi" w:hAnsiTheme="majorHAnsi"/>
          <w:b/>
          <w:bCs/>
        </w:rPr>
        <w:tab/>
      </w:r>
      <w:r w:rsidRPr="00466758">
        <w:rPr>
          <w:rFonts w:asciiTheme="majorHAnsi" w:hAnsiTheme="majorHAnsi"/>
          <w:b/>
          <w:bCs/>
        </w:rPr>
        <w:tab/>
      </w:r>
      <w:r w:rsidR="0019743E" w:rsidRPr="00466758">
        <w:rPr>
          <w:rFonts w:asciiTheme="majorHAnsi" w:hAnsiTheme="majorHAnsi"/>
          <w:b/>
          <w:bCs/>
        </w:rPr>
        <w:t xml:space="preserve">    </w:t>
      </w:r>
      <w:r w:rsidRPr="00A049B3">
        <w:rPr>
          <w:rFonts w:asciiTheme="majorHAnsi" w:hAnsiTheme="majorHAnsi"/>
          <w:b/>
          <w:bCs/>
        </w:rPr>
        <w:t xml:space="preserve">: </w:t>
      </w:r>
      <w:r w:rsidR="00B41BEF" w:rsidRPr="00A049B3">
        <w:rPr>
          <w:rFonts w:asciiTheme="majorHAnsi" w:hAnsiTheme="majorHAnsi"/>
          <w:bCs/>
        </w:rPr>
        <w:t>2</w:t>
      </w:r>
      <w:r w:rsidR="004E6429">
        <w:rPr>
          <w:rFonts w:asciiTheme="majorHAnsi" w:hAnsiTheme="majorHAnsi"/>
          <w:bCs/>
        </w:rPr>
        <w:t>2</w:t>
      </w:r>
      <w:r w:rsidR="00F81B0E" w:rsidRPr="00A049B3">
        <w:rPr>
          <w:rFonts w:asciiTheme="majorHAnsi" w:hAnsiTheme="majorHAnsi"/>
          <w:bCs/>
        </w:rPr>
        <w:t>-</w:t>
      </w:r>
      <w:r w:rsidR="004E6429">
        <w:rPr>
          <w:rFonts w:asciiTheme="majorHAnsi" w:hAnsiTheme="majorHAnsi"/>
          <w:bCs/>
        </w:rPr>
        <w:t>25</w:t>
      </w:r>
      <w:r w:rsidR="00531FE9" w:rsidRPr="00A049B3">
        <w:rPr>
          <w:rFonts w:asciiTheme="majorHAnsi" w:hAnsiTheme="majorHAnsi"/>
          <w:bCs/>
        </w:rPr>
        <w:t xml:space="preserve"> </w:t>
      </w:r>
      <w:r w:rsidR="004E6429">
        <w:rPr>
          <w:rFonts w:asciiTheme="majorHAnsi" w:hAnsiTheme="majorHAnsi"/>
          <w:bCs/>
        </w:rPr>
        <w:t>Ağustos</w:t>
      </w:r>
      <w:r w:rsidR="00B41BEF" w:rsidRPr="00A049B3">
        <w:rPr>
          <w:rFonts w:asciiTheme="majorHAnsi" w:hAnsiTheme="majorHAnsi"/>
          <w:bCs/>
        </w:rPr>
        <w:t xml:space="preserve"> </w:t>
      </w:r>
      <w:r w:rsidRPr="00A049B3">
        <w:rPr>
          <w:rFonts w:asciiTheme="majorHAnsi" w:hAnsiTheme="majorHAnsi"/>
          <w:bCs/>
        </w:rPr>
        <w:t>201</w:t>
      </w:r>
      <w:r w:rsidR="004E6429">
        <w:rPr>
          <w:rFonts w:asciiTheme="majorHAnsi" w:hAnsiTheme="majorHAnsi"/>
          <w:bCs/>
        </w:rPr>
        <w:t>6</w:t>
      </w:r>
      <w:r w:rsidR="00873DDE">
        <w:rPr>
          <w:rFonts w:asciiTheme="majorHAnsi" w:hAnsiTheme="majorHAnsi"/>
          <w:bCs/>
        </w:rPr>
        <w:t>*</w:t>
      </w:r>
    </w:p>
    <w:p w:rsidR="003B0CBF" w:rsidRPr="00466758" w:rsidRDefault="003B0CBF" w:rsidP="00F44520">
      <w:pPr>
        <w:pStyle w:val="Default"/>
        <w:spacing w:line="276" w:lineRule="auto"/>
        <w:ind w:left="426"/>
        <w:rPr>
          <w:rFonts w:asciiTheme="majorHAnsi" w:hAnsiTheme="majorHAnsi"/>
        </w:rPr>
      </w:pPr>
      <w:r w:rsidRPr="00466758">
        <w:rPr>
          <w:rFonts w:asciiTheme="majorHAnsi" w:hAnsiTheme="majorHAnsi"/>
          <w:b/>
          <w:bCs/>
          <w:i/>
        </w:rPr>
        <w:t>Saat</w:t>
      </w:r>
      <w:r w:rsidRPr="00466758">
        <w:rPr>
          <w:rFonts w:asciiTheme="majorHAnsi" w:hAnsiTheme="majorHAnsi"/>
          <w:b/>
          <w:bCs/>
        </w:rPr>
        <w:tab/>
      </w:r>
      <w:r w:rsidRPr="00466758">
        <w:rPr>
          <w:rFonts w:asciiTheme="majorHAnsi" w:hAnsiTheme="majorHAnsi"/>
          <w:b/>
          <w:bCs/>
        </w:rPr>
        <w:tab/>
      </w:r>
      <w:r w:rsidR="0019743E" w:rsidRPr="00466758">
        <w:rPr>
          <w:rFonts w:asciiTheme="majorHAnsi" w:hAnsiTheme="majorHAnsi"/>
          <w:b/>
          <w:bCs/>
        </w:rPr>
        <w:t xml:space="preserve">    </w:t>
      </w:r>
      <w:r w:rsidRPr="00466758">
        <w:rPr>
          <w:rFonts w:asciiTheme="majorHAnsi" w:hAnsiTheme="majorHAnsi"/>
          <w:b/>
          <w:bCs/>
        </w:rPr>
        <w:t>:</w:t>
      </w:r>
      <w:r w:rsidRPr="00466758">
        <w:rPr>
          <w:rFonts w:asciiTheme="majorHAnsi" w:hAnsiTheme="majorHAnsi"/>
          <w:bCs/>
        </w:rPr>
        <w:t xml:space="preserve"> </w:t>
      </w:r>
      <w:r w:rsidR="00024801" w:rsidRPr="00466758">
        <w:rPr>
          <w:rFonts w:asciiTheme="majorHAnsi" w:hAnsiTheme="majorHAnsi"/>
          <w:bCs/>
        </w:rPr>
        <w:t>0</w:t>
      </w:r>
      <w:r w:rsidRPr="00466758">
        <w:rPr>
          <w:rFonts w:asciiTheme="majorHAnsi" w:hAnsiTheme="majorHAnsi"/>
          <w:bCs/>
        </w:rPr>
        <w:t xml:space="preserve">9.00 – 18.00 </w:t>
      </w:r>
    </w:p>
    <w:p w:rsidR="003B0CBF" w:rsidRPr="00466758" w:rsidRDefault="00546B5F" w:rsidP="00F44520">
      <w:pPr>
        <w:pStyle w:val="Default"/>
        <w:spacing w:line="276" w:lineRule="auto"/>
        <w:ind w:left="426"/>
        <w:rPr>
          <w:rFonts w:asciiTheme="majorHAnsi" w:hAnsiTheme="majorHAnsi"/>
        </w:rPr>
      </w:pPr>
      <w:r w:rsidRPr="00466758">
        <w:rPr>
          <w:rFonts w:asciiTheme="majorHAnsi" w:hAnsiTheme="majorHAnsi"/>
          <w:b/>
          <w:bCs/>
          <w:i/>
        </w:rPr>
        <w:t>Sonuçların İ</w:t>
      </w:r>
      <w:r w:rsidR="003B0CBF" w:rsidRPr="00466758">
        <w:rPr>
          <w:rFonts w:asciiTheme="majorHAnsi" w:hAnsiTheme="majorHAnsi"/>
          <w:b/>
          <w:bCs/>
          <w:i/>
        </w:rPr>
        <w:t>lanı</w:t>
      </w:r>
      <w:r w:rsidR="0019743E" w:rsidRPr="00466758">
        <w:rPr>
          <w:rFonts w:asciiTheme="majorHAnsi" w:hAnsiTheme="majorHAnsi"/>
          <w:b/>
          <w:bCs/>
        </w:rPr>
        <w:t xml:space="preserve">    </w:t>
      </w:r>
      <w:r w:rsidR="003B0CBF" w:rsidRPr="00466758">
        <w:rPr>
          <w:rFonts w:asciiTheme="majorHAnsi" w:hAnsiTheme="majorHAnsi"/>
          <w:b/>
          <w:bCs/>
        </w:rPr>
        <w:t>:</w:t>
      </w:r>
      <w:r w:rsidR="003B0CBF" w:rsidRPr="00466758">
        <w:rPr>
          <w:rFonts w:asciiTheme="majorHAnsi" w:hAnsiTheme="majorHAnsi"/>
          <w:bCs/>
        </w:rPr>
        <w:t xml:space="preserve"> </w:t>
      </w:r>
      <w:r w:rsidR="004E6429">
        <w:rPr>
          <w:rFonts w:asciiTheme="majorHAnsi" w:hAnsiTheme="majorHAnsi"/>
          <w:bCs/>
        </w:rPr>
        <w:t>26</w:t>
      </w:r>
      <w:r w:rsidR="00531FE9" w:rsidRPr="00A049B3">
        <w:rPr>
          <w:rFonts w:asciiTheme="majorHAnsi" w:hAnsiTheme="majorHAnsi"/>
          <w:bCs/>
        </w:rPr>
        <w:t xml:space="preserve"> </w:t>
      </w:r>
      <w:r w:rsidR="004E6429">
        <w:rPr>
          <w:rFonts w:asciiTheme="majorHAnsi" w:hAnsiTheme="majorHAnsi"/>
          <w:bCs/>
        </w:rPr>
        <w:t>Ağustos</w:t>
      </w:r>
      <w:r w:rsidR="00531FE9" w:rsidRPr="00A049B3">
        <w:rPr>
          <w:rFonts w:asciiTheme="majorHAnsi" w:hAnsiTheme="majorHAnsi"/>
          <w:bCs/>
        </w:rPr>
        <w:t xml:space="preserve"> </w:t>
      </w:r>
      <w:r w:rsidR="003B0CBF" w:rsidRPr="00A049B3">
        <w:rPr>
          <w:rFonts w:asciiTheme="majorHAnsi" w:hAnsiTheme="majorHAnsi"/>
          <w:bCs/>
        </w:rPr>
        <w:t>201</w:t>
      </w:r>
      <w:r w:rsidR="004E6429">
        <w:rPr>
          <w:rFonts w:asciiTheme="majorHAnsi" w:hAnsiTheme="majorHAnsi"/>
          <w:bCs/>
        </w:rPr>
        <w:t>6</w:t>
      </w:r>
    </w:p>
    <w:p w:rsidR="005A5674" w:rsidRPr="00466758" w:rsidRDefault="003B0CBF" w:rsidP="00F44520">
      <w:pPr>
        <w:pStyle w:val="Default"/>
        <w:spacing w:line="276" w:lineRule="auto"/>
        <w:ind w:left="2410" w:hanging="1984"/>
        <w:rPr>
          <w:rFonts w:asciiTheme="majorHAnsi" w:hAnsiTheme="majorHAnsi"/>
          <w:bCs/>
        </w:rPr>
      </w:pPr>
      <w:r w:rsidRPr="00466758">
        <w:rPr>
          <w:rFonts w:asciiTheme="majorHAnsi" w:hAnsiTheme="majorHAnsi"/>
          <w:b/>
          <w:bCs/>
          <w:i/>
        </w:rPr>
        <w:t>Ye</w:t>
      </w:r>
      <w:r w:rsidR="008548F2" w:rsidRPr="00466758">
        <w:rPr>
          <w:rFonts w:asciiTheme="majorHAnsi" w:hAnsiTheme="majorHAnsi"/>
          <w:b/>
          <w:bCs/>
          <w:i/>
        </w:rPr>
        <w:t xml:space="preserve">r                              </w:t>
      </w:r>
      <w:r w:rsidRPr="00466758">
        <w:rPr>
          <w:rFonts w:asciiTheme="majorHAnsi" w:hAnsiTheme="majorHAnsi"/>
          <w:b/>
          <w:bCs/>
        </w:rPr>
        <w:t>:</w:t>
      </w:r>
      <w:r w:rsidR="00491995" w:rsidRPr="00466758">
        <w:rPr>
          <w:rFonts w:asciiTheme="majorHAnsi" w:hAnsiTheme="majorHAnsi"/>
          <w:bCs/>
        </w:rPr>
        <w:t xml:space="preserve"> </w:t>
      </w:r>
      <w:r w:rsidR="003E4E48" w:rsidRPr="00466758">
        <w:rPr>
          <w:rFonts w:asciiTheme="majorHAnsi" w:hAnsiTheme="majorHAnsi"/>
          <w:bCs/>
        </w:rPr>
        <w:t xml:space="preserve">Nevşehir Hacı Bektaş Veli Üniversitesi </w:t>
      </w:r>
      <w:r w:rsidR="008A6030" w:rsidRPr="00466758">
        <w:rPr>
          <w:rFonts w:asciiTheme="majorHAnsi" w:hAnsiTheme="majorHAnsi"/>
          <w:bCs/>
        </w:rPr>
        <w:t xml:space="preserve">Spor </w:t>
      </w:r>
      <w:r w:rsidR="00531FE9" w:rsidRPr="00466758">
        <w:rPr>
          <w:rFonts w:asciiTheme="majorHAnsi" w:hAnsiTheme="majorHAnsi"/>
          <w:bCs/>
        </w:rPr>
        <w:t>Merkezi</w:t>
      </w:r>
    </w:p>
    <w:p w:rsidR="008548F2" w:rsidRPr="00466758" w:rsidRDefault="008548F2" w:rsidP="00F44520">
      <w:pPr>
        <w:pStyle w:val="Default"/>
        <w:spacing w:line="276" w:lineRule="auto"/>
        <w:ind w:left="426"/>
        <w:rPr>
          <w:rFonts w:asciiTheme="majorHAnsi" w:hAnsiTheme="majorHAnsi"/>
          <w:bCs/>
        </w:rPr>
      </w:pPr>
      <w:r w:rsidRPr="00466758">
        <w:rPr>
          <w:rFonts w:asciiTheme="majorHAnsi" w:hAnsiTheme="majorHAnsi"/>
          <w:b/>
          <w:bCs/>
          <w:i/>
        </w:rPr>
        <w:tab/>
      </w:r>
      <w:r w:rsidRPr="00466758">
        <w:rPr>
          <w:rFonts w:asciiTheme="majorHAnsi" w:hAnsiTheme="majorHAnsi"/>
          <w:b/>
          <w:bCs/>
          <w:i/>
        </w:rPr>
        <w:tab/>
      </w:r>
      <w:r w:rsidRPr="00466758">
        <w:rPr>
          <w:rFonts w:asciiTheme="majorHAnsi" w:hAnsiTheme="majorHAnsi"/>
          <w:b/>
          <w:bCs/>
          <w:i/>
        </w:rPr>
        <w:tab/>
        <w:t xml:space="preserve">      </w:t>
      </w:r>
    </w:p>
    <w:p w:rsidR="00FE73C9" w:rsidRDefault="003B0CBF" w:rsidP="00F44520">
      <w:pPr>
        <w:pStyle w:val="Default"/>
        <w:spacing w:line="276" w:lineRule="auto"/>
        <w:ind w:left="426"/>
        <w:jc w:val="both"/>
        <w:rPr>
          <w:rFonts w:asciiTheme="majorHAnsi" w:hAnsiTheme="majorHAnsi"/>
        </w:rPr>
      </w:pPr>
      <w:r w:rsidRPr="00466758">
        <w:rPr>
          <w:rFonts w:asciiTheme="majorHAnsi" w:hAnsiTheme="majorHAnsi"/>
          <w:bCs/>
        </w:rPr>
        <w:t xml:space="preserve"> </w:t>
      </w:r>
      <w:r w:rsidRPr="00466758">
        <w:rPr>
          <w:rFonts w:asciiTheme="majorHAnsi" w:hAnsiTheme="majorHAnsi"/>
        </w:rPr>
        <w:t xml:space="preserve">* Sınavın nasıl yürütüleceğine ilişkin uygulama, sınavın yapılacağı ilk gün olan </w:t>
      </w:r>
      <w:r w:rsidR="00B41BEF" w:rsidRPr="00A049B3">
        <w:rPr>
          <w:rFonts w:asciiTheme="majorHAnsi" w:hAnsiTheme="majorHAnsi"/>
        </w:rPr>
        <w:t>2</w:t>
      </w:r>
      <w:r w:rsidR="00B2425B">
        <w:rPr>
          <w:rFonts w:asciiTheme="majorHAnsi" w:hAnsiTheme="majorHAnsi"/>
        </w:rPr>
        <w:t>2</w:t>
      </w:r>
      <w:r w:rsidR="00531FE9" w:rsidRPr="00A049B3">
        <w:rPr>
          <w:rFonts w:asciiTheme="majorHAnsi" w:hAnsiTheme="majorHAnsi"/>
        </w:rPr>
        <w:t>.</w:t>
      </w:r>
      <w:r w:rsidRPr="00A049B3">
        <w:rPr>
          <w:rFonts w:asciiTheme="majorHAnsi" w:hAnsiTheme="majorHAnsi"/>
        </w:rPr>
        <w:t>0</w:t>
      </w:r>
      <w:r w:rsidR="00B2425B">
        <w:rPr>
          <w:rFonts w:asciiTheme="majorHAnsi" w:hAnsiTheme="majorHAnsi"/>
        </w:rPr>
        <w:t>8</w:t>
      </w:r>
      <w:r w:rsidRPr="00A049B3">
        <w:rPr>
          <w:rFonts w:asciiTheme="majorHAnsi" w:hAnsiTheme="majorHAnsi"/>
        </w:rPr>
        <w:t>.201</w:t>
      </w:r>
      <w:r w:rsidR="00B2425B">
        <w:rPr>
          <w:rFonts w:asciiTheme="majorHAnsi" w:hAnsiTheme="majorHAnsi"/>
        </w:rPr>
        <w:t>6</w:t>
      </w:r>
      <w:r w:rsidR="00E56923" w:rsidRPr="00466758">
        <w:rPr>
          <w:rFonts w:asciiTheme="majorHAnsi" w:hAnsiTheme="majorHAnsi"/>
        </w:rPr>
        <w:t xml:space="preserve"> tarihinde saat </w:t>
      </w:r>
      <w:r w:rsidR="005228F2" w:rsidRPr="00466758">
        <w:rPr>
          <w:rFonts w:asciiTheme="majorHAnsi" w:hAnsiTheme="majorHAnsi"/>
        </w:rPr>
        <w:t>0</w:t>
      </w:r>
      <w:r w:rsidR="00E56923" w:rsidRPr="00466758">
        <w:rPr>
          <w:rFonts w:asciiTheme="majorHAnsi" w:hAnsiTheme="majorHAnsi"/>
        </w:rPr>
        <w:t>9.</w:t>
      </w:r>
      <w:r w:rsidRPr="00466758">
        <w:rPr>
          <w:rFonts w:asciiTheme="majorHAnsi" w:hAnsiTheme="majorHAnsi"/>
        </w:rPr>
        <w:t>00</w:t>
      </w:r>
      <w:r w:rsidR="0019743E" w:rsidRPr="00466758">
        <w:rPr>
          <w:rFonts w:asciiTheme="majorHAnsi" w:hAnsiTheme="majorHAnsi"/>
        </w:rPr>
        <w:t>’</w:t>
      </w:r>
      <w:r w:rsidRPr="00466758">
        <w:rPr>
          <w:rFonts w:asciiTheme="majorHAnsi" w:hAnsiTheme="majorHAnsi"/>
        </w:rPr>
        <w:t xml:space="preserve">da adaylara </w:t>
      </w:r>
      <w:r w:rsidR="00DB3F66">
        <w:rPr>
          <w:rFonts w:asciiTheme="majorHAnsi" w:hAnsiTheme="majorHAnsi"/>
        </w:rPr>
        <w:t>bildirilecektir</w:t>
      </w:r>
      <w:r w:rsidRPr="00466758">
        <w:rPr>
          <w:rFonts w:asciiTheme="majorHAnsi" w:hAnsiTheme="majorHAnsi"/>
        </w:rPr>
        <w:t>. Tüm adayların sınav başlangıç saatinden 30 d</w:t>
      </w:r>
      <w:r w:rsidR="0019743E" w:rsidRPr="00466758">
        <w:rPr>
          <w:rFonts w:asciiTheme="majorHAnsi" w:hAnsiTheme="majorHAnsi"/>
        </w:rPr>
        <w:t>akika</w:t>
      </w:r>
      <w:r w:rsidRPr="00466758">
        <w:rPr>
          <w:rFonts w:asciiTheme="majorHAnsi" w:hAnsiTheme="majorHAnsi"/>
        </w:rPr>
        <w:t xml:space="preserve"> önce sınavın yapılacağı yerde hazır bulunmaları ve web sayfasında ilan edilecek olan sınav programını takip etmeleri zorunludur. Sınav tarihi ve sonuçların ilanı başvuru sayısına bağlı olarak belirtilen tarihleri aşabilir.</w:t>
      </w:r>
    </w:p>
    <w:p w:rsidR="00C90CFE" w:rsidRPr="00466758" w:rsidRDefault="00C90CFE" w:rsidP="00F44520">
      <w:pPr>
        <w:pStyle w:val="Default"/>
        <w:spacing w:line="276" w:lineRule="auto"/>
        <w:ind w:left="426"/>
        <w:jc w:val="both"/>
        <w:rPr>
          <w:rFonts w:asciiTheme="majorHAnsi" w:hAnsiTheme="majorHAnsi"/>
        </w:rPr>
      </w:pPr>
    </w:p>
    <w:p w:rsidR="00616DF6" w:rsidRPr="00466758" w:rsidRDefault="007D112D" w:rsidP="00F44520">
      <w:pPr>
        <w:pStyle w:val="Heading2"/>
        <w:ind w:left="0" w:firstLine="426"/>
      </w:pPr>
      <w:bookmarkStart w:id="7" w:name="_Toc420655698"/>
      <w:r w:rsidRPr="00466758">
        <w:t xml:space="preserve">2.4. </w:t>
      </w:r>
      <w:r w:rsidR="00616DF6" w:rsidRPr="00466758">
        <w:t>Başvuru Koşulları</w:t>
      </w:r>
      <w:bookmarkEnd w:id="7"/>
    </w:p>
    <w:p w:rsidR="0010590A" w:rsidRPr="00466758" w:rsidRDefault="0010590A" w:rsidP="00F44520">
      <w:pPr>
        <w:pStyle w:val="Default"/>
        <w:spacing w:line="276" w:lineRule="auto"/>
        <w:ind w:firstLine="426"/>
        <w:jc w:val="both"/>
        <w:rPr>
          <w:rFonts w:asciiTheme="majorHAnsi" w:hAnsiTheme="majorHAnsi"/>
          <w:b/>
        </w:rPr>
      </w:pPr>
    </w:p>
    <w:p w:rsidR="001C61B0" w:rsidRPr="00466758" w:rsidRDefault="0010590A" w:rsidP="00F44520">
      <w:pPr>
        <w:pStyle w:val="Default"/>
        <w:spacing w:line="276" w:lineRule="auto"/>
        <w:ind w:firstLine="426"/>
        <w:jc w:val="both"/>
        <w:rPr>
          <w:rFonts w:asciiTheme="majorHAnsi" w:hAnsiTheme="majorHAnsi"/>
        </w:rPr>
      </w:pPr>
      <w:r w:rsidRPr="00466758">
        <w:rPr>
          <w:rFonts w:asciiTheme="majorHAnsi" w:hAnsiTheme="majorHAnsi"/>
        </w:rPr>
        <w:t xml:space="preserve">Nevşehir </w:t>
      </w:r>
      <w:r w:rsidR="00B41BEF">
        <w:rPr>
          <w:rFonts w:asciiTheme="majorHAnsi" w:hAnsiTheme="majorHAnsi"/>
        </w:rPr>
        <w:t xml:space="preserve">Hacı Bektaş Veli </w:t>
      </w:r>
      <w:r w:rsidRPr="00466758">
        <w:rPr>
          <w:rFonts w:asciiTheme="majorHAnsi" w:hAnsiTheme="majorHAnsi"/>
        </w:rPr>
        <w:t>Üniversitesi, Eğitim Fakültesi, Beden Eğitimi ve Spor Eğitimi Bölümü</w:t>
      </w:r>
      <w:r w:rsidR="001C61B0" w:rsidRPr="00466758">
        <w:rPr>
          <w:rFonts w:asciiTheme="majorHAnsi" w:hAnsiTheme="majorHAnsi"/>
        </w:rPr>
        <w:t xml:space="preserve"> Özel Yetenek Sınavı</w:t>
      </w:r>
      <w:r w:rsidRPr="00466758">
        <w:rPr>
          <w:rFonts w:asciiTheme="majorHAnsi" w:hAnsiTheme="majorHAnsi"/>
        </w:rPr>
        <w:t>’n</w:t>
      </w:r>
      <w:r w:rsidR="001C61B0" w:rsidRPr="00466758">
        <w:rPr>
          <w:rFonts w:asciiTheme="majorHAnsi" w:hAnsiTheme="majorHAnsi"/>
        </w:rPr>
        <w:t>a;</w:t>
      </w:r>
    </w:p>
    <w:p w:rsidR="001C61B0" w:rsidRPr="00466758" w:rsidRDefault="0010590A" w:rsidP="00F44520">
      <w:pPr>
        <w:pStyle w:val="Default"/>
        <w:spacing w:line="276" w:lineRule="auto"/>
        <w:ind w:firstLine="426"/>
        <w:jc w:val="both"/>
        <w:rPr>
          <w:rFonts w:asciiTheme="majorHAnsi" w:hAnsiTheme="majorHAnsi"/>
        </w:rPr>
      </w:pPr>
      <w:r w:rsidRPr="00466758">
        <w:rPr>
          <w:rFonts w:asciiTheme="majorHAnsi" w:hAnsiTheme="majorHAnsi"/>
        </w:rPr>
        <w:t xml:space="preserve"> </w:t>
      </w:r>
    </w:p>
    <w:p w:rsidR="00C17325" w:rsidRPr="00466758" w:rsidRDefault="001C61B0" w:rsidP="00F44520">
      <w:pPr>
        <w:pStyle w:val="Default"/>
        <w:numPr>
          <w:ilvl w:val="0"/>
          <w:numId w:val="7"/>
        </w:numPr>
        <w:spacing w:after="240" w:line="276" w:lineRule="auto"/>
        <w:jc w:val="both"/>
        <w:rPr>
          <w:rFonts w:asciiTheme="majorHAnsi" w:hAnsiTheme="majorHAnsi"/>
        </w:rPr>
      </w:pPr>
      <w:r w:rsidRPr="00466758">
        <w:rPr>
          <w:rFonts w:asciiTheme="majorHAnsi" w:hAnsiTheme="majorHAnsi"/>
        </w:rPr>
        <w:t>Liselerin spor alan/kol bölümlerinden mezun olan adaylar</w:t>
      </w:r>
      <w:r w:rsidR="00C17325" w:rsidRPr="00466758">
        <w:rPr>
          <w:rFonts w:asciiTheme="majorHAnsi" w:hAnsiTheme="majorHAnsi"/>
        </w:rPr>
        <w:t>dan</w:t>
      </w:r>
      <w:r w:rsidRPr="00466758">
        <w:rPr>
          <w:rFonts w:asciiTheme="majorHAnsi" w:hAnsiTheme="majorHAnsi"/>
        </w:rPr>
        <w:t xml:space="preserve"> ve milli sporcular</w:t>
      </w:r>
      <w:r w:rsidR="00C17325" w:rsidRPr="00466758">
        <w:rPr>
          <w:rFonts w:asciiTheme="majorHAnsi" w:hAnsiTheme="majorHAnsi"/>
        </w:rPr>
        <w:t>dan</w:t>
      </w:r>
      <w:r w:rsidR="007244CF">
        <w:rPr>
          <w:rFonts w:asciiTheme="majorHAnsi" w:hAnsiTheme="majorHAnsi"/>
        </w:rPr>
        <w:t>; YGS-1, YGS</w:t>
      </w:r>
      <w:r w:rsidRPr="00466758">
        <w:rPr>
          <w:rFonts w:asciiTheme="majorHAnsi" w:hAnsiTheme="majorHAnsi"/>
        </w:rPr>
        <w:t xml:space="preserve">-2, YGS-3, YGS-4, YGS-5 ve YGS-6 puan türlerinin birinden en </w:t>
      </w:r>
      <w:r w:rsidRPr="00A049B3">
        <w:rPr>
          <w:rFonts w:asciiTheme="majorHAnsi" w:hAnsiTheme="majorHAnsi"/>
        </w:rPr>
        <w:t xml:space="preserve">az </w:t>
      </w:r>
      <w:r w:rsidRPr="00A049B3">
        <w:rPr>
          <w:rFonts w:asciiTheme="majorHAnsi" w:hAnsiTheme="majorHAnsi"/>
          <w:u w:val="single"/>
        </w:rPr>
        <w:t>1</w:t>
      </w:r>
      <w:r w:rsidR="00B41BEF" w:rsidRPr="00A049B3">
        <w:rPr>
          <w:rFonts w:asciiTheme="majorHAnsi" w:hAnsiTheme="majorHAnsi"/>
          <w:u w:val="single"/>
        </w:rPr>
        <w:t>6</w:t>
      </w:r>
      <w:r w:rsidRPr="00A049B3">
        <w:rPr>
          <w:rFonts w:asciiTheme="majorHAnsi" w:hAnsiTheme="majorHAnsi"/>
          <w:u w:val="single"/>
        </w:rPr>
        <w:t>0,000</w:t>
      </w:r>
      <w:r w:rsidR="00C17325" w:rsidRPr="00A049B3">
        <w:rPr>
          <w:rFonts w:asciiTheme="majorHAnsi" w:hAnsiTheme="majorHAnsi"/>
        </w:rPr>
        <w:t xml:space="preserve"> puan</w:t>
      </w:r>
      <w:r w:rsidR="00C17325" w:rsidRPr="00466758">
        <w:rPr>
          <w:rFonts w:asciiTheme="majorHAnsi" w:hAnsiTheme="majorHAnsi"/>
        </w:rPr>
        <w:t xml:space="preserve"> alan T.C. vatandaşları,</w:t>
      </w:r>
      <w:r w:rsidRPr="00466758">
        <w:rPr>
          <w:rFonts w:asciiTheme="majorHAnsi" w:hAnsiTheme="majorHAnsi"/>
        </w:rPr>
        <w:t xml:space="preserve"> </w:t>
      </w:r>
    </w:p>
    <w:p w:rsidR="00C17325" w:rsidRPr="00466758" w:rsidRDefault="001C61B0" w:rsidP="00F44520">
      <w:pPr>
        <w:pStyle w:val="Default"/>
        <w:numPr>
          <w:ilvl w:val="0"/>
          <w:numId w:val="7"/>
        </w:numPr>
        <w:spacing w:after="240" w:line="276" w:lineRule="auto"/>
        <w:jc w:val="both"/>
        <w:rPr>
          <w:rFonts w:asciiTheme="majorHAnsi" w:hAnsiTheme="majorHAnsi"/>
        </w:rPr>
      </w:pPr>
      <w:r w:rsidRPr="00466758">
        <w:rPr>
          <w:rFonts w:asciiTheme="majorHAnsi" w:hAnsiTheme="majorHAnsi"/>
        </w:rPr>
        <w:t>Liselerin diğer alan/kol bölümlerinden mezun olan adaylar</w:t>
      </w:r>
      <w:r w:rsidR="00C17325" w:rsidRPr="00466758">
        <w:rPr>
          <w:rFonts w:asciiTheme="majorHAnsi" w:hAnsiTheme="majorHAnsi"/>
        </w:rPr>
        <w:t>dan</w:t>
      </w:r>
      <w:r w:rsidR="007244CF">
        <w:rPr>
          <w:rFonts w:asciiTheme="majorHAnsi" w:hAnsiTheme="majorHAnsi"/>
        </w:rPr>
        <w:t>; YGS-1, YGS</w:t>
      </w:r>
      <w:r w:rsidR="00FB609A" w:rsidRPr="00466758">
        <w:rPr>
          <w:rFonts w:asciiTheme="majorHAnsi" w:hAnsiTheme="majorHAnsi"/>
        </w:rPr>
        <w:t>-</w:t>
      </w:r>
      <w:r w:rsidRPr="00466758">
        <w:rPr>
          <w:rFonts w:asciiTheme="majorHAnsi" w:hAnsiTheme="majorHAnsi"/>
        </w:rPr>
        <w:t xml:space="preserve">2, </w:t>
      </w:r>
      <w:r w:rsidR="007244CF">
        <w:rPr>
          <w:rFonts w:asciiTheme="majorHAnsi" w:hAnsiTheme="majorHAnsi"/>
        </w:rPr>
        <w:t xml:space="preserve"> </w:t>
      </w:r>
      <w:r w:rsidRPr="00466758">
        <w:rPr>
          <w:rFonts w:asciiTheme="majorHAnsi" w:hAnsiTheme="majorHAnsi"/>
        </w:rPr>
        <w:t xml:space="preserve">YGS-3, YGS-4, YGS-5 ve YGS-6 puan türlerinin birinden en </w:t>
      </w:r>
      <w:r w:rsidRPr="00A049B3">
        <w:rPr>
          <w:rFonts w:asciiTheme="majorHAnsi" w:hAnsiTheme="majorHAnsi"/>
        </w:rPr>
        <w:t xml:space="preserve">az </w:t>
      </w:r>
      <w:r w:rsidRPr="00A049B3">
        <w:rPr>
          <w:rFonts w:asciiTheme="majorHAnsi" w:hAnsiTheme="majorHAnsi"/>
          <w:u w:val="single"/>
        </w:rPr>
        <w:t>1</w:t>
      </w:r>
      <w:r w:rsidR="00B41BEF" w:rsidRPr="00A049B3">
        <w:rPr>
          <w:rFonts w:asciiTheme="majorHAnsi" w:hAnsiTheme="majorHAnsi"/>
          <w:u w:val="single"/>
        </w:rPr>
        <w:t>8</w:t>
      </w:r>
      <w:r w:rsidRPr="00A049B3">
        <w:rPr>
          <w:rFonts w:asciiTheme="majorHAnsi" w:hAnsiTheme="majorHAnsi"/>
          <w:u w:val="single"/>
        </w:rPr>
        <w:t>0,000</w:t>
      </w:r>
      <w:r w:rsidR="00682B59" w:rsidRPr="00466758">
        <w:rPr>
          <w:rFonts w:asciiTheme="majorHAnsi" w:hAnsiTheme="majorHAnsi"/>
        </w:rPr>
        <w:t xml:space="preserve"> puan alan T.C. vatandaş</w:t>
      </w:r>
      <w:r w:rsidR="00D31959" w:rsidRPr="00466758">
        <w:rPr>
          <w:rFonts w:asciiTheme="majorHAnsi" w:hAnsiTheme="majorHAnsi"/>
        </w:rPr>
        <w:t>ları</w:t>
      </w:r>
      <w:r w:rsidR="00B619D3" w:rsidRPr="00466758">
        <w:rPr>
          <w:rFonts w:asciiTheme="majorHAnsi" w:hAnsiTheme="majorHAnsi"/>
          <w:b/>
          <w:i/>
          <w:sz w:val="22"/>
          <w:szCs w:val="22"/>
        </w:rPr>
        <w:t xml:space="preserve"> </w:t>
      </w:r>
      <w:r w:rsidR="00B619D3" w:rsidRPr="00466758">
        <w:rPr>
          <w:rFonts w:asciiTheme="majorHAnsi" w:hAnsiTheme="majorHAnsi"/>
          <w:sz w:val="22"/>
          <w:szCs w:val="22"/>
        </w:rPr>
        <w:t>ve</w:t>
      </w:r>
      <w:r w:rsidR="00B619D3" w:rsidRPr="00466758">
        <w:rPr>
          <w:rFonts w:asciiTheme="majorHAnsi" w:hAnsiTheme="majorHAnsi"/>
          <w:b/>
          <w:sz w:val="22"/>
          <w:szCs w:val="22"/>
        </w:rPr>
        <w:t>,</w:t>
      </w:r>
      <w:r w:rsidR="00B619D3" w:rsidRPr="00466758">
        <w:rPr>
          <w:rFonts w:asciiTheme="majorHAnsi" w:hAnsiTheme="majorHAnsi"/>
          <w:b/>
          <w:i/>
          <w:sz w:val="22"/>
          <w:szCs w:val="22"/>
        </w:rPr>
        <w:t xml:space="preserve"> </w:t>
      </w:r>
    </w:p>
    <w:p w:rsidR="005A75CE" w:rsidRPr="00466758" w:rsidRDefault="003E4E48" w:rsidP="005A75CE">
      <w:pPr>
        <w:pStyle w:val="Default"/>
        <w:numPr>
          <w:ilvl w:val="0"/>
          <w:numId w:val="7"/>
        </w:numPr>
        <w:jc w:val="both"/>
        <w:rPr>
          <w:rFonts w:asciiTheme="majorHAnsi" w:hAnsiTheme="majorHAnsi"/>
        </w:rPr>
      </w:pPr>
      <w:r w:rsidRPr="00466758">
        <w:rPr>
          <w:rFonts w:asciiTheme="majorHAnsi" w:hAnsiTheme="majorHAnsi"/>
        </w:rPr>
        <w:t xml:space="preserve">Nevşehir Hacı Bektaş Veli Üniversitesi </w:t>
      </w:r>
      <w:r w:rsidR="005A75CE" w:rsidRPr="00466758">
        <w:rPr>
          <w:rFonts w:asciiTheme="majorHAnsi" w:hAnsiTheme="majorHAnsi"/>
        </w:rPr>
        <w:t xml:space="preserve">tarafından kabul edilen minimum başvuru şartını yerine getiren yabancı uyruklu adaylar kabul edilir. </w:t>
      </w:r>
    </w:p>
    <w:p w:rsidR="00E957BE" w:rsidRPr="00466758" w:rsidRDefault="00E957BE" w:rsidP="005A75CE">
      <w:pPr>
        <w:pStyle w:val="Default"/>
        <w:spacing w:line="276" w:lineRule="auto"/>
        <w:jc w:val="both"/>
        <w:rPr>
          <w:rFonts w:asciiTheme="majorHAnsi" w:hAnsiTheme="majorHAnsi"/>
          <w:b/>
          <w:bCs/>
        </w:rPr>
      </w:pPr>
    </w:p>
    <w:p w:rsidR="00E957BE" w:rsidRDefault="00E957BE" w:rsidP="00F44520">
      <w:pPr>
        <w:pStyle w:val="Default"/>
        <w:spacing w:line="276" w:lineRule="auto"/>
        <w:ind w:left="1146"/>
        <w:jc w:val="both"/>
        <w:rPr>
          <w:rFonts w:asciiTheme="majorHAnsi" w:hAnsiTheme="majorHAnsi"/>
          <w:b/>
          <w:bCs/>
        </w:rPr>
      </w:pPr>
    </w:p>
    <w:p w:rsidR="00C90CFE" w:rsidRDefault="00C90CFE" w:rsidP="00F44520">
      <w:pPr>
        <w:pStyle w:val="Default"/>
        <w:spacing w:line="276" w:lineRule="auto"/>
        <w:ind w:left="1146"/>
        <w:jc w:val="both"/>
        <w:rPr>
          <w:rFonts w:asciiTheme="majorHAnsi" w:hAnsiTheme="majorHAnsi"/>
          <w:b/>
          <w:bCs/>
        </w:rPr>
      </w:pPr>
    </w:p>
    <w:p w:rsidR="00C90CFE" w:rsidRDefault="00C90CFE" w:rsidP="00F44520">
      <w:pPr>
        <w:pStyle w:val="Default"/>
        <w:spacing w:line="276" w:lineRule="auto"/>
        <w:ind w:left="1146"/>
        <w:jc w:val="both"/>
        <w:rPr>
          <w:rFonts w:asciiTheme="majorHAnsi" w:hAnsiTheme="majorHAnsi"/>
          <w:b/>
          <w:bCs/>
        </w:rPr>
      </w:pPr>
    </w:p>
    <w:p w:rsidR="00C90CFE" w:rsidRDefault="00C90CFE" w:rsidP="00F44520">
      <w:pPr>
        <w:pStyle w:val="Default"/>
        <w:spacing w:line="276" w:lineRule="auto"/>
        <w:ind w:left="1146"/>
        <w:jc w:val="both"/>
        <w:rPr>
          <w:rFonts w:asciiTheme="majorHAnsi" w:hAnsiTheme="majorHAnsi"/>
          <w:b/>
          <w:bCs/>
        </w:rPr>
      </w:pPr>
    </w:p>
    <w:p w:rsidR="00C90CFE" w:rsidRPr="00466758" w:rsidRDefault="00C90CFE" w:rsidP="00F44520">
      <w:pPr>
        <w:pStyle w:val="Default"/>
        <w:spacing w:line="276" w:lineRule="auto"/>
        <w:ind w:left="1146"/>
        <w:jc w:val="both"/>
        <w:rPr>
          <w:rFonts w:asciiTheme="majorHAnsi" w:hAnsiTheme="majorHAnsi"/>
          <w:b/>
          <w:bCs/>
        </w:rPr>
      </w:pPr>
    </w:p>
    <w:p w:rsidR="001C61B0" w:rsidRPr="00466758" w:rsidRDefault="007D112D" w:rsidP="005A75CE">
      <w:pPr>
        <w:pStyle w:val="Heading3"/>
        <w:spacing w:after="240" w:line="240" w:lineRule="auto"/>
        <w:ind w:left="0" w:firstLine="426"/>
      </w:pPr>
      <w:bookmarkStart w:id="8" w:name="_Toc420655699"/>
      <w:r w:rsidRPr="00466758">
        <w:rPr>
          <w:rStyle w:val="Heading2Char"/>
          <w:b/>
        </w:rPr>
        <w:lastRenderedPageBreak/>
        <w:t>2.4.1</w:t>
      </w:r>
      <w:r w:rsidRPr="00466758">
        <w:rPr>
          <w:rFonts w:eastAsiaTheme="majorEastAsia"/>
          <w:b w:val="0"/>
        </w:rPr>
        <w:t>.</w:t>
      </w:r>
      <w:r w:rsidRPr="00466758">
        <w:rPr>
          <w:rFonts w:eastAsiaTheme="majorEastAsia"/>
        </w:rPr>
        <w:t xml:space="preserve"> </w:t>
      </w:r>
      <w:r w:rsidR="001C61B0" w:rsidRPr="00466758">
        <w:rPr>
          <w:rFonts w:eastAsiaTheme="majorEastAsia"/>
        </w:rPr>
        <w:t>Ön</w:t>
      </w:r>
      <w:r w:rsidR="00C17325" w:rsidRPr="00466758">
        <w:rPr>
          <w:rFonts w:eastAsiaTheme="majorEastAsia"/>
        </w:rPr>
        <w:t xml:space="preserve"> </w:t>
      </w:r>
      <w:r w:rsidRPr="00466758">
        <w:rPr>
          <w:rFonts w:eastAsiaTheme="majorEastAsia"/>
        </w:rPr>
        <w:t>Kayıt Sırasında Gerekli Belgeler</w:t>
      </w:r>
      <w:bookmarkEnd w:id="8"/>
      <w:r w:rsidRPr="00466758">
        <w:t xml:space="preserve"> </w:t>
      </w:r>
    </w:p>
    <w:p w:rsidR="005A75CE" w:rsidRPr="00466758" w:rsidRDefault="005A75CE" w:rsidP="00FE7035">
      <w:pPr>
        <w:pStyle w:val="Default"/>
        <w:numPr>
          <w:ilvl w:val="0"/>
          <w:numId w:val="25"/>
        </w:numPr>
        <w:spacing w:after="240"/>
        <w:jc w:val="both"/>
        <w:rPr>
          <w:rFonts w:asciiTheme="majorHAnsi" w:hAnsiTheme="majorHAnsi"/>
        </w:rPr>
      </w:pPr>
      <w:r w:rsidRPr="00A049B3">
        <w:rPr>
          <w:rFonts w:asciiTheme="majorHAnsi" w:hAnsiTheme="majorHAnsi"/>
        </w:rPr>
        <w:t>201</w:t>
      </w:r>
      <w:r w:rsidR="00DB3F66">
        <w:rPr>
          <w:rFonts w:asciiTheme="majorHAnsi" w:hAnsiTheme="majorHAnsi"/>
        </w:rPr>
        <w:t>6</w:t>
      </w:r>
      <w:r w:rsidRPr="00A049B3">
        <w:rPr>
          <w:rFonts w:asciiTheme="majorHAnsi" w:hAnsiTheme="majorHAnsi"/>
        </w:rPr>
        <w:t xml:space="preserve"> Y</w:t>
      </w:r>
      <w:r w:rsidRPr="00466758">
        <w:rPr>
          <w:rFonts w:asciiTheme="majorHAnsi" w:hAnsiTheme="majorHAnsi"/>
        </w:rPr>
        <w:t xml:space="preserve">GS Sonuç Belgesi, </w:t>
      </w:r>
    </w:p>
    <w:p w:rsidR="005A75CE" w:rsidRPr="00466758" w:rsidRDefault="005A75CE" w:rsidP="00FE7035">
      <w:pPr>
        <w:pStyle w:val="Default"/>
        <w:numPr>
          <w:ilvl w:val="0"/>
          <w:numId w:val="25"/>
        </w:numPr>
        <w:spacing w:after="240"/>
        <w:ind w:left="0" w:firstLine="426"/>
        <w:jc w:val="both"/>
        <w:rPr>
          <w:rFonts w:asciiTheme="majorHAnsi" w:hAnsiTheme="majorHAnsi"/>
        </w:rPr>
      </w:pPr>
      <w:r w:rsidRPr="00466758">
        <w:rPr>
          <w:rFonts w:asciiTheme="majorHAnsi" w:hAnsiTheme="majorHAnsi"/>
        </w:rPr>
        <w:t>Sınava başvuran yabancı uyruklu</w:t>
      </w:r>
      <w:r w:rsidR="00ED32A9" w:rsidRPr="00466758">
        <w:rPr>
          <w:rFonts w:asciiTheme="majorHAnsi" w:hAnsiTheme="majorHAnsi"/>
        </w:rPr>
        <w:t xml:space="preserve"> aday</w:t>
      </w:r>
      <w:r w:rsidRPr="00466758">
        <w:rPr>
          <w:rFonts w:asciiTheme="majorHAnsi" w:hAnsiTheme="majorHAnsi"/>
        </w:rPr>
        <w:t>lardan, Türkiye’de yükseköğrenim görmek için girdikleri sınavın puanını gö</w:t>
      </w:r>
      <w:r w:rsidR="00B619D3" w:rsidRPr="00466758">
        <w:rPr>
          <w:rFonts w:asciiTheme="majorHAnsi" w:hAnsiTheme="majorHAnsi"/>
        </w:rPr>
        <w:t>s</w:t>
      </w:r>
      <w:r w:rsidR="00CB37A1" w:rsidRPr="00466758">
        <w:rPr>
          <w:rFonts w:asciiTheme="majorHAnsi" w:hAnsiTheme="majorHAnsi"/>
        </w:rPr>
        <w:t>terir belge</w:t>
      </w:r>
      <w:r w:rsidR="00B619D3" w:rsidRPr="00466758">
        <w:rPr>
          <w:rFonts w:asciiTheme="majorHAnsi" w:hAnsiTheme="majorHAnsi"/>
        </w:rPr>
        <w:t>nin</w:t>
      </w:r>
      <w:r w:rsidRPr="00466758">
        <w:rPr>
          <w:rFonts w:asciiTheme="majorHAnsi" w:hAnsiTheme="majorHAnsi"/>
        </w:rPr>
        <w:t xml:space="preserve"> aslı ve bir adet fotokopisi </w:t>
      </w:r>
      <w:r w:rsidRPr="00466758">
        <w:rPr>
          <w:rFonts w:asciiTheme="majorHAnsi" w:hAnsiTheme="majorHAnsi"/>
          <w:i/>
        </w:rPr>
        <w:t xml:space="preserve">(Yabancı uyruklu adayların, </w:t>
      </w:r>
      <w:r w:rsidR="003E4E48" w:rsidRPr="00466758">
        <w:rPr>
          <w:rFonts w:asciiTheme="majorHAnsi" w:hAnsiTheme="majorHAnsi"/>
          <w:i/>
        </w:rPr>
        <w:t xml:space="preserve">Nevşehir Hacı Bektaş Veli Üniversitesi </w:t>
      </w:r>
      <w:r w:rsidRPr="00466758">
        <w:rPr>
          <w:rFonts w:asciiTheme="majorHAnsi" w:hAnsiTheme="majorHAnsi"/>
          <w:i/>
        </w:rPr>
        <w:t>Yabancı Uyruklu Öğrenci Yönergesi’ne uygun ş</w:t>
      </w:r>
      <w:r w:rsidR="00212583" w:rsidRPr="00466758">
        <w:rPr>
          <w:rFonts w:asciiTheme="majorHAnsi" w:hAnsiTheme="majorHAnsi"/>
          <w:i/>
        </w:rPr>
        <w:t xml:space="preserve">artları </w:t>
      </w:r>
      <w:r w:rsidRPr="00466758">
        <w:rPr>
          <w:rFonts w:asciiTheme="majorHAnsi" w:hAnsiTheme="majorHAnsi"/>
          <w:i/>
        </w:rPr>
        <w:t>taşımaları gerekmektedir. Detaylı bilgi için;</w:t>
      </w:r>
      <w:r w:rsidR="00ED32A9" w:rsidRPr="00466758">
        <w:rPr>
          <w:rFonts w:asciiTheme="majorHAnsi" w:hAnsiTheme="majorHAnsi"/>
          <w:i/>
        </w:rPr>
        <w:t xml:space="preserve"> </w:t>
      </w:r>
      <w:hyperlink r:id="rId10" w:history="1">
        <w:r w:rsidR="0024465E" w:rsidRPr="00466758">
          <w:rPr>
            <w:rStyle w:val="Hyperlink"/>
            <w:rFonts w:asciiTheme="majorHAnsi" w:hAnsiTheme="majorHAnsi"/>
          </w:rPr>
          <w:t>http://www.nevsehir.edu.tr/tr/ogrnc-yonetmelikyonerge</w:t>
        </w:r>
      </w:hyperlink>
      <w:r w:rsidR="0024465E" w:rsidRPr="00466758">
        <w:rPr>
          <w:rFonts w:asciiTheme="majorHAnsi" w:hAnsiTheme="majorHAnsi"/>
        </w:rPr>
        <w:t xml:space="preserve"> </w:t>
      </w:r>
      <w:r w:rsidR="00DC0925" w:rsidRPr="00466758">
        <w:rPr>
          <w:rFonts w:asciiTheme="majorHAnsi" w:hAnsiTheme="majorHAnsi"/>
          <w:i/>
        </w:rPr>
        <w:t>)</w:t>
      </w:r>
      <w:r w:rsidRPr="00466758">
        <w:rPr>
          <w:rFonts w:asciiTheme="majorHAnsi" w:hAnsiTheme="majorHAnsi"/>
        </w:rPr>
        <w:t xml:space="preserve">.  </w:t>
      </w:r>
    </w:p>
    <w:p w:rsidR="009F200C" w:rsidRPr="00466758" w:rsidRDefault="00A0309D" w:rsidP="00FE7035">
      <w:pPr>
        <w:pStyle w:val="Default"/>
        <w:numPr>
          <w:ilvl w:val="0"/>
          <w:numId w:val="25"/>
        </w:numPr>
        <w:jc w:val="both"/>
        <w:rPr>
          <w:rFonts w:asciiTheme="majorHAnsi" w:hAnsiTheme="majorHAnsi"/>
        </w:rPr>
      </w:pPr>
      <w:r w:rsidRPr="00466758">
        <w:rPr>
          <w:rFonts w:asciiTheme="majorHAnsi" w:hAnsiTheme="majorHAnsi"/>
        </w:rPr>
        <w:t>Ön Kayıt Formu</w:t>
      </w:r>
      <w:r w:rsidR="009F200C" w:rsidRPr="00466758">
        <w:rPr>
          <w:rFonts w:asciiTheme="majorHAnsi" w:hAnsiTheme="majorHAnsi"/>
        </w:rPr>
        <w:t xml:space="preserve"> </w:t>
      </w:r>
      <w:r w:rsidR="009F200C" w:rsidRPr="00466758">
        <w:rPr>
          <w:rFonts w:asciiTheme="majorHAnsi" w:hAnsiTheme="majorHAnsi"/>
          <w:i/>
        </w:rPr>
        <w:t>(</w:t>
      </w:r>
      <w:r w:rsidRPr="00466758">
        <w:rPr>
          <w:rFonts w:asciiTheme="majorHAnsi" w:hAnsiTheme="majorHAnsi"/>
          <w:i/>
        </w:rPr>
        <w:t xml:space="preserve">Ön kayıt </w:t>
      </w:r>
      <w:r w:rsidR="009F200C" w:rsidRPr="00466758">
        <w:rPr>
          <w:rFonts w:asciiTheme="majorHAnsi" w:hAnsiTheme="majorHAnsi"/>
          <w:i/>
        </w:rPr>
        <w:t>sırasında verilecektir)</w:t>
      </w:r>
      <w:r w:rsidR="009F200C" w:rsidRPr="00466758">
        <w:rPr>
          <w:rFonts w:asciiTheme="majorHAnsi" w:hAnsiTheme="majorHAnsi"/>
        </w:rPr>
        <w:t>,</w:t>
      </w:r>
    </w:p>
    <w:p w:rsidR="005A75CE" w:rsidRPr="00466758" w:rsidRDefault="005A75CE" w:rsidP="00FE7035">
      <w:pPr>
        <w:pStyle w:val="Default"/>
        <w:ind w:left="786"/>
        <w:jc w:val="both"/>
        <w:rPr>
          <w:rFonts w:asciiTheme="majorHAnsi" w:hAnsiTheme="majorHAnsi"/>
        </w:rPr>
      </w:pPr>
    </w:p>
    <w:p w:rsidR="001C61B0" w:rsidRPr="00466758" w:rsidRDefault="00DB3F66" w:rsidP="00FE7035">
      <w:pPr>
        <w:pStyle w:val="Default"/>
        <w:spacing w:after="240"/>
        <w:ind w:firstLine="426"/>
        <w:jc w:val="both"/>
        <w:rPr>
          <w:rFonts w:asciiTheme="majorHAnsi" w:hAnsiTheme="majorHAnsi"/>
        </w:rPr>
      </w:pPr>
      <w:r>
        <w:rPr>
          <w:rFonts w:asciiTheme="majorHAnsi" w:hAnsiTheme="majorHAnsi"/>
          <w:b/>
        </w:rPr>
        <w:t>ç</w:t>
      </w:r>
      <w:r w:rsidR="001C61B0" w:rsidRPr="00466758">
        <w:rPr>
          <w:rFonts w:asciiTheme="majorHAnsi" w:hAnsiTheme="majorHAnsi"/>
          <w:b/>
        </w:rPr>
        <w:t>)</w:t>
      </w:r>
      <w:r w:rsidR="001C61B0" w:rsidRPr="00466758">
        <w:rPr>
          <w:rFonts w:asciiTheme="majorHAnsi" w:hAnsiTheme="majorHAnsi"/>
        </w:rPr>
        <w:t xml:space="preserve"> </w:t>
      </w:r>
      <w:r w:rsidR="009F200C" w:rsidRPr="00466758">
        <w:rPr>
          <w:rFonts w:asciiTheme="majorHAnsi" w:hAnsiTheme="majorHAnsi"/>
        </w:rPr>
        <w:t>Son 6 ay içerisinde çekilmiş üç adet 4.5</w:t>
      </w:r>
      <w:r w:rsidR="005B1D2E" w:rsidRPr="00466758">
        <w:rPr>
          <w:rFonts w:asciiTheme="majorHAnsi" w:hAnsiTheme="majorHAnsi"/>
        </w:rPr>
        <w:t xml:space="preserve"> </w:t>
      </w:r>
      <w:r w:rsidR="009F200C" w:rsidRPr="00466758">
        <w:rPr>
          <w:rFonts w:asciiTheme="majorHAnsi" w:hAnsiTheme="majorHAnsi"/>
        </w:rPr>
        <w:t>x</w:t>
      </w:r>
      <w:r w:rsidR="005B1D2E" w:rsidRPr="00466758">
        <w:rPr>
          <w:rFonts w:asciiTheme="majorHAnsi" w:hAnsiTheme="majorHAnsi"/>
        </w:rPr>
        <w:t xml:space="preserve"> </w:t>
      </w:r>
      <w:r w:rsidR="00DF20B9" w:rsidRPr="00466758">
        <w:rPr>
          <w:rFonts w:asciiTheme="majorHAnsi" w:hAnsiTheme="majorHAnsi"/>
        </w:rPr>
        <w:t xml:space="preserve">6 cm boyutlarında </w:t>
      </w:r>
      <w:r w:rsidR="009F200C" w:rsidRPr="00466758">
        <w:rPr>
          <w:rFonts w:asciiTheme="majorHAnsi" w:hAnsiTheme="majorHAnsi"/>
        </w:rPr>
        <w:t xml:space="preserve">vesikalık </w:t>
      </w:r>
      <w:r w:rsidR="00DF20B9" w:rsidRPr="00466758">
        <w:rPr>
          <w:rFonts w:asciiTheme="majorHAnsi" w:hAnsiTheme="majorHAnsi"/>
        </w:rPr>
        <w:t>ya da</w:t>
      </w:r>
      <w:r w:rsidR="009F200C" w:rsidRPr="00466758">
        <w:rPr>
          <w:rFonts w:asciiTheme="majorHAnsi" w:hAnsiTheme="majorHAnsi"/>
        </w:rPr>
        <w:t xml:space="preserve"> </w:t>
      </w:r>
      <w:r w:rsidR="00DF20B9" w:rsidRPr="00466758">
        <w:rPr>
          <w:rFonts w:asciiTheme="majorHAnsi" w:hAnsiTheme="majorHAnsi"/>
        </w:rPr>
        <w:t>biyometrik fotoğraf</w:t>
      </w:r>
      <w:r w:rsidR="009F200C" w:rsidRPr="00466758">
        <w:rPr>
          <w:rFonts w:asciiTheme="majorHAnsi" w:hAnsiTheme="majorHAnsi"/>
        </w:rPr>
        <w:t>,</w:t>
      </w:r>
    </w:p>
    <w:p w:rsidR="001C61B0" w:rsidRPr="00466758" w:rsidRDefault="00DB3F66" w:rsidP="00FE7035">
      <w:pPr>
        <w:pStyle w:val="Default"/>
        <w:spacing w:after="240"/>
        <w:ind w:firstLine="426"/>
        <w:jc w:val="both"/>
        <w:rPr>
          <w:rFonts w:asciiTheme="majorHAnsi" w:hAnsiTheme="majorHAnsi"/>
        </w:rPr>
      </w:pPr>
      <w:r>
        <w:rPr>
          <w:rFonts w:asciiTheme="majorHAnsi" w:hAnsiTheme="majorHAnsi"/>
          <w:b/>
        </w:rPr>
        <w:t>d</w:t>
      </w:r>
      <w:r w:rsidR="001C61B0" w:rsidRPr="00466758">
        <w:rPr>
          <w:rFonts w:asciiTheme="majorHAnsi" w:hAnsiTheme="majorHAnsi"/>
          <w:b/>
        </w:rPr>
        <w:t>)</w:t>
      </w:r>
      <w:r w:rsidR="001C61B0" w:rsidRPr="00466758">
        <w:rPr>
          <w:rFonts w:asciiTheme="majorHAnsi" w:hAnsiTheme="majorHAnsi"/>
        </w:rPr>
        <w:t xml:space="preserve"> </w:t>
      </w:r>
      <w:r w:rsidR="009F200C" w:rsidRPr="00466758">
        <w:rPr>
          <w:rFonts w:asciiTheme="majorHAnsi" w:hAnsiTheme="majorHAnsi"/>
        </w:rPr>
        <w:t>Fotoğraflı Nüfus Hüviyet Cüzdanı ve bir adet fotokopisi</w:t>
      </w:r>
      <w:r w:rsidR="00DE1F48" w:rsidRPr="00466758">
        <w:rPr>
          <w:rFonts w:asciiTheme="majorHAnsi" w:hAnsiTheme="majorHAnsi"/>
        </w:rPr>
        <w:t xml:space="preserve"> </w:t>
      </w:r>
      <w:r w:rsidR="00DE1F48" w:rsidRPr="00466758">
        <w:rPr>
          <w:rFonts w:asciiTheme="majorHAnsi" w:hAnsiTheme="majorHAnsi"/>
          <w:i/>
        </w:rPr>
        <w:t>(Yabancı Uyruklular hariç)</w:t>
      </w:r>
      <w:r w:rsidR="009F200C" w:rsidRPr="00466758">
        <w:rPr>
          <w:rFonts w:asciiTheme="majorHAnsi" w:hAnsiTheme="majorHAnsi"/>
        </w:rPr>
        <w:t>,</w:t>
      </w:r>
    </w:p>
    <w:p w:rsidR="00FF46CF" w:rsidRPr="00466758" w:rsidRDefault="00DB3F66" w:rsidP="00FE7035">
      <w:pPr>
        <w:pStyle w:val="Default"/>
        <w:spacing w:after="240"/>
        <w:ind w:firstLine="426"/>
        <w:jc w:val="both"/>
        <w:rPr>
          <w:rFonts w:asciiTheme="majorHAnsi" w:hAnsiTheme="majorHAnsi"/>
        </w:rPr>
      </w:pPr>
      <w:r>
        <w:rPr>
          <w:rFonts w:asciiTheme="majorHAnsi" w:hAnsiTheme="majorHAnsi"/>
          <w:b/>
        </w:rPr>
        <w:t>e</w:t>
      </w:r>
      <w:r w:rsidR="001C61B0" w:rsidRPr="00466758">
        <w:rPr>
          <w:rFonts w:asciiTheme="majorHAnsi" w:hAnsiTheme="majorHAnsi"/>
          <w:b/>
        </w:rPr>
        <w:t>)</w:t>
      </w:r>
      <w:r w:rsidR="001C61B0" w:rsidRPr="00466758">
        <w:rPr>
          <w:rFonts w:asciiTheme="majorHAnsi" w:hAnsiTheme="majorHAnsi"/>
        </w:rPr>
        <w:t xml:space="preserve"> </w:t>
      </w:r>
      <w:r w:rsidR="009F200C" w:rsidRPr="00466758">
        <w:rPr>
          <w:rFonts w:asciiTheme="majorHAnsi" w:hAnsiTheme="majorHAnsi"/>
        </w:rPr>
        <w:t xml:space="preserve">Mezuniyet belgesi ya da diplomanın aslı ve fotokopisi </w:t>
      </w:r>
      <w:r w:rsidR="009F200C" w:rsidRPr="00466758">
        <w:rPr>
          <w:rFonts w:asciiTheme="majorHAnsi" w:hAnsiTheme="majorHAnsi"/>
          <w:i/>
        </w:rPr>
        <w:t>(Belge veya diploma üzerinde alan/kol/bölüm yazılı olmalıdır. Halen bir üniversitede öğrenci olan adaylar, üniversitelerinin öğrenci işlerinden alacakları öğrenci belgesi ile sınava başvuru yapabileceklerdir</w:t>
      </w:r>
      <w:r w:rsidR="005B1D2E" w:rsidRPr="00466758">
        <w:rPr>
          <w:rFonts w:asciiTheme="majorHAnsi" w:hAnsiTheme="majorHAnsi"/>
          <w:i/>
        </w:rPr>
        <w:t>. Mezuniyet için sorumluluk sınavına girmesi gereken adaylar bu durumlarını belgeledikleri takdirde ön kayıt yaptırabilirler.</w:t>
      </w:r>
      <w:r w:rsidR="009F200C" w:rsidRPr="00466758">
        <w:rPr>
          <w:rFonts w:asciiTheme="majorHAnsi" w:hAnsiTheme="majorHAnsi"/>
          <w:i/>
        </w:rPr>
        <w:t>)</w:t>
      </w:r>
      <w:r w:rsidR="009F200C" w:rsidRPr="00466758">
        <w:rPr>
          <w:rFonts w:asciiTheme="majorHAnsi" w:hAnsiTheme="majorHAnsi"/>
        </w:rPr>
        <w:t>,</w:t>
      </w:r>
    </w:p>
    <w:p w:rsidR="001C61B0" w:rsidRPr="00466758" w:rsidRDefault="00DB3F66" w:rsidP="00FE7035">
      <w:pPr>
        <w:pStyle w:val="Default"/>
        <w:spacing w:after="240"/>
        <w:ind w:firstLine="426"/>
        <w:jc w:val="both"/>
        <w:rPr>
          <w:rFonts w:asciiTheme="majorHAnsi" w:hAnsiTheme="majorHAnsi"/>
        </w:rPr>
      </w:pPr>
      <w:r>
        <w:rPr>
          <w:rFonts w:asciiTheme="majorHAnsi" w:hAnsiTheme="majorHAnsi"/>
          <w:b/>
        </w:rPr>
        <w:t>f</w:t>
      </w:r>
      <w:r w:rsidR="001C61B0" w:rsidRPr="00466758">
        <w:rPr>
          <w:rFonts w:asciiTheme="majorHAnsi" w:hAnsiTheme="majorHAnsi"/>
          <w:b/>
        </w:rPr>
        <w:t>)</w:t>
      </w:r>
      <w:r w:rsidR="001C61B0" w:rsidRPr="00466758">
        <w:rPr>
          <w:rFonts w:asciiTheme="majorHAnsi" w:hAnsiTheme="majorHAnsi"/>
        </w:rPr>
        <w:t xml:space="preserve"> </w:t>
      </w:r>
      <w:r w:rsidR="009F200C" w:rsidRPr="00466758">
        <w:rPr>
          <w:rFonts w:asciiTheme="majorHAnsi" w:hAnsiTheme="majorHAnsi"/>
        </w:rPr>
        <w:t>Sağlık sorunu olmadığına ilişkin dilekçe</w:t>
      </w:r>
      <w:r>
        <w:rPr>
          <w:rFonts w:asciiTheme="majorHAnsi" w:hAnsiTheme="majorHAnsi"/>
        </w:rPr>
        <w:t xml:space="preserve"> </w:t>
      </w:r>
      <w:r w:rsidR="009F200C" w:rsidRPr="00466758">
        <w:rPr>
          <w:rFonts w:asciiTheme="majorHAnsi" w:hAnsiTheme="majorHAnsi"/>
          <w:i/>
        </w:rPr>
        <w:t>(</w:t>
      </w:r>
      <w:r w:rsidR="00DF20B9" w:rsidRPr="00466758">
        <w:rPr>
          <w:rFonts w:asciiTheme="majorHAnsi" w:hAnsiTheme="majorHAnsi"/>
          <w:i/>
        </w:rPr>
        <w:t xml:space="preserve">Ön </w:t>
      </w:r>
      <w:r w:rsidR="009F200C" w:rsidRPr="00466758">
        <w:rPr>
          <w:rFonts w:asciiTheme="majorHAnsi" w:hAnsiTheme="majorHAnsi"/>
          <w:i/>
        </w:rPr>
        <w:t>kayıt sırasında verilecektir)*</w:t>
      </w:r>
      <w:r w:rsidR="009F200C" w:rsidRPr="00466758">
        <w:rPr>
          <w:rFonts w:asciiTheme="majorHAnsi" w:hAnsiTheme="majorHAnsi"/>
        </w:rPr>
        <w:t>,</w:t>
      </w:r>
    </w:p>
    <w:p w:rsidR="001C61B0" w:rsidRPr="00466758" w:rsidRDefault="00DB3F66" w:rsidP="00FE7035">
      <w:pPr>
        <w:pStyle w:val="Default"/>
        <w:spacing w:after="240"/>
        <w:ind w:firstLine="426"/>
        <w:jc w:val="both"/>
        <w:rPr>
          <w:rFonts w:asciiTheme="majorHAnsi" w:hAnsiTheme="majorHAnsi"/>
        </w:rPr>
      </w:pPr>
      <w:r>
        <w:rPr>
          <w:rFonts w:asciiTheme="majorHAnsi" w:hAnsiTheme="majorHAnsi"/>
          <w:b/>
        </w:rPr>
        <w:t>g</w:t>
      </w:r>
      <w:r w:rsidR="001C61B0" w:rsidRPr="00466758">
        <w:rPr>
          <w:rFonts w:asciiTheme="majorHAnsi" w:hAnsiTheme="majorHAnsi"/>
          <w:b/>
        </w:rPr>
        <w:t>)</w:t>
      </w:r>
      <w:r w:rsidR="001C61B0" w:rsidRPr="00466758">
        <w:rPr>
          <w:rFonts w:asciiTheme="majorHAnsi" w:hAnsiTheme="majorHAnsi"/>
        </w:rPr>
        <w:t xml:space="preserve"> </w:t>
      </w:r>
      <w:r w:rsidR="009F200C" w:rsidRPr="00466758">
        <w:rPr>
          <w:rFonts w:asciiTheme="majorHAnsi" w:hAnsiTheme="majorHAnsi"/>
        </w:rPr>
        <w:t>Yüksek şiddetli aktivite içeren bu sınava girmesinde sağlık a</w:t>
      </w:r>
      <w:r w:rsidR="001E667D" w:rsidRPr="00466758">
        <w:rPr>
          <w:rFonts w:asciiTheme="majorHAnsi" w:hAnsiTheme="majorHAnsi"/>
        </w:rPr>
        <w:t>çısından bir sakınca olmadığın</w:t>
      </w:r>
      <w:r w:rsidR="00DF20B9" w:rsidRPr="00466758">
        <w:rPr>
          <w:rFonts w:asciiTheme="majorHAnsi" w:hAnsiTheme="majorHAnsi"/>
        </w:rPr>
        <w:t>a</w:t>
      </w:r>
      <w:r w:rsidR="001E667D" w:rsidRPr="00466758">
        <w:rPr>
          <w:rFonts w:asciiTheme="majorHAnsi" w:hAnsiTheme="majorHAnsi"/>
        </w:rPr>
        <w:t xml:space="preserve"> </w:t>
      </w:r>
      <w:r w:rsidR="009F200C" w:rsidRPr="00466758">
        <w:rPr>
          <w:rFonts w:asciiTheme="majorHAnsi" w:hAnsiTheme="majorHAnsi"/>
        </w:rPr>
        <w:t xml:space="preserve">ilişkin doktor raporu </w:t>
      </w:r>
      <w:r>
        <w:rPr>
          <w:rFonts w:asciiTheme="majorHAnsi" w:hAnsiTheme="majorHAnsi"/>
        </w:rPr>
        <w:t>“yüksek şiddetli fiziksel aktivitelere katılmasında sakınca yoktur” ibaresi olmalıdır</w:t>
      </w:r>
      <w:r w:rsidRPr="00466758">
        <w:rPr>
          <w:rFonts w:asciiTheme="majorHAnsi" w:hAnsiTheme="majorHAnsi"/>
        </w:rPr>
        <w:t xml:space="preserve"> </w:t>
      </w:r>
      <w:r w:rsidR="009F200C" w:rsidRPr="00466758">
        <w:rPr>
          <w:rFonts w:asciiTheme="majorHAnsi" w:hAnsiTheme="majorHAnsi"/>
          <w:i/>
        </w:rPr>
        <w:t>(Doktor’un ismi, diploma numarası ve imzası yer almalıdır)*</w:t>
      </w:r>
      <w:r w:rsidR="009F200C" w:rsidRPr="00466758">
        <w:rPr>
          <w:rFonts w:asciiTheme="majorHAnsi" w:hAnsiTheme="majorHAnsi"/>
        </w:rPr>
        <w:t>,</w:t>
      </w:r>
    </w:p>
    <w:p w:rsidR="001C61B0" w:rsidRPr="00466758" w:rsidRDefault="00DB3F66" w:rsidP="00FE7035">
      <w:pPr>
        <w:pStyle w:val="Default"/>
        <w:spacing w:after="240"/>
        <w:ind w:firstLine="426"/>
        <w:jc w:val="both"/>
        <w:rPr>
          <w:rFonts w:asciiTheme="majorHAnsi" w:hAnsiTheme="majorHAnsi"/>
          <w:i/>
        </w:rPr>
      </w:pPr>
      <w:r>
        <w:rPr>
          <w:rFonts w:asciiTheme="majorHAnsi" w:hAnsiTheme="majorHAnsi"/>
          <w:b/>
        </w:rPr>
        <w:t>ğ</w:t>
      </w:r>
      <w:r w:rsidR="001C61B0" w:rsidRPr="00466758">
        <w:rPr>
          <w:rFonts w:asciiTheme="majorHAnsi" w:hAnsiTheme="majorHAnsi"/>
          <w:b/>
        </w:rPr>
        <w:t>)</w:t>
      </w:r>
      <w:r w:rsidR="001C61B0" w:rsidRPr="00466758">
        <w:rPr>
          <w:rFonts w:asciiTheme="majorHAnsi" w:hAnsiTheme="majorHAnsi"/>
        </w:rPr>
        <w:t xml:space="preserve"> </w:t>
      </w:r>
      <w:r w:rsidR="00746523" w:rsidRPr="00466758">
        <w:rPr>
          <w:rFonts w:asciiTheme="majorHAnsi" w:hAnsiTheme="majorHAnsi"/>
        </w:rPr>
        <w:t xml:space="preserve">Varsa, </w:t>
      </w:r>
      <w:r w:rsidR="009F200C" w:rsidRPr="00466758">
        <w:rPr>
          <w:rFonts w:asciiTheme="majorHAnsi" w:hAnsiTheme="majorHAnsi"/>
        </w:rPr>
        <w:t xml:space="preserve">olimpik </w:t>
      </w:r>
      <w:r w:rsidR="00A22084" w:rsidRPr="00466758">
        <w:rPr>
          <w:rFonts w:asciiTheme="majorHAnsi" w:hAnsiTheme="majorHAnsi"/>
        </w:rPr>
        <w:t>ve/veya</w:t>
      </w:r>
      <w:r w:rsidR="009F200C" w:rsidRPr="00466758">
        <w:rPr>
          <w:rFonts w:asciiTheme="majorHAnsi" w:hAnsiTheme="majorHAnsi"/>
        </w:rPr>
        <w:t xml:space="preserve"> olimpik olmayan spor dallarından birinde spor özgeçmişini gösterir belge/belgeleri (</w:t>
      </w:r>
      <w:r w:rsidR="000D51A0" w:rsidRPr="00466758">
        <w:rPr>
          <w:rFonts w:asciiTheme="majorHAnsi" w:hAnsiTheme="majorHAnsi"/>
        </w:rPr>
        <w:t>Ek 3-</w:t>
      </w:r>
      <w:r w:rsidR="009F200C" w:rsidRPr="00466758">
        <w:rPr>
          <w:rFonts w:asciiTheme="majorHAnsi" w:hAnsiTheme="majorHAnsi"/>
        </w:rPr>
        <w:t xml:space="preserve">Tablo </w:t>
      </w:r>
      <w:r w:rsidR="00BB26D0" w:rsidRPr="00466758">
        <w:rPr>
          <w:rFonts w:asciiTheme="majorHAnsi" w:hAnsiTheme="majorHAnsi"/>
        </w:rPr>
        <w:t>3</w:t>
      </w:r>
      <w:r w:rsidR="009F200C" w:rsidRPr="00466758">
        <w:rPr>
          <w:rFonts w:asciiTheme="majorHAnsi" w:hAnsiTheme="majorHAnsi"/>
        </w:rPr>
        <w:t xml:space="preserve">) </w:t>
      </w:r>
      <w:r w:rsidR="009F200C" w:rsidRPr="00466758">
        <w:rPr>
          <w:rFonts w:asciiTheme="majorHAnsi" w:hAnsiTheme="majorHAnsi"/>
          <w:i/>
        </w:rPr>
        <w:t xml:space="preserve">(Özerk federasyonlar için </w:t>
      </w:r>
      <w:r w:rsidR="00CE3AD6" w:rsidRPr="00466758">
        <w:rPr>
          <w:rFonts w:asciiTheme="majorHAnsi" w:hAnsiTheme="majorHAnsi"/>
          <w:i/>
        </w:rPr>
        <w:t xml:space="preserve">ilgili </w:t>
      </w:r>
      <w:r w:rsidR="009F200C" w:rsidRPr="00466758">
        <w:rPr>
          <w:rFonts w:asciiTheme="majorHAnsi" w:hAnsiTheme="majorHAnsi"/>
          <w:i/>
        </w:rPr>
        <w:t xml:space="preserve">federasyon yetkilisi tarafından, özerk olmayan federasyonlar için </w:t>
      </w:r>
      <w:r w:rsidR="00D3580F" w:rsidRPr="00466758">
        <w:rPr>
          <w:rFonts w:asciiTheme="majorHAnsi" w:eastAsia="Calibri" w:hAnsiTheme="majorHAnsi"/>
          <w:i/>
        </w:rPr>
        <w:t>Başbakanlık Gençlik ve</w:t>
      </w:r>
      <w:r w:rsidR="00D3580F" w:rsidRPr="00466758">
        <w:rPr>
          <w:rFonts w:asciiTheme="majorHAnsi" w:hAnsiTheme="majorHAnsi"/>
          <w:i/>
        </w:rPr>
        <w:t xml:space="preserve"> Spor Genel Müdürlüğü’nden </w:t>
      </w:r>
      <w:r w:rsidR="009F200C" w:rsidRPr="00466758">
        <w:rPr>
          <w:rFonts w:asciiTheme="majorHAnsi" w:hAnsiTheme="majorHAnsi"/>
          <w:i/>
        </w:rPr>
        <w:t>onaylı)</w:t>
      </w:r>
      <w:r w:rsidR="00862B0F" w:rsidRPr="00466758">
        <w:rPr>
          <w:rFonts w:asciiTheme="majorHAnsi" w:hAnsiTheme="majorHAnsi"/>
          <w:i/>
        </w:rPr>
        <w:t>**</w:t>
      </w:r>
      <w:r w:rsidR="009F200C" w:rsidRPr="00466758">
        <w:rPr>
          <w:rFonts w:asciiTheme="majorHAnsi" w:hAnsiTheme="majorHAnsi"/>
          <w:i/>
        </w:rPr>
        <w:t>,</w:t>
      </w:r>
    </w:p>
    <w:p w:rsidR="00006E84" w:rsidRDefault="00DB3F66" w:rsidP="00FE7035">
      <w:pPr>
        <w:pStyle w:val="Default"/>
        <w:spacing w:after="240"/>
        <w:ind w:firstLine="426"/>
        <w:jc w:val="both"/>
        <w:rPr>
          <w:rFonts w:asciiTheme="majorHAnsi" w:hAnsiTheme="majorHAnsi"/>
          <w:i/>
        </w:rPr>
      </w:pPr>
      <w:r>
        <w:rPr>
          <w:rFonts w:asciiTheme="majorHAnsi" w:hAnsiTheme="majorHAnsi"/>
          <w:b/>
        </w:rPr>
        <w:t>h</w:t>
      </w:r>
      <w:r w:rsidR="001C61B0" w:rsidRPr="00466758">
        <w:rPr>
          <w:rFonts w:asciiTheme="majorHAnsi" w:hAnsiTheme="majorHAnsi"/>
          <w:b/>
        </w:rPr>
        <w:t>)</w:t>
      </w:r>
      <w:r w:rsidR="001C61B0" w:rsidRPr="00466758">
        <w:rPr>
          <w:rFonts w:asciiTheme="majorHAnsi" w:hAnsiTheme="majorHAnsi"/>
        </w:rPr>
        <w:t xml:space="preserve"> </w:t>
      </w:r>
      <w:r w:rsidR="009F200C" w:rsidRPr="00466758">
        <w:rPr>
          <w:rFonts w:asciiTheme="majorHAnsi" w:hAnsiTheme="majorHAnsi"/>
        </w:rPr>
        <w:t>Milli sporcular</w:t>
      </w:r>
      <w:r w:rsidR="00FE7035" w:rsidRPr="00466758">
        <w:rPr>
          <w:rFonts w:asciiTheme="majorHAnsi" w:hAnsiTheme="majorHAnsi"/>
        </w:rPr>
        <w:t xml:space="preserve"> </w:t>
      </w:r>
      <w:r w:rsidR="00FE7035" w:rsidRPr="00466758">
        <w:rPr>
          <w:rFonts w:asciiTheme="majorHAnsi" w:hAnsiTheme="majorHAnsi"/>
          <w:i/>
        </w:rPr>
        <w:t>(Yabancı Uyruklular hariç)</w:t>
      </w:r>
      <w:r w:rsidR="00FE7035" w:rsidRPr="00466758">
        <w:rPr>
          <w:rFonts w:asciiTheme="majorHAnsi" w:hAnsiTheme="majorHAnsi"/>
        </w:rPr>
        <w:t xml:space="preserve"> </w:t>
      </w:r>
      <w:r w:rsidR="009F200C" w:rsidRPr="00466758">
        <w:rPr>
          <w:rFonts w:asciiTheme="majorHAnsi" w:hAnsiTheme="majorHAnsi"/>
        </w:rPr>
        <w:t xml:space="preserve">için </w:t>
      </w:r>
      <w:r w:rsidR="00CE3AD6" w:rsidRPr="00466758">
        <w:rPr>
          <w:rFonts w:asciiTheme="majorHAnsi" w:hAnsiTheme="majorHAnsi"/>
        </w:rPr>
        <w:t xml:space="preserve">ilgili federasyon </w:t>
      </w:r>
      <w:r w:rsidR="00EB01D1" w:rsidRPr="00466758">
        <w:rPr>
          <w:rFonts w:asciiTheme="majorHAnsi" w:hAnsiTheme="majorHAnsi"/>
        </w:rPr>
        <w:t xml:space="preserve">ya da </w:t>
      </w:r>
      <w:r w:rsidR="00D3580F" w:rsidRPr="00466758">
        <w:rPr>
          <w:rFonts w:asciiTheme="majorHAnsi" w:eastAsia="Calibri" w:hAnsiTheme="majorHAnsi"/>
        </w:rPr>
        <w:t>Başbakanlık Gençlik ve</w:t>
      </w:r>
      <w:r w:rsidR="00D3580F" w:rsidRPr="00466758">
        <w:rPr>
          <w:rFonts w:asciiTheme="majorHAnsi" w:hAnsiTheme="majorHAnsi"/>
        </w:rPr>
        <w:t xml:space="preserve"> </w:t>
      </w:r>
      <w:r w:rsidR="009F200C" w:rsidRPr="00466758">
        <w:rPr>
          <w:rFonts w:asciiTheme="majorHAnsi" w:hAnsiTheme="majorHAnsi"/>
        </w:rPr>
        <w:t xml:space="preserve">Spor Genel Müdürlüğü’nden alınmış Millilik belgesinin aslı ve fotokopisi </w:t>
      </w:r>
      <w:r w:rsidR="00EB01D1" w:rsidRPr="00466758">
        <w:rPr>
          <w:rFonts w:asciiTheme="majorHAnsi" w:hAnsiTheme="majorHAnsi"/>
        </w:rPr>
        <w:t>(</w:t>
      </w:r>
      <w:r w:rsidR="000D51A0" w:rsidRPr="00466758">
        <w:rPr>
          <w:rFonts w:asciiTheme="majorHAnsi" w:hAnsiTheme="majorHAnsi"/>
        </w:rPr>
        <w:t>Ek 3-</w:t>
      </w:r>
      <w:r w:rsidR="005A3572" w:rsidRPr="00466758">
        <w:rPr>
          <w:rFonts w:asciiTheme="majorHAnsi" w:hAnsiTheme="majorHAnsi"/>
        </w:rPr>
        <w:t>Tablo 3</w:t>
      </w:r>
      <w:r w:rsidR="00EB01D1" w:rsidRPr="00466758">
        <w:rPr>
          <w:rFonts w:asciiTheme="majorHAnsi" w:hAnsiTheme="majorHAnsi"/>
        </w:rPr>
        <w:t xml:space="preserve">) </w:t>
      </w:r>
      <w:r w:rsidR="009F200C" w:rsidRPr="00466758">
        <w:rPr>
          <w:rFonts w:asciiTheme="majorHAnsi" w:hAnsiTheme="majorHAnsi"/>
          <w:i/>
        </w:rPr>
        <w:t xml:space="preserve">(Özerk federasyonlar için federasyon yetkilisi tarafından, özerk olmayan federasyonlar için </w:t>
      </w:r>
      <w:r w:rsidR="00D3580F" w:rsidRPr="00466758">
        <w:rPr>
          <w:rFonts w:asciiTheme="majorHAnsi" w:eastAsia="Calibri" w:hAnsiTheme="majorHAnsi"/>
          <w:i/>
        </w:rPr>
        <w:t>Başbakanlık Gençlik ve</w:t>
      </w:r>
      <w:r w:rsidR="00D3580F" w:rsidRPr="00466758">
        <w:rPr>
          <w:rFonts w:asciiTheme="majorHAnsi" w:hAnsiTheme="majorHAnsi"/>
          <w:i/>
        </w:rPr>
        <w:t xml:space="preserve"> </w:t>
      </w:r>
      <w:r w:rsidR="00EB01D1" w:rsidRPr="00466758">
        <w:rPr>
          <w:rFonts w:asciiTheme="majorHAnsi" w:hAnsiTheme="majorHAnsi"/>
          <w:i/>
        </w:rPr>
        <w:t xml:space="preserve">Spor Genel </w:t>
      </w:r>
      <w:r w:rsidR="009F200C" w:rsidRPr="00466758">
        <w:rPr>
          <w:rFonts w:asciiTheme="majorHAnsi" w:hAnsiTheme="majorHAnsi"/>
          <w:i/>
        </w:rPr>
        <w:t>Müdürlüğü’nden onaylı)</w:t>
      </w:r>
      <w:r w:rsidR="00862B0F" w:rsidRPr="00466758">
        <w:rPr>
          <w:rFonts w:asciiTheme="majorHAnsi" w:hAnsiTheme="majorHAnsi"/>
          <w:i/>
        </w:rPr>
        <w:t>***</w:t>
      </w:r>
      <w:bookmarkStart w:id="9" w:name="_Toc233178818"/>
      <w:bookmarkStart w:id="10" w:name="_Toc233179416"/>
      <w:r w:rsidR="003F0509" w:rsidRPr="00466758">
        <w:rPr>
          <w:rFonts w:asciiTheme="majorHAnsi" w:hAnsiTheme="majorHAnsi"/>
          <w:i/>
        </w:rPr>
        <w:t>.</w:t>
      </w:r>
    </w:p>
    <w:p w:rsidR="00006E84" w:rsidRDefault="00862B0F" w:rsidP="00873DDE">
      <w:pPr>
        <w:pStyle w:val="Default"/>
        <w:ind w:firstLine="425"/>
        <w:contextualSpacing/>
        <w:jc w:val="both"/>
        <w:rPr>
          <w:rFonts w:asciiTheme="majorHAnsi" w:hAnsiTheme="majorHAnsi"/>
          <w:i/>
          <w:sz w:val="20"/>
          <w:szCs w:val="20"/>
        </w:rPr>
      </w:pPr>
      <w:r w:rsidRPr="00466758">
        <w:rPr>
          <w:rFonts w:asciiTheme="majorHAnsi" w:hAnsiTheme="majorHAnsi"/>
          <w:b/>
          <w:i/>
          <w:sz w:val="20"/>
          <w:szCs w:val="20"/>
          <w:vertAlign w:val="superscript"/>
        </w:rPr>
        <w:t>*</w:t>
      </w:r>
      <w:r w:rsidR="00F84703" w:rsidRPr="00466758">
        <w:rPr>
          <w:rFonts w:asciiTheme="majorHAnsi" w:hAnsiTheme="majorHAnsi"/>
          <w:i/>
          <w:sz w:val="20"/>
          <w:szCs w:val="20"/>
        </w:rPr>
        <w:t>Beden E</w:t>
      </w:r>
      <w:r w:rsidRPr="00466758">
        <w:rPr>
          <w:rFonts w:asciiTheme="majorHAnsi" w:hAnsiTheme="majorHAnsi"/>
          <w:i/>
          <w:sz w:val="20"/>
          <w:szCs w:val="20"/>
        </w:rPr>
        <w:t>ğitimi ve Spor Eğitimi Bölümü, Özel Yetenek Sınavı yüksek şiddetli fiziksel aktivitel</w:t>
      </w:r>
      <w:r w:rsidR="00F84703" w:rsidRPr="00466758">
        <w:rPr>
          <w:rFonts w:asciiTheme="majorHAnsi" w:hAnsiTheme="majorHAnsi"/>
          <w:i/>
          <w:sz w:val="20"/>
          <w:szCs w:val="20"/>
        </w:rPr>
        <w:t>er içermektedir. Ayrıca, Beden E</w:t>
      </w:r>
      <w:r w:rsidRPr="00466758">
        <w:rPr>
          <w:rFonts w:asciiTheme="majorHAnsi" w:hAnsiTheme="majorHAnsi"/>
          <w:i/>
          <w:sz w:val="20"/>
          <w:szCs w:val="20"/>
        </w:rPr>
        <w:t>ğitimi ve Spor Eğitimi Bölümü’nde sürdürülen eğitim/öğretim programı yüksek şiddetli fiziksel aktiviteler</w:t>
      </w:r>
      <w:r w:rsidR="00EB01D1" w:rsidRPr="00466758">
        <w:rPr>
          <w:rFonts w:asciiTheme="majorHAnsi" w:hAnsiTheme="majorHAnsi"/>
          <w:i/>
          <w:sz w:val="20"/>
          <w:szCs w:val="20"/>
        </w:rPr>
        <w:t>in</w:t>
      </w:r>
      <w:r w:rsidRPr="00466758">
        <w:rPr>
          <w:rFonts w:asciiTheme="majorHAnsi" w:hAnsiTheme="majorHAnsi"/>
          <w:i/>
          <w:sz w:val="20"/>
          <w:szCs w:val="20"/>
        </w:rPr>
        <w:t xml:space="preserve"> yanı sıra doğa sporları, su sporları gibi bazı kamp derslerini içermektedir. Bu nedenle </w:t>
      </w:r>
      <w:r w:rsidR="00D3580F" w:rsidRPr="00466758">
        <w:rPr>
          <w:rFonts w:asciiTheme="majorHAnsi" w:hAnsiTheme="majorHAnsi"/>
          <w:i/>
          <w:sz w:val="20"/>
          <w:szCs w:val="20"/>
        </w:rPr>
        <w:t xml:space="preserve">Özel Yetenek </w:t>
      </w:r>
      <w:r w:rsidRPr="00466758">
        <w:rPr>
          <w:rFonts w:asciiTheme="majorHAnsi" w:hAnsiTheme="majorHAnsi"/>
          <w:i/>
          <w:sz w:val="20"/>
          <w:szCs w:val="20"/>
        </w:rPr>
        <w:t>Sınavı</w:t>
      </w:r>
      <w:r w:rsidR="00E952BA" w:rsidRPr="00466758">
        <w:rPr>
          <w:rFonts w:asciiTheme="majorHAnsi" w:hAnsiTheme="majorHAnsi"/>
          <w:i/>
          <w:sz w:val="20"/>
          <w:szCs w:val="20"/>
        </w:rPr>
        <w:t>’</w:t>
      </w:r>
      <w:r w:rsidRPr="00466758">
        <w:rPr>
          <w:rFonts w:asciiTheme="majorHAnsi" w:hAnsiTheme="majorHAnsi"/>
          <w:i/>
          <w:sz w:val="20"/>
          <w:szCs w:val="20"/>
        </w:rPr>
        <w:t xml:space="preserve">na başvuran adaylar gerek sınav ve gerekse </w:t>
      </w:r>
      <w:r w:rsidR="00E952BA" w:rsidRPr="00466758">
        <w:rPr>
          <w:rFonts w:asciiTheme="majorHAnsi" w:hAnsiTheme="majorHAnsi"/>
          <w:i/>
          <w:sz w:val="20"/>
          <w:szCs w:val="20"/>
        </w:rPr>
        <w:t xml:space="preserve">eğitim/öğretim </w:t>
      </w:r>
      <w:r w:rsidRPr="00466758">
        <w:rPr>
          <w:rFonts w:asciiTheme="majorHAnsi" w:hAnsiTheme="majorHAnsi"/>
          <w:i/>
          <w:sz w:val="20"/>
          <w:szCs w:val="20"/>
        </w:rPr>
        <w:t>süresince karşılaşılması muhtemel riskler konusunda her türlü sorumluluğun kendilerine ait olduğunu kabul etmiş sayılırlar.</w:t>
      </w:r>
    </w:p>
    <w:p w:rsidR="00873DDE" w:rsidRPr="00466758" w:rsidRDefault="00873DDE" w:rsidP="00873DDE">
      <w:pPr>
        <w:pStyle w:val="Default"/>
        <w:ind w:firstLine="425"/>
        <w:contextualSpacing/>
        <w:jc w:val="both"/>
        <w:rPr>
          <w:rFonts w:asciiTheme="majorHAnsi" w:hAnsiTheme="majorHAnsi"/>
          <w:i/>
          <w:sz w:val="20"/>
          <w:szCs w:val="20"/>
        </w:rPr>
      </w:pPr>
    </w:p>
    <w:p w:rsidR="00006E84" w:rsidRPr="00466758" w:rsidRDefault="00862B0F" w:rsidP="005A75CE">
      <w:pPr>
        <w:pStyle w:val="Default"/>
        <w:spacing w:after="240"/>
        <w:ind w:firstLine="426"/>
        <w:jc w:val="both"/>
        <w:rPr>
          <w:rFonts w:asciiTheme="majorHAnsi" w:hAnsiTheme="majorHAnsi"/>
          <w:i/>
          <w:sz w:val="20"/>
          <w:szCs w:val="20"/>
        </w:rPr>
      </w:pPr>
      <w:r w:rsidRPr="00466758">
        <w:rPr>
          <w:rFonts w:asciiTheme="majorHAnsi" w:hAnsiTheme="majorHAnsi"/>
          <w:b/>
          <w:i/>
          <w:sz w:val="20"/>
          <w:szCs w:val="20"/>
          <w:vertAlign w:val="superscript"/>
        </w:rPr>
        <w:t>**</w:t>
      </w:r>
      <w:r w:rsidRPr="00466758">
        <w:rPr>
          <w:rFonts w:asciiTheme="majorHAnsi" w:hAnsiTheme="majorHAnsi"/>
          <w:i/>
          <w:sz w:val="20"/>
          <w:szCs w:val="20"/>
        </w:rPr>
        <w:t xml:space="preserve">Spor özgeçmişi olan adayların, </w:t>
      </w:r>
      <w:r w:rsidR="000D51A0" w:rsidRPr="00466758">
        <w:rPr>
          <w:rFonts w:asciiTheme="majorHAnsi" w:hAnsiTheme="majorHAnsi"/>
          <w:i/>
          <w:sz w:val="20"/>
          <w:szCs w:val="20"/>
        </w:rPr>
        <w:t>Ek 3-</w:t>
      </w:r>
      <w:r w:rsidRPr="00466758">
        <w:rPr>
          <w:rFonts w:asciiTheme="majorHAnsi" w:hAnsiTheme="majorHAnsi"/>
          <w:i/>
          <w:sz w:val="20"/>
          <w:szCs w:val="20"/>
        </w:rPr>
        <w:t xml:space="preserve">Tablo </w:t>
      </w:r>
      <w:r w:rsidR="005A3572" w:rsidRPr="00466758">
        <w:rPr>
          <w:rFonts w:asciiTheme="majorHAnsi" w:hAnsiTheme="majorHAnsi"/>
          <w:i/>
          <w:sz w:val="20"/>
          <w:szCs w:val="20"/>
        </w:rPr>
        <w:t>3’t</w:t>
      </w:r>
      <w:r w:rsidR="00EB01D1" w:rsidRPr="00466758">
        <w:rPr>
          <w:rFonts w:asciiTheme="majorHAnsi" w:hAnsiTheme="majorHAnsi"/>
          <w:i/>
          <w:sz w:val="20"/>
          <w:szCs w:val="20"/>
        </w:rPr>
        <w:t>e</w:t>
      </w:r>
      <w:r w:rsidRPr="00466758">
        <w:rPr>
          <w:rFonts w:asciiTheme="majorHAnsi" w:hAnsiTheme="majorHAnsi"/>
          <w:i/>
          <w:sz w:val="20"/>
          <w:szCs w:val="20"/>
        </w:rPr>
        <w:t xml:space="preserve"> belirtilen esaslara göre istenilen belgeleri getirmeleri gerekmektedir. </w:t>
      </w:r>
    </w:p>
    <w:p w:rsidR="00F44520" w:rsidRDefault="00D3580F" w:rsidP="005A75CE">
      <w:pPr>
        <w:pStyle w:val="Default"/>
        <w:spacing w:after="240"/>
        <w:ind w:firstLine="426"/>
        <w:jc w:val="both"/>
        <w:rPr>
          <w:rFonts w:asciiTheme="majorHAnsi" w:hAnsiTheme="majorHAnsi"/>
          <w:i/>
          <w:sz w:val="20"/>
          <w:szCs w:val="20"/>
        </w:rPr>
      </w:pPr>
      <w:r w:rsidRPr="00466758">
        <w:rPr>
          <w:rFonts w:asciiTheme="majorHAnsi" w:hAnsiTheme="majorHAnsi"/>
          <w:b/>
          <w:i/>
          <w:sz w:val="20"/>
          <w:szCs w:val="20"/>
          <w:vertAlign w:val="superscript"/>
        </w:rPr>
        <w:t>***</w:t>
      </w:r>
      <w:r w:rsidRPr="00466758">
        <w:rPr>
          <w:rFonts w:asciiTheme="majorHAnsi" w:hAnsiTheme="majorHAnsi"/>
          <w:i/>
          <w:sz w:val="20"/>
          <w:szCs w:val="20"/>
        </w:rPr>
        <w:t>Milli s</w:t>
      </w:r>
      <w:r w:rsidR="00862B0F" w:rsidRPr="00466758">
        <w:rPr>
          <w:rFonts w:asciiTheme="majorHAnsi" w:hAnsiTheme="majorHAnsi"/>
          <w:i/>
          <w:sz w:val="20"/>
          <w:szCs w:val="20"/>
        </w:rPr>
        <w:t>porcular</w:t>
      </w:r>
      <w:bookmarkEnd w:id="9"/>
      <w:bookmarkEnd w:id="10"/>
      <w:r w:rsidR="004A4B43" w:rsidRPr="00466758">
        <w:rPr>
          <w:rFonts w:asciiTheme="majorHAnsi" w:hAnsiTheme="majorHAnsi"/>
          <w:i/>
          <w:sz w:val="20"/>
          <w:szCs w:val="20"/>
        </w:rPr>
        <w:t xml:space="preserve">, </w:t>
      </w:r>
      <w:r w:rsidR="00862B0F" w:rsidRPr="00466758">
        <w:rPr>
          <w:rFonts w:asciiTheme="majorHAnsi" w:hAnsiTheme="majorHAnsi"/>
          <w:i/>
          <w:sz w:val="20"/>
          <w:szCs w:val="20"/>
        </w:rPr>
        <w:t>milli sporcu belgesi verilmesi ile ilgili yö</w:t>
      </w:r>
      <w:r w:rsidR="00132B57" w:rsidRPr="00466758">
        <w:rPr>
          <w:rFonts w:asciiTheme="majorHAnsi" w:hAnsiTheme="majorHAnsi"/>
          <w:i/>
          <w:sz w:val="20"/>
          <w:szCs w:val="20"/>
        </w:rPr>
        <w:t>netmeliğ</w:t>
      </w:r>
      <w:r w:rsidR="00862B0F" w:rsidRPr="00466758">
        <w:rPr>
          <w:rFonts w:asciiTheme="majorHAnsi" w:hAnsiTheme="majorHAnsi"/>
          <w:i/>
          <w:sz w:val="20"/>
          <w:szCs w:val="20"/>
        </w:rPr>
        <w:t>e (Resmi Gazete, Sayı: 27932, 12 Mayıs 2011</w:t>
      </w:r>
      <w:r w:rsidR="00E952BA" w:rsidRPr="00466758">
        <w:rPr>
          <w:rFonts w:asciiTheme="majorHAnsi" w:hAnsiTheme="majorHAnsi"/>
          <w:i/>
          <w:sz w:val="20"/>
          <w:szCs w:val="20"/>
        </w:rPr>
        <w:t>, EK 3</w:t>
      </w:r>
      <w:r w:rsidR="00862B0F" w:rsidRPr="00466758">
        <w:rPr>
          <w:rFonts w:asciiTheme="majorHAnsi" w:hAnsiTheme="majorHAnsi"/>
          <w:i/>
          <w:sz w:val="20"/>
          <w:szCs w:val="20"/>
        </w:rPr>
        <w:t>) uygun olarak düzenlenmiş millilik belgesi ile sınava müracaat edeceklerdir.</w:t>
      </w:r>
      <w:r w:rsidRPr="00466758">
        <w:rPr>
          <w:rFonts w:asciiTheme="majorHAnsi" w:hAnsiTheme="majorHAnsi"/>
          <w:i/>
          <w:sz w:val="20"/>
          <w:szCs w:val="20"/>
        </w:rPr>
        <w:t xml:space="preserve"> </w:t>
      </w:r>
    </w:p>
    <w:p w:rsidR="00C90CFE" w:rsidRDefault="00C90CFE" w:rsidP="005A75CE">
      <w:pPr>
        <w:pStyle w:val="Default"/>
        <w:spacing w:after="240"/>
        <w:ind w:firstLine="426"/>
        <w:jc w:val="both"/>
        <w:rPr>
          <w:rFonts w:asciiTheme="majorHAnsi" w:hAnsiTheme="majorHAnsi"/>
          <w:i/>
          <w:sz w:val="20"/>
          <w:szCs w:val="20"/>
        </w:rPr>
      </w:pPr>
    </w:p>
    <w:p w:rsidR="00C90CFE" w:rsidRDefault="00C90CFE" w:rsidP="005A75CE">
      <w:pPr>
        <w:pStyle w:val="Default"/>
        <w:spacing w:after="240"/>
        <w:ind w:firstLine="426"/>
        <w:jc w:val="both"/>
        <w:rPr>
          <w:rFonts w:asciiTheme="majorHAnsi" w:hAnsiTheme="majorHAnsi"/>
          <w:i/>
          <w:sz w:val="20"/>
          <w:szCs w:val="20"/>
        </w:rPr>
      </w:pPr>
    </w:p>
    <w:p w:rsidR="00C90CFE" w:rsidRDefault="00C90CFE" w:rsidP="005A75CE">
      <w:pPr>
        <w:pStyle w:val="Default"/>
        <w:spacing w:after="240"/>
        <w:ind w:firstLine="426"/>
        <w:jc w:val="both"/>
        <w:rPr>
          <w:rFonts w:asciiTheme="majorHAnsi" w:hAnsiTheme="majorHAnsi"/>
          <w:i/>
          <w:sz w:val="20"/>
          <w:szCs w:val="20"/>
        </w:rPr>
      </w:pPr>
    </w:p>
    <w:p w:rsidR="00AF3A54" w:rsidRDefault="00AF3A54" w:rsidP="005A75CE">
      <w:pPr>
        <w:pStyle w:val="Default"/>
        <w:spacing w:after="240"/>
        <w:ind w:firstLine="426"/>
        <w:jc w:val="both"/>
        <w:rPr>
          <w:rFonts w:asciiTheme="majorHAnsi" w:hAnsiTheme="majorHAnsi"/>
          <w:i/>
          <w:sz w:val="20"/>
          <w:szCs w:val="20"/>
        </w:rPr>
      </w:pPr>
    </w:p>
    <w:p w:rsidR="00CD1332" w:rsidRPr="00466758" w:rsidRDefault="00006E84" w:rsidP="00F44520">
      <w:pPr>
        <w:pStyle w:val="Heading2"/>
        <w:ind w:left="0" w:firstLine="426"/>
      </w:pPr>
      <w:bookmarkStart w:id="11" w:name="_Toc233178825"/>
      <w:bookmarkStart w:id="12" w:name="_Toc233179423"/>
      <w:bookmarkStart w:id="13" w:name="_Toc420655700"/>
      <w:r w:rsidRPr="00466758">
        <w:lastRenderedPageBreak/>
        <w:t xml:space="preserve">2.5. </w:t>
      </w:r>
      <w:r w:rsidR="00CD1332" w:rsidRPr="00466758">
        <w:t>Özel Yetenek Sınavı Genel Hükümleri</w:t>
      </w:r>
      <w:bookmarkEnd w:id="11"/>
      <w:bookmarkEnd w:id="12"/>
      <w:bookmarkEnd w:id="13"/>
    </w:p>
    <w:p w:rsidR="00CD1332" w:rsidRPr="00466758" w:rsidRDefault="00CD1332" w:rsidP="00F44520">
      <w:pPr>
        <w:pStyle w:val="ListParagraph"/>
        <w:ind w:left="1146"/>
        <w:rPr>
          <w:rFonts w:asciiTheme="majorHAnsi" w:hAnsiTheme="majorHAnsi"/>
          <w:b/>
          <w:bCs/>
          <w:sz w:val="24"/>
          <w:szCs w:val="24"/>
        </w:rPr>
      </w:pPr>
    </w:p>
    <w:p w:rsidR="004827C8" w:rsidRPr="00466758" w:rsidRDefault="00F03C4B" w:rsidP="00820C24">
      <w:pPr>
        <w:pStyle w:val="ListParagraph"/>
        <w:numPr>
          <w:ilvl w:val="0"/>
          <w:numId w:val="10"/>
        </w:numPr>
        <w:ind w:left="0" w:firstLine="426"/>
        <w:jc w:val="both"/>
        <w:rPr>
          <w:rFonts w:asciiTheme="majorHAnsi" w:hAnsiTheme="majorHAnsi"/>
          <w:sz w:val="24"/>
          <w:szCs w:val="24"/>
        </w:rPr>
      </w:pPr>
      <w:r w:rsidRPr="00466758">
        <w:rPr>
          <w:rFonts w:asciiTheme="majorHAnsi" w:hAnsiTheme="majorHAnsi"/>
          <w:sz w:val="24"/>
          <w:szCs w:val="24"/>
        </w:rPr>
        <w:t>Öğrenci Seçme ve Yerleştirme Merkezi (</w:t>
      </w:r>
      <w:r w:rsidR="004827C8" w:rsidRPr="00466758">
        <w:rPr>
          <w:rFonts w:asciiTheme="majorHAnsi" w:hAnsiTheme="majorHAnsi"/>
          <w:sz w:val="24"/>
          <w:szCs w:val="24"/>
        </w:rPr>
        <w:t>ÖSYM</w:t>
      </w:r>
      <w:r w:rsidRPr="00466758">
        <w:rPr>
          <w:rFonts w:asciiTheme="majorHAnsi" w:hAnsiTheme="majorHAnsi"/>
          <w:sz w:val="24"/>
          <w:szCs w:val="24"/>
        </w:rPr>
        <w:t>)</w:t>
      </w:r>
      <w:r w:rsidR="004827C8" w:rsidRPr="00466758">
        <w:rPr>
          <w:rFonts w:asciiTheme="majorHAnsi" w:hAnsiTheme="majorHAnsi"/>
          <w:sz w:val="24"/>
          <w:szCs w:val="24"/>
        </w:rPr>
        <w:t xml:space="preserve">’nin yayınladığı, </w:t>
      </w:r>
      <w:r w:rsidR="00F543D5" w:rsidRPr="00466758">
        <w:rPr>
          <w:rFonts w:asciiTheme="majorHAnsi" w:hAnsiTheme="majorHAnsi"/>
          <w:sz w:val="24"/>
          <w:szCs w:val="24"/>
        </w:rPr>
        <w:t>‘</w:t>
      </w:r>
      <w:r w:rsidR="004827C8" w:rsidRPr="00A049B3">
        <w:rPr>
          <w:rFonts w:asciiTheme="majorHAnsi" w:hAnsiTheme="majorHAnsi"/>
          <w:sz w:val="24"/>
          <w:szCs w:val="24"/>
        </w:rPr>
        <w:t>201</w:t>
      </w:r>
      <w:r w:rsidR="00DB3F66">
        <w:rPr>
          <w:rFonts w:asciiTheme="majorHAnsi" w:hAnsiTheme="majorHAnsi"/>
          <w:sz w:val="24"/>
          <w:szCs w:val="24"/>
        </w:rPr>
        <w:t>6</w:t>
      </w:r>
      <w:r w:rsidR="004827C8" w:rsidRPr="00A049B3">
        <w:rPr>
          <w:rFonts w:asciiTheme="majorHAnsi" w:hAnsiTheme="majorHAnsi"/>
          <w:sz w:val="24"/>
          <w:szCs w:val="24"/>
        </w:rPr>
        <w:t xml:space="preserve"> Öğrenci Seçme ve Yerleştirme Sistemi (ÖSYS) Kılavuzu’</w:t>
      </w:r>
      <w:r w:rsidR="00F17DC1" w:rsidRPr="00A049B3">
        <w:rPr>
          <w:rFonts w:asciiTheme="majorHAnsi" w:hAnsiTheme="majorHAnsi"/>
          <w:sz w:val="24"/>
          <w:szCs w:val="24"/>
        </w:rPr>
        <w:t>ndaki</w:t>
      </w:r>
      <w:r w:rsidR="004827C8" w:rsidRPr="00466758">
        <w:rPr>
          <w:rFonts w:asciiTheme="majorHAnsi" w:hAnsiTheme="majorHAnsi"/>
          <w:sz w:val="24"/>
          <w:szCs w:val="24"/>
        </w:rPr>
        <w:t xml:space="preserve"> </w:t>
      </w:r>
      <w:r w:rsidR="00F543D5" w:rsidRPr="00466758">
        <w:rPr>
          <w:rFonts w:asciiTheme="majorHAnsi" w:hAnsiTheme="majorHAnsi"/>
          <w:sz w:val="24"/>
          <w:szCs w:val="24"/>
        </w:rPr>
        <w:t>‘</w:t>
      </w:r>
      <w:r w:rsidR="00F543D5" w:rsidRPr="00466758">
        <w:rPr>
          <w:rFonts w:asciiTheme="majorHAnsi" w:hAnsiTheme="majorHAnsi" w:cs="TimesNewRoman,Bold"/>
          <w:bCs/>
          <w:color w:val="231F20"/>
          <w:sz w:val="24"/>
          <w:szCs w:val="24"/>
        </w:rPr>
        <w:t>Özel Yetenek Sınavı İ</w:t>
      </w:r>
      <w:r w:rsidR="004827C8" w:rsidRPr="00466758">
        <w:rPr>
          <w:rFonts w:asciiTheme="majorHAnsi" w:hAnsiTheme="majorHAnsi" w:cs="TimesNewRoman,Bold"/>
          <w:bCs/>
          <w:color w:val="231F20"/>
          <w:sz w:val="24"/>
          <w:szCs w:val="24"/>
        </w:rPr>
        <w:t>le Seçme Yöntemi</w:t>
      </w:r>
      <w:r w:rsidR="00F543D5" w:rsidRPr="00466758">
        <w:rPr>
          <w:rFonts w:asciiTheme="majorHAnsi" w:hAnsiTheme="majorHAnsi" w:cs="TimesNewRoman,Bold"/>
          <w:bCs/>
          <w:color w:val="231F20"/>
          <w:sz w:val="24"/>
          <w:szCs w:val="24"/>
        </w:rPr>
        <w:t>’</w:t>
      </w:r>
      <w:r w:rsidR="004827C8" w:rsidRPr="00466758">
        <w:rPr>
          <w:rFonts w:asciiTheme="majorHAnsi" w:hAnsiTheme="majorHAnsi"/>
          <w:sz w:val="24"/>
          <w:szCs w:val="24"/>
        </w:rPr>
        <w:t xml:space="preserve"> başlığı altında yer alan temel ilke ve kurallar ile YGS Puan katkısı ve </w:t>
      </w:r>
      <w:r w:rsidR="007D5ADF" w:rsidRPr="00466758">
        <w:rPr>
          <w:rFonts w:asciiTheme="majorHAnsi" w:hAnsiTheme="majorHAnsi"/>
          <w:sz w:val="24"/>
          <w:szCs w:val="24"/>
        </w:rPr>
        <w:t xml:space="preserve">OBP </w:t>
      </w:r>
      <w:r w:rsidR="004827C8" w:rsidRPr="00466758">
        <w:rPr>
          <w:rFonts w:asciiTheme="majorHAnsi" w:hAnsiTheme="majorHAnsi"/>
          <w:sz w:val="24"/>
          <w:szCs w:val="24"/>
        </w:rPr>
        <w:t>ağırlığına ilişkin hükümleri bu sınav için de geçerlidir. Bu dönem içerisinde YÖK ve ÖSYM tarafından yapılacak olan değişiklikler aynen uygulanır.</w:t>
      </w:r>
    </w:p>
    <w:p w:rsidR="00CD1332" w:rsidRPr="00466758" w:rsidRDefault="00CD1332" w:rsidP="00820C24">
      <w:pPr>
        <w:pStyle w:val="ListParagraph"/>
        <w:ind w:left="0" w:firstLine="426"/>
        <w:jc w:val="both"/>
        <w:rPr>
          <w:rFonts w:asciiTheme="majorHAnsi" w:hAnsiTheme="majorHAnsi"/>
          <w:sz w:val="24"/>
          <w:szCs w:val="24"/>
        </w:rPr>
      </w:pPr>
    </w:p>
    <w:p w:rsidR="00CD1332" w:rsidRPr="00466758" w:rsidRDefault="00CD1332" w:rsidP="00820C24">
      <w:pPr>
        <w:pStyle w:val="ListParagraph"/>
        <w:numPr>
          <w:ilvl w:val="0"/>
          <w:numId w:val="10"/>
        </w:numPr>
        <w:ind w:left="0" w:firstLine="426"/>
        <w:jc w:val="both"/>
        <w:rPr>
          <w:rFonts w:asciiTheme="majorHAnsi" w:hAnsiTheme="majorHAnsi"/>
          <w:sz w:val="24"/>
          <w:szCs w:val="24"/>
        </w:rPr>
      </w:pPr>
      <w:r w:rsidRPr="00466758">
        <w:rPr>
          <w:rFonts w:asciiTheme="majorHAnsi" w:hAnsiTheme="majorHAnsi"/>
          <w:sz w:val="24"/>
          <w:szCs w:val="24"/>
        </w:rPr>
        <w:t xml:space="preserve">Sınav/değerlendirme sonunda toplam puanları eşit olan adaylardan, başvuruda kullanılan YGS Puanı daha yüksek olan adaylar tercih edilir. </w:t>
      </w:r>
      <w:r w:rsidR="00F03C4B" w:rsidRPr="00466758">
        <w:rPr>
          <w:rFonts w:asciiTheme="majorHAnsi" w:hAnsiTheme="majorHAnsi"/>
          <w:sz w:val="24"/>
          <w:szCs w:val="24"/>
        </w:rPr>
        <w:t xml:space="preserve">Yine eşitlik olması durumunda, </w:t>
      </w:r>
      <w:r w:rsidRPr="00466758">
        <w:rPr>
          <w:rFonts w:asciiTheme="majorHAnsi" w:hAnsiTheme="majorHAnsi"/>
          <w:sz w:val="24"/>
          <w:szCs w:val="24"/>
        </w:rPr>
        <w:t>OBP’si yüksek olan aday tercih edilir.</w:t>
      </w:r>
    </w:p>
    <w:p w:rsidR="00CD1332" w:rsidRPr="00466758" w:rsidRDefault="00CD1332" w:rsidP="00820C24">
      <w:pPr>
        <w:pStyle w:val="ListParagraph"/>
        <w:ind w:left="0" w:firstLine="426"/>
        <w:rPr>
          <w:rFonts w:asciiTheme="majorHAnsi" w:hAnsiTheme="majorHAnsi"/>
          <w:sz w:val="24"/>
          <w:szCs w:val="24"/>
        </w:rPr>
      </w:pPr>
    </w:p>
    <w:p w:rsidR="00CD1332" w:rsidRDefault="002F4A66" w:rsidP="00820C24">
      <w:pPr>
        <w:pStyle w:val="ListParagraph"/>
        <w:numPr>
          <w:ilvl w:val="0"/>
          <w:numId w:val="10"/>
        </w:numPr>
        <w:ind w:left="0" w:firstLine="426"/>
        <w:jc w:val="both"/>
        <w:rPr>
          <w:rFonts w:asciiTheme="majorHAnsi" w:hAnsiTheme="majorHAnsi"/>
          <w:sz w:val="24"/>
          <w:szCs w:val="24"/>
        </w:rPr>
      </w:pPr>
      <w:r w:rsidRPr="00466758">
        <w:rPr>
          <w:rFonts w:asciiTheme="majorHAnsi" w:hAnsiTheme="majorHAnsi"/>
          <w:sz w:val="24"/>
          <w:szCs w:val="24"/>
        </w:rPr>
        <w:t>Sınav sonucunda ası</w:t>
      </w:r>
      <w:r w:rsidR="00CD1332" w:rsidRPr="00466758">
        <w:rPr>
          <w:rFonts w:asciiTheme="majorHAnsi" w:hAnsiTheme="majorHAnsi"/>
          <w:sz w:val="24"/>
          <w:szCs w:val="24"/>
        </w:rPr>
        <w:t>l ve yedek aday listeleri</w:t>
      </w:r>
      <w:r w:rsidR="00EF2A0F">
        <w:rPr>
          <w:rFonts w:asciiTheme="majorHAnsi" w:hAnsiTheme="majorHAnsi"/>
          <w:sz w:val="24"/>
          <w:szCs w:val="24"/>
        </w:rPr>
        <w:t xml:space="preserve"> Dekanlık </w:t>
      </w:r>
      <w:r w:rsidR="00CD1332" w:rsidRPr="00466758">
        <w:rPr>
          <w:rFonts w:asciiTheme="majorHAnsi" w:hAnsiTheme="majorHAnsi"/>
          <w:sz w:val="24"/>
          <w:szCs w:val="24"/>
        </w:rPr>
        <w:t>onayını takiben 48 saat içinde Beden Eğitimi ve Spor Eğiti</w:t>
      </w:r>
      <w:r w:rsidR="00EF2A0F">
        <w:rPr>
          <w:rFonts w:asciiTheme="majorHAnsi" w:hAnsiTheme="majorHAnsi"/>
          <w:sz w:val="24"/>
          <w:szCs w:val="24"/>
        </w:rPr>
        <w:t>mi Bölüm Başkanlığı</w:t>
      </w:r>
      <w:r w:rsidR="00CD1332" w:rsidRPr="00466758">
        <w:rPr>
          <w:rFonts w:asciiTheme="majorHAnsi" w:hAnsiTheme="majorHAnsi"/>
          <w:sz w:val="24"/>
          <w:szCs w:val="24"/>
        </w:rPr>
        <w:t>nca ilan edilir. Adaylar sonuçlara, listelerin ilan edilmesinden sonra 24 saat içinde Beden</w:t>
      </w:r>
      <w:r w:rsidR="00EF2A0F">
        <w:rPr>
          <w:rFonts w:asciiTheme="majorHAnsi" w:hAnsiTheme="majorHAnsi"/>
          <w:sz w:val="24"/>
          <w:szCs w:val="24"/>
        </w:rPr>
        <w:t xml:space="preserve"> Eğitimi ve Spor Eğitimi Bölümü</w:t>
      </w:r>
      <w:r w:rsidR="00CD1332" w:rsidRPr="00466758">
        <w:rPr>
          <w:rFonts w:asciiTheme="majorHAnsi" w:hAnsiTheme="majorHAnsi"/>
          <w:sz w:val="24"/>
          <w:szCs w:val="24"/>
        </w:rPr>
        <w:t>ne şahsen dilekçe ile itiraz edebilirler.</w:t>
      </w:r>
    </w:p>
    <w:p w:rsidR="00B2425B" w:rsidRPr="00466758" w:rsidRDefault="00B2425B" w:rsidP="00B2425B">
      <w:pPr>
        <w:pStyle w:val="ListParagraph"/>
        <w:ind w:left="426"/>
        <w:jc w:val="both"/>
        <w:rPr>
          <w:rFonts w:asciiTheme="majorHAnsi" w:hAnsiTheme="majorHAnsi"/>
          <w:sz w:val="24"/>
          <w:szCs w:val="24"/>
        </w:rPr>
      </w:pPr>
    </w:p>
    <w:p w:rsidR="00CD1332" w:rsidRDefault="00B2425B" w:rsidP="00603FEE">
      <w:pPr>
        <w:pStyle w:val="ListParagraph"/>
        <w:ind w:left="0" w:firstLine="426"/>
        <w:jc w:val="both"/>
        <w:rPr>
          <w:rFonts w:asciiTheme="majorHAnsi" w:hAnsiTheme="majorHAnsi"/>
          <w:sz w:val="24"/>
          <w:szCs w:val="24"/>
        </w:rPr>
      </w:pPr>
      <w:r>
        <w:rPr>
          <w:rFonts w:asciiTheme="majorHAnsi" w:hAnsiTheme="majorHAnsi"/>
          <w:sz w:val="24"/>
          <w:szCs w:val="24"/>
        </w:rPr>
        <w:t xml:space="preserve">ç) </w:t>
      </w:r>
      <w:r w:rsidRPr="00B2425B">
        <w:rPr>
          <w:rFonts w:asciiTheme="majorHAnsi" w:hAnsiTheme="majorHAnsi"/>
          <w:sz w:val="24"/>
          <w:szCs w:val="24"/>
        </w:rPr>
        <w:t>Gerekli hallerde sınavlar ile ilgili, tarih, yer ve şekil değişikliğinde sınav üst komisyonu tam yetkilidir. Yapılan değişiklikler adaylara sınav sırası</w:t>
      </w:r>
      <w:r w:rsidR="00603FEE">
        <w:rPr>
          <w:rFonts w:asciiTheme="majorHAnsi" w:hAnsiTheme="majorHAnsi"/>
          <w:sz w:val="24"/>
          <w:szCs w:val="24"/>
        </w:rPr>
        <w:t xml:space="preserve">nda duyurulur. Adaylar, yapılan  </w:t>
      </w:r>
      <w:r w:rsidRPr="00B2425B">
        <w:rPr>
          <w:rFonts w:asciiTheme="majorHAnsi" w:hAnsiTheme="majorHAnsi"/>
          <w:sz w:val="24"/>
          <w:szCs w:val="24"/>
        </w:rPr>
        <w:t xml:space="preserve">değişikliklere itiraz edemezler. </w:t>
      </w:r>
      <w:r>
        <w:rPr>
          <w:rFonts w:asciiTheme="majorHAnsi" w:hAnsiTheme="majorHAnsi"/>
          <w:sz w:val="24"/>
          <w:szCs w:val="24"/>
        </w:rPr>
        <w:t xml:space="preserve"> </w:t>
      </w:r>
    </w:p>
    <w:p w:rsidR="00B2425B" w:rsidRPr="00466758" w:rsidRDefault="00B2425B" w:rsidP="00820C24">
      <w:pPr>
        <w:pStyle w:val="ListParagraph"/>
        <w:ind w:left="0" w:firstLine="426"/>
        <w:rPr>
          <w:rFonts w:asciiTheme="majorHAnsi" w:hAnsiTheme="majorHAnsi"/>
          <w:sz w:val="24"/>
          <w:szCs w:val="24"/>
        </w:rPr>
      </w:pPr>
    </w:p>
    <w:p w:rsidR="004827C8" w:rsidRPr="00466758" w:rsidRDefault="00CD1332" w:rsidP="00820C24">
      <w:pPr>
        <w:pStyle w:val="ListParagraph"/>
        <w:numPr>
          <w:ilvl w:val="0"/>
          <w:numId w:val="10"/>
        </w:numPr>
        <w:spacing w:after="0"/>
        <w:ind w:left="0" w:firstLine="426"/>
        <w:jc w:val="both"/>
        <w:rPr>
          <w:rFonts w:asciiTheme="majorHAnsi" w:hAnsiTheme="majorHAnsi"/>
          <w:sz w:val="24"/>
          <w:szCs w:val="24"/>
        </w:rPr>
      </w:pPr>
      <w:r w:rsidRPr="00466758">
        <w:rPr>
          <w:rFonts w:asciiTheme="majorHAnsi" w:hAnsiTheme="majorHAnsi"/>
          <w:sz w:val="24"/>
          <w:szCs w:val="24"/>
        </w:rPr>
        <w:t xml:space="preserve">Sınav sırasında ilgili teste ilişkin yapılacak itirazlar, dilekçe ve 100 TL karşılığında Sınav </w:t>
      </w:r>
      <w:r w:rsidR="00F543D5" w:rsidRPr="00466758">
        <w:rPr>
          <w:rFonts w:asciiTheme="majorHAnsi" w:hAnsiTheme="majorHAnsi"/>
          <w:sz w:val="24"/>
          <w:szCs w:val="24"/>
        </w:rPr>
        <w:t>Yürütme Kurulu</w:t>
      </w:r>
      <w:r w:rsidRPr="00466758">
        <w:rPr>
          <w:rFonts w:asciiTheme="majorHAnsi" w:hAnsiTheme="majorHAnsi"/>
          <w:sz w:val="24"/>
          <w:szCs w:val="24"/>
        </w:rPr>
        <w:t xml:space="preserve"> Başkanlığı’na yapılır. Ücret ödenmediği takdirde dilekçeler dikkate alınmaz</w:t>
      </w:r>
      <w:r w:rsidRPr="00466758">
        <w:rPr>
          <w:rFonts w:asciiTheme="majorHAnsi" w:hAnsiTheme="majorHAnsi"/>
          <w:b/>
          <w:sz w:val="24"/>
          <w:szCs w:val="24"/>
        </w:rPr>
        <w:t>.</w:t>
      </w:r>
      <w:r w:rsidRPr="00466758">
        <w:rPr>
          <w:rFonts w:asciiTheme="majorHAnsi" w:hAnsiTheme="majorHAnsi"/>
          <w:sz w:val="24"/>
          <w:szCs w:val="24"/>
        </w:rPr>
        <w:t xml:space="preserve"> Adayın itirazı haklı bulunduğu takdirde yatırılan ücret iade edilir, haksız bulunduğunda ise ücret iade edilmez.</w:t>
      </w:r>
    </w:p>
    <w:p w:rsidR="004827C8" w:rsidRPr="00466758" w:rsidRDefault="004827C8" w:rsidP="00820C24">
      <w:pPr>
        <w:spacing w:after="0"/>
        <w:ind w:firstLine="426"/>
        <w:jc w:val="both"/>
        <w:rPr>
          <w:rFonts w:asciiTheme="majorHAnsi" w:hAnsiTheme="majorHAnsi"/>
          <w:sz w:val="24"/>
          <w:szCs w:val="24"/>
        </w:rPr>
      </w:pPr>
    </w:p>
    <w:p w:rsidR="00A049B3" w:rsidRDefault="00CD1332" w:rsidP="00820C24">
      <w:pPr>
        <w:pStyle w:val="ListParagraph"/>
        <w:numPr>
          <w:ilvl w:val="0"/>
          <w:numId w:val="10"/>
        </w:numPr>
        <w:ind w:left="0" w:firstLine="426"/>
        <w:jc w:val="both"/>
        <w:rPr>
          <w:rFonts w:asciiTheme="majorHAnsi" w:hAnsiTheme="majorHAnsi"/>
          <w:sz w:val="24"/>
          <w:szCs w:val="24"/>
        </w:rPr>
      </w:pPr>
      <w:r w:rsidRPr="00466758">
        <w:rPr>
          <w:rFonts w:asciiTheme="majorHAnsi" w:hAnsiTheme="majorHAnsi"/>
          <w:sz w:val="24"/>
          <w:szCs w:val="24"/>
        </w:rPr>
        <w:t>Nevşehir</w:t>
      </w:r>
      <w:r w:rsidR="00761910" w:rsidRPr="00466758">
        <w:rPr>
          <w:rFonts w:asciiTheme="majorHAnsi" w:hAnsiTheme="majorHAnsi"/>
          <w:sz w:val="24"/>
          <w:szCs w:val="24"/>
        </w:rPr>
        <w:t xml:space="preserve"> Hacı Bektaş Veli</w:t>
      </w:r>
      <w:r w:rsidRPr="00466758">
        <w:rPr>
          <w:rFonts w:asciiTheme="majorHAnsi" w:hAnsiTheme="majorHAnsi"/>
          <w:sz w:val="24"/>
          <w:szCs w:val="24"/>
        </w:rPr>
        <w:t xml:space="preserve"> Üniversitesi, Eğitim Fakültesi, Beden Eğitimi ve Spor Eğitimi Bölümü</w:t>
      </w:r>
      <w:r w:rsidR="00A049B3">
        <w:rPr>
          <w:rFonts w:asciiTheme="majorHAnsi" w:hAnsiTheme="majorHAnsi"/>
          <w:sz w:val="24"/>
          <w:szCs w:val="24"/>
        </w:rPr>
        <w:t>;</w:t>
      </w:r>
      <w:r w:rsidRPr="00466758">
        <w:rPr>
          <w:rFonts w:asciiTheme="majorHAnsi" w:hAnsiTheme="majorHAnsi"/>
          <w:sz w:val="24"/>
          <w:szCs w:val="24"/>
        </w:rPr>
        <w:t xml:space="preserve"> </w:t>
      </w:r>
    </w:p>
    <w:p w:rsidR="00A049B3" w:rsidRPr="00A049B3" w:rsidRDefault="00A049B3" w:rsidP="00A049B3">
      <w:pPr>
        <w:pStyle w:val="ListParagraph"/>
        <w:rPr>
          <w:rFonts w:asciiTheme="majorHAnsi" w:hAnsiTheme="majorHAnsi"/>
          <w:sz w:val="24"/>
          <w:szCs w:val="24"/>
        </w:rPr>
      </w:pPr>
    </w:p>
    <w:p w:rsidR="00CD1332" w:rsidRDefault="00A049B3" w:rsidP="00A049B3">
      <w:pPr>
        <w:pStyle w:val="ListParagraph"/>
        <w:numPr>
          <w:ilvl w:val="0"/>
          <w:numId w:val="27"/>
        </w:numPr>
        <w:jc w:val="both"/>
        <w:rPr>
          <w:rFonts w:asciiTheme="majorHAnsi" w:hAnsiTheme="majorHAnsi"/>
          <w:sz w:val="24"/>
          <w:szCs w:val="24"/>
        </w:rPr>
      </w:pPr>
      <w:r>
        <w:rPr>
          <w:rFonts w:asciiTheme="majorHAnsi" w:hAnsiTheme="majorHAnsi"/>
          <w:sz w:val="24"/>
          <w:szCs w:val="24"/>
        </w:rPr>
        <w:t>G</w:t>
      </w:r>
      <w:r w:rsidR="00CD1332" w:rsidRPr="00466758">
        <w:rPr>
          <w:rFonts w:asciiTheme="majorHAnsi" w:hAnsiTheme="majorHAnsi"/>
          <w:sz w:val="24"/>
          <w:szCs w:val="24"/>
        </w:rPr>
        <w:t>erekli gördüğü durumlarda sınav parkurunda ve öğrenci kontenjanlarının aktarımı konusunda gerekli değişikliği yapma hakkını saklı tutar.</w:t>
      </w:r>
    </w:p>
    <w:p w:rsidR="00A049B3" w:rsidRDefault="00A049B3" w:rsidP="00A049B3">
      <w:pPr>
        <w:pStyle w:val="ListParagraph"/>
        <w:numPr>
          <w:ilvl w:val="0"/>
          <w:numId w:val="27"/>
        </w:numPr>
        <w:jc w:val="both"/>
        <w:rPr>
          <w:rFonts w:asciiTheme="majorHAnsi" w:hAnsiTheme="majorHAnsi"/>
          <w:sz w:val="24"/>
          <w:szCs w:val="24"/>
        </w:rPr>
      </w:pPr>
      <w:r>
        <w:rPr>
          <w:rFonts w:asciiTheme="majorHAnsi" w:hAnsiTheme="majorHAnsi"/>
          <w:sz w:val="24"/>
          <w:szCs w:val="24"/>
        </w:rPr>
        <w:t xml:space="preserve">Spor Özgeçmiş puanları hesaplamasında karşılaşılabilecek diğer durumlarda gerekli değişikliği yapma hakkına sahiptir. </w:t>
      </w:r>
    </w:p>
    <w:p w:rsidR="00496962" w:rsidRPr="00173537" w:rsidRDefault="00496962" w:rsidP="00496962">
      <w:pPr>
        <w:pStyle w:val="ListParagraph"/>
        <w:numPr>
          <w:ilvl w:val="0"/>
          <w:numId w:val="10"/>
        </w:numPr>
        <w:jc w:val="both"/>
        <w:rPr>
          <w:rFonts w:asciiTheme="majorHAnsi" w:hAnsiTheme="majorHAnsi"/>
          <w:b/>
          <w:sz w:val="24"/>
          <w:szCs w:val="24"/>
        </w:rPr>
      </w:pPr>
      <w:r w:rsidRPr="00173537">
        <w:rPr>
          <w:rFonts w:asciiTheme="majorHAnsi" w:hAnsiTheme="majorHAnsi"/>
          <w:b/>
          <w:sz w:val="24"/>
          <w:szCs w:val="24"/>
        </w:rPr>
        <w:t>Başvurusu sayısı 350 erkek ve 350 bayan olmak üzere toplamda 700 kişilik başvuruyu geçtiği taktirde, başvuruda kullanılan YGS ve Spor Özgeçmiş Puanları (SÖP) dikkate alınarak erkek ve bayan adayların arasında sıralama yapılacaktır. Sıralama yapılırken</w:t>
      </w:r>
      <w:r w:rsidR="00603FEE">
        <w:rPr>
          <w:rFonts w:asciiTheme="majorHAnsi" w:hAnsiTheme="majorHAnsi"/>
          <w:b/>
          <w:sz w:val="24"/>
          <w:szCs w:val="24"/>
        </w:rPr>
        <w:t xml:space="preserve"> </w:t>
      </w:r>
      <w:r w:rsidRPr="00173537">
        <w:rPr>
          <w:rFonts w:asciiTheme="majorHAnsi" w:hAnsiTheme="majorHAnsi"/>
          <w:b/>
          <w:sz w:val="24"/>
          <w:szCs w:val="24"/>
        </w:rPr>
        <w:t>adayları</w:t>
      </w:r>
      <w:r w:rsidR="00AC7C02" w:rsidRPr="00173537">
        <w:rPr>
          <w:rFonts w:asciiTheme="majorHAnsi" w:hAnsiTheme="majorHAnsi"/>
          <w:b/>
          <w:sz w:val="24"/>
          <w:szCs w:val="24"/>
        </w:rPr>
        <w:t>n</w:t>
      </w:r>
      <w:r w:rsidRPr="00173537">
        <w:rPr>
          <w:rFonts w:asciiTheme="majorHAnsi" w:hAnsiTheme="majorHAnsi"/>
          <w:b/>
          <w:sz w:val="24"/>
          <w:szCs w:val="24"/>
        </w:rPr>
        <w:t xml:space="preserve"> YGS ve SÖP ten aldıkları puanlar</w:t>
      </w:r>
      <w:r w:rsidR="00603FEE">
        <w:rPr>
          <w:rFonts w:asciiTheme="majorHAnsi" w:hAnsiTheme="majorHAnsi"/>
          <w:b/>
          <w:sz w:val="24"/>
          <w:szCs w:val="24"/>
        </w:rPr>
        <w:t>,</w:t>
      </w:r>
      <w:r w:rsidRPr="00173537">
        <w:rPr>
          <w:rFonts w:asciiTheme="majorHAnsi" w:hAnsiTheme="majorHAnsi"/>
          <w:b/>
          <w:sz w:val="24"/>
          <w:szCs w:val="24"/>
        </w:rPr>
        <w:t xml:space="preserve"> standard puana (SP) dönüştürüldükten sonra YGS-SP nin %40’ı ile SÖP-ST’nin %60’ı toplanarak her bir adayın başvu</w:t>
      </w:r>
      <w:r w:rsidR="00603FEE">
        <w:rPr>
          <w:rFonts w:asciiTheme="majorHAnsi" w:hAnsiTheme="majorHAnsi"/>
          <w:b/>
          <w:sz w:val="24"/>
          <w:szCs w:val="24"/>
        </w:rPr>
        <w:t xml:space="preserve">ru puanı (BP) elde edilecektir </w:t>
      </w:r>
      <w:r w:rsidRPr="00173537">
        <w:rPr>
          <w:rFonts w:asciiTheme="majorHAnsi" w:hAnsiTheme="majorHAnsi"/>
          <w:b/>
          <w:sz w:val="24"/>
          <w:szCs w:val="24"/>
        </w:rPr>
        <w:t>(BP = (YG</w:t>
      </w:r>
      <w:r w:rsidR="007A748D" w:rsidRPr="00173537">
        <w:rPr>
          <w:rFonts w:asciiTheme="majorHAnsi" w:hAnsiTheme="majorHAnsi"/>
          <w:b/>
          <w:sz w:val="24"/>
          <w:szCs w:val="24"/>
        </w:rPr>
        <w:t>S-SP * 0,40) + (SÖP-ST * 0,60)).</w:t>
      </w:r>
      <w:r w:rsidR="00603FEE">
        <w:rPr>
          <w:rFonts w:asciiTheme="majorHAnsi" w:hAnsiTheme="majorHAnsi"/>
          <w:b/>
          <w:sz w:val="24"/>
          <w:szCs w:val="24"/>
        </w:rPr>
        <w:t xml:space="preserve"> B</w:t>
      </w:r>
      <w:r w:rsidR="007A748D" w:rsidRPr="00173537">
        <w:rPr>
          <w:rFonts w:asciiTheme="majorHAnsi" w:hAnsiTheme="majorHAnsi"/>
          <w:b/>
          <w:sz w:val="24"/>
          <w:szCs w:val="24"/>
        </w:rPr>
        <w:t>ayan veya erk</w:t>
      </w:r>
      <w:r w:rsidR="00603FEE">
        <w:rPr>
          <w:rFonts w:asciiTheme="majorHAnsi" w:hAnsiTheme="majorHAnsi"/>
          <w:b/>
          <w:sz w:val="24"/>
          <w:szCs w:val="24"/>
        </w:rPr>
        <w:t xml:space="preserve">ek adayların başvuru sayısı 350 kişiyi </w:t>
      </w:r>
      <w:r w:rsidR="007A748D" w:rsidRPr="00173537">
        <w:rPr>
          <w:rFonts w:asciiTheme="majorHAnsi" w:hAnsiTheme="majorHAnsi"/>
          <w:b/>
          <w:sz w:val="24"/>
          <w:szCs w:val="24"/>
        </w:rPr>
        <w:t>geçmediği taktirde, kontenjan aktarımı yapılmayacaktır</w:t>
      </w:r>
      <w:r w:rsidR="00603FEE">
        <w:rPr>
          <w:rFonts w:asciiTheme="majorHAnsi" w:hAnsiTheme="majorHAnsi"/>
          <w:b/>
          <w:sz w:val="24"/>
          <w:szCs w:val="24"/>
        </w:rPr>
        <w:t>.</w:t>
      </w:r>
    </w:p>
    <w:p w:rsidR="00CD1332" w:rsidRPr="00466758" w:rsidRDefault="00CD1332" w:rsidP="00820C24">
      <w:pPr>
        <w:pStyle w:val="ListParagraph"/>
        <w:ind w:left="0" w:firstLine="426"/>
        <w:rPr>
          <w:rFonts w:asciiTheme="majorHAnsi" w:hAnsiTheme="majorHAnsi"/>
        </w:rPr>
      </w:pPr>
    </w:p>
    <w:p w:rsidR="00BF7A70" w:rsidRPr="00466758" w:rsidRDefault="00006E84" w:rsidP="00F44520">
      <w:pPr>
        <w:pStyle w:val="Heading2"/>
        <w:spacing w:after="240"/>
        <w:ind w:left="0" w:firstLine="426"/>
        <w:rPr>
          <w:szCs w:val="24"/>
        </w:rPr>
      </w:pPr>
      <w:bookmarkStart w:id="14" w:name="_Toc233178827"/>
      <w:bookmarkStart w:id="15" w:name="_Toc233179425"/>
      <w:bookmarkStart w:id="16" w:name="_Toc420655701"/>
      <w:r w:rsidRPr="00466758">
        <w:lastRenderedPageBreak/>
        <w:t xml:space="preserve">2.6. </w:t>
      </w:r>
      <w:r w:rsidR="00BF7A70" w:rsidRPr="00466758">
        <w:rPr>
          <w:szCs w:val="24"/>
        </w:rPr>
        <w:t>Özel Yetenek Sınavı Uygulama Koşulları</w:t>
      </w:r>
      <w:bookmarkStart w:id="17" w:name="_Toc233178828"/>
      <w:bookmarkStart w:id="18" w:name="_Toc233179426"/>
      <w:bookmarkEnd w:id="14"/>
      <w:bookmarkEnd w:id="15"/>
      <w:bookmarkEnd w:id="16"/>
    </w:p>
    <w:p w:rsidR="00BF7A70" w:rsidRPr="00466758" w:rsidRDefault="00006E84" w:rsidP="00F44520">
      <w:pPr>
        <w:pStyle w:val="Heading3"/>
        <w:spacing w:after="240" w:line="276" w:lineRule="auto"/>
        <w:ind w:left="0" w:firstLine="426"/>
        <w:rPr>
          <w:iCs/>
        </w:rPr>
      </w:pPr>
      <w:bookmarkStart w:id="19" w:name="_Toc420655702"/>
      <w:r w:rsidRPr="00466758">
        <w:t xml:space="preserve">2.6.1. </w:t>
      </w:r>
      <w:r w:rsidR="00BF7A70" w:rsidRPr="00466758">
        <w:t>Giriş Kartı</w:t>
      </w:r>
      <w:bookmarkEnd w:id="17"/>
      <w:bookmarkEnd w:id="18"/>
      <w:bookmarkEnd w:id="19"/>
    </w:p>
    <w:p w:rsidR="002F4A66" w:rsidRPr="00466758" w:rsidRDefault="00BF7A70" w:rsidP="00F44520">
      <w:pPr>
        <w:ind w:firstLine="426"/>
        <w:jc w:val="both"/>
        <w:rPr>
          <w:rFonts w:asciiTheme="majorHAnsi" w:hAnsiTheme="majorHAnsi"/>
          <w:sz w:val="24"/>
          <w:szCs w:val="24"/>
        </w:rPr>
      </w:pPr>
      <w:r w:rsidRPr="00466758">
        <w:rPr>
          <w:rFonts w:asciiTheme="majorHAnsi" w:hAnsiTheme="majorHAnsi"/>
          <w:sz w:val="24"/>
          <w:szCs w:val="24"/>
        </w:rPr>
        <w:t xml:space="preserve">Her adaya üzerinde fotoğrafı bulunan bir Sınav Giriş Kartı verilir </w:t>
      </w:r>
      <w:r w:rsidR="000D51A0" w:rsidRPr="00466758">
        <w:rPr>
          <w:rFonts w:asciiTheme="majorHAnsi" w:hAnsiTheme="majorHAnsi"/>
          <w:sz w:val="24"/>
          <w:szCs w:val="24"/>
        </w:rPr>
        <w:t>(EK 4</w:t>
      </w:r>
      <w:r w:rsidRPr="00466758">
        <w:rPr>
          <w:rFonts w:asciiTheme="majorHAnsi" w:hAnsiTheme="majorHAnsi"/>
          <w:sz w:val="24"/>
          <w:szCs w:val="24"/>
        </w:rPr>
        <w:t>). Adaylar sınava girerken bu kartı diğer resmi kimlik belgesi ile birlikte yanında bulundurmak ve istenildiğinde göstermek zorundadır. Adayların testin sonunda aldığı puan</w:t>
      </w:r>
      <w:r w:rsidR="00B73C3A">
        <w:rPr>
          <w:rFonts w:asciiTheme="majorHAnsi" w:hAnsiTheme="majorHAnsi"/>
          <w:sz w:val="24"/>
          <w:szCs w:val="24"/>
        </w:rPr>
        <w:t>,</w:t>
      </w:r>
      <w:r w:rsidRPr="00466758">
        <w:rPr>
          <w:rFonts w:asciiTheme="majorHAnsi" w:hAnsiTheme="majorHAnsi"/>
          <w:sz w:val="24"/>
          <w:szCs w:val="24"/>
        </w:rPr>
        <w:t xml:space="preserve"> giriş kartlarındaki ilgili bölümlere anında işlenir.</w:t>
      </w:r>
      <w:r w:rsidR="00F543D5" w:rsidRPr="00466758">
        <w:rPr>
          <w:rFonts w:asciiTheme="majorHAnsi" w:hAnsiTheme="majorHAnsi"/>
          <w:sz w:val="24"/>
          <w:szCs w:val="24"/>
        </w:rPr>
        <w:t xml:space="preserve"> Bu kartın üzerindeki puan ile Özel Yetenek Sınav Yürütme Kurulu</w:t>
      </w:r>
      <w:r w:rsidR="00A82085" w:rsidRPr="00466758">
        <w:rPr>
          <w:rFonts w:asciiTheme="majorHAnsi" w:hAnsiTheme="majorHAnsi"/>
          <w:sz w:val="24"/>
          <w:szCs w:val="24"/>
        </w:rPr>
        <w:t>’</w:t>
      </w:r>
      <w:r w:rsidRPr="00466758">
        <w:rPr>
          <w:rFonts w:asciiTheme="majorHAnsi" w:hAnsiTheme="majorHAnsi"/>
          <w:sz w:val="24"/>
          <w:szCs w:val="24"/>
        </w:rPr>
        <w:t>nun tuttuğu kayıtların uyuşmaması halinde</w:t>
      </w:r>
      <w:r w:rsidR="002D3634" w:rsidRPr="00466758">
        <w:rPr>
          <w:rFonts w:asciiTheme="majorHAnsi" w:hAnsiTheme="majorHAnsi"/>
          <w:sz w:val="24"/>
          <w:szCs w:val="24"/>
        </w:rPr>
        <w:t xml:space="preserve"> </w:t>
      </w:r>
      <w:r w:rsidR="00F543D5" w:rsidRPr="00466758">
        <w:rPr>
          <w:rFonts w:asciiTheme="majorHAnsi" w:hAnsiTheme="majorHAnsi"/>
          <w:sz w:val="24"/>
          <w:szCs w:val="24"/>
        </w:rPr>
        <w:t>Sınav Yürütme Kurulu</w:t>
      </w:r>
      <w:r w:rsidR="00A82085" w:rsidRPr="00466758">
        <w:rPr>
          <w:rFonts w:asciiTheme="majorHAnsi" w:hAnsiTheme="majorHAnsi"/>
          <w:sz w:val="24"/>
          <w:szCs w:val="24"/>
        </w:rPr>
        <w:t>’</w:t>
      </w:r>
      <w:r w:rsidR="00F543D5" w:rsidRPr="00466758">
        <w:rPr>
          <w:rFonts w:asciiTheme="majorHAnsi" w:hAnsiTheme="majorHAnsi"/>
          <w:sz w:val="24"/>
          <w:szCs w:val="24"/>
        </w:rPr>
        <w:t>nun</w:t>
      </w:r>
      <w:r w:rsidRPr="00466758">
        <w:rPr>
          <w:rFonts w:asciiTheme="majorHAnsi" w:hAnsiTheme="majorHAnsi"/>
          <w:sz w:val="24"/>
          <w:szCs w:val="24"/>
        </w:rPr>
        <w:t xml:space="preserve"> tutmuş olduğu kayıtlar esas alınır.</w:t>
      </w:r>
      <w:bookmarkStart w:id="20" w:name="_Toc233178829"/>
      <w:bookmarkStart w:id="21" w:name="_Toc233179427"/>
    </w:p>
    <w:p w:rsidR="00BF7A70" w:rsidRPr="00466758" w:rsidRDefault="00062560" w:rsidP="00F44520">
      <w:pPr>
        <w:pStyle w:val="Heading3"/>
        <w:spacing w:after="240" w:line="276" w:lineRule="auto"/>
        <w:ind w:left="0" w:firstLine="426"/>
      </w:pPr>
      <w:bookmarkStart w:id="22" w:name="_Toc420655703"/>
      <w:r w:rsidRPr="00466758">
        <w:t xml:space="preserve">2.6.2. </w:t>
      </w:r>
      <w:r w:rsidR="00BF7A70" w:rsidRPr="00466758">
        <w:t>Sınav Kıyafeti</w:t>
      </w:r>
      <w:bookmarkEnd w:id="20"/>
      <w:bookmarkEnd w:id="21"/>
      <w:bookmarkEnd w:id="22"/>
    </w:p>
    <w:p w:rsidR="00D9486B" w:rsidRDefault="00BF7A70" w:rsidP="00A049B3">
      <w:pPr>
        <w:ind w:firstLine="426"/>
        <w:jc w:val="both"/>
      </w:pPr>
      <w:r w:rsidRPr="00466758">
        <w:rPr>
          <w:rFonts w:asciiTheme="majorHAnsi" w:hAnsiTheme="majorHAnsi"/>
          <w:sz w:val="24"/>
          <w:szCs w:val="24"/>
        </w:rPr>
        <w:t xml:space="preserve">Adaylar, sınava girerken spor yapmaya uygun spor kıyafeti; genel olarak şort-tayt, eşofman, spor ayakkabısı vb. giymelidir. Ayrıca öğrenci kıyafet yönetmeliğine uymak zorundadır. </w:t>
      </w:r>
      <w:bookmarkStart w:id="23" w:name="_Toc233178831"/>
      <w:bookmarkStart w:id="24" w:name="_Toc233179429"/>
    </w:p>
    <w:p w:rsidR="009649F9" w:rsidRPr="00466758" w:rsidRDefault="00062560" w:rsidP="00A049B3">
      <w:pPr>
        <w:pStyle w:val="Heading2"/>
        <w:spacing w:after="240"/>
        <w:ind w:left="0"/>
      </w:pPr>
      <w:bookmarkStart w:id="25" w:name="_Toc420655704"/>
      <w:r w:rsidRPr="00466758">
        <w:t xml:space="preserve">2.7. </w:t>
      </w:r>
      <w:r w:rsidR="00BF7A70" w:rsidRPr="00466758">
        <w:t>Özel Yetenek Sınavına İlişkin Genel Kurallar</w:t>
      </w:r>
      <w:bookmarkEnd w:id="23"/>
      <w:bookmarkEnd w:id="24"/>
      <w:bookmarkEnd w:id="25"/>
    </w:p>
    <w:p w:rsidR="00BF7A70" w:rsidRPr="00466758" w:rsidRDefault="000F0960" w:rsidP="00820C24">
      <w:pPr>
        <w:pStyle w:val="ListParagraph"/>
        <w:numPr>
          <w:ilvl w:val="0"/>
          <w:numId w:val="11"/>
        </w:numPr>
        <w:ind w:left="0" w:firstLine="426"/>
        <w:jc w:val="both"/>
        <w:rPr>
          <w:rFonts w:asciiTheme="majorHAnsi" w:hAnsiTheme="majorHAnsi"/>
          <w:sz w:val="24"/>
          <w:szCs w:val="24"/>
        </w:rPr>
      </w:pPr>
      <w:r w:rsidRPr="00466758">
        <w:rPr>
          <w:rFonts w:asciiTheme="majorHAnsi" w:hAnsiTheme="majorHAnsi"/>
          <w:sz w:val="24"/>
          <w:szCs w:val="24"/>
        </w:rPr>
        <w:t xml:space="preserve">Sınavlar, </w:t>
      </w:r>
      <w:r w:rsidR="0082733A" w:rsidRPr="00466758">
        <w:rPr>
          <w:rFonts w:asciiTheme="majorHAnsi" w:hAnsiTheme="majorHAnsi"/>
          <w:sz w:val="24"/>
          <w:szCs w:val="24"/>
        </w:rPr>
        <w:t xml:space="preserve">Beden Eğitimi ve Spor Eğitimi Bölüm Başkanlığı tarafından belirlenen </w:t>
      </w:r>
      <w:r w:rsidR="00F543D5" w:rsidRPr="00466758">
        <w:rPr>
          <w:rFonts w:asciiTheme="majorHAnsi" w:hAnsiTheme="majorHAnsi"/>
          <w:sz w:val="24"/>
          <w:szCs w:val="24"/>
        </w:rPr>
        <w:t xml:space="preserve">Sınav Yürütme Kurulu </w:t>
      </w:r>
      <w:r w:rsidR="002D3634" w:rsidRPr="00466758">
        <w:rPr>
          <w:rFonts w:asciiTheme="majorHAnsi" w:hAnsiTheme="majorHAnsi"/>
          <w:sz w:val="24"/>
          <w:szCs w:val="24"/>
        </w:rPr>
        <w:t>tarafından</w:t>
      </w:r>
      <w:r w:rsidR="00BF7A70" w:rsidRPr="00466758">
        <w:rPr>
          <w:rFonts w:asciiTheme="majorHAnsi" w:hAnsiTheme="majorHAnsi"/>
          <w:sz w:val="24"/>
          <w:szCs w:val="24"/>
        </w:rPr>
        <w:t xml:space="preserve"> </w:t>
      </w:r>
      <w:r w:rsidR="002F4A66" w:rsidRPr="00466758">
        <w:rPr>
          <w:rFonts w:asciiTheme="majorHAnsi" w:hAnsiTheme="majorHAnsi"/>
          <w:sz w:val="24"/>
          <w:szCs w:val="24"/>
        </w:rPr>
        <w:t>yürütülür</w:t>
      </w:r>
      <w:r w:rsidR="00BF7A70" w:rsidRPr="00466758">
        <w:rPr>
          <w:rFonts w:asciiTheme="majorHAnsi" w:hAnsiTheme="majorHAnsi"/>
          <w:sz w:val="24"/>
          <w:szCs w:val="24"/>
        </w:rPr>
        <w:t>.</w:t>
      </w:r>
      <w:r w:rsidRPr="00466758">
        <w:rPr>
          <w:rFonts w:asciiTheme="majorHAnsi" w:hAnsiTheme="majorHAnsi"/>
          <w:sz w:val="24"/>
          <w:szCs w:val="24"/>
        </w:rPr>
        <w:t xml:space="preserve"> Sı</w:t>
      </w:r>
      <w:r w:rsidR="00035BCC" w:rsidRPr="00466758">
        <w:rPr>
          <w:rFonts w:asciiTheme="majorHAnsi" w:hAnsiTheme="majorHAnsi"/>
          <w:sz w:val="24"/>
          <w:szCs w:val="24"/>
        </w:rPr>
        <w:t>nav Yürütme Kurulunun görevleri;</w:t>
      </w:r>
      <w:r w:rsidRPr="00466758">
        <w:rPr>
          <w:rFonts w:asciiTheme="majorHAnsi" w:hAnsiTheme="majorHAnsi"/>
          <w:sz w:val="24"/>
          <w:szCs w:val="24"/>
        </w:rPr>
        <w:t xml:space="preserve"> (a) </w:t>
      </w:r>
      <w:r w:rsidRPr="00466758">
        <w:rPr>
          <w:rFonts w:asciiTheme="majorHAnsi" w:hAnsiTheme="majorHAnsi" w:cs="Arial"/>
          <w:sz w:val="24"/>
          <w:szCs w:val="24"/>
        </w:rPr>
        <w:t>adaylar</w:t>
      </w:r>
      <w:r w:rsidRPr="00466758">
        <w:rPr>
          <w:rFonts w:asciiTheme="majorHAnsi" w:hAnsiTheme="majorHAnsi" w:cs="ArialMT"/>
          <w:sz w:val="24"/>
          <w:szCs w:val="24"/>
        </w:rPr>
        <w:t>ın Özel Yetenek Sınav programları ile sınavın yer ve zamanının belirlenmesi, (b) sınav gözetmenleri ve jürilerinin oluşturulması, (c) sınav güvenliği için önlem alınması, (d) sınavlarla ilgili araç-gereçlerin sağlanması ve (e) gerektiğinde alt kurullar oluşturma ve görevlendirmenin yapılmasıdır. Anlaşmazlık durumunda Sınav Yürütme Kurulu sorumlu ve yetkilidir. Sınav Yürütme Kurulu sınavla ilgili her türlü değişikliği yapma hakkına sahiptir.</w:t>
      </w:r>
    </w:p>
    <w:p w:rsidR="00BF7A70" w:rsidRPr="00466758" w:rsidRDefault="00BF7A70" w:rsidP="00820C24">
      <w:pPr>
        <w:pStyle w:val="ListParagraph"/>
        <w:numPr>
          <w:ilvl w:val="0"/>
          <w:numId w:val="11"/>
        </w:numPr>
        <w:ind w:left="0" w:firstLine="426"/>
        <w:jc w:val="both"/>
        <w:rPr>
          <w:rFonts w:asciiTheme="majorHAnsi" w:hAnsiTheme="majorHAnsi"/>
          <w:color w:val="000000"/>
          <w:sz w:val="24"/>
          <w:szCs w:val="24"/>
        </w:rPr>
      </w:pPr>
      <w:r w:rsidRPr="00466758">
        <w:rPr>
          <w:rFonts w:asciiTheme="majorHAnsi" w:hAnsiTheme="majorHAnsi"/>
          <w:color w:val="000000"/>
          <w:sz w:val="24"/>
          <w:szCs w:val="24"/>
        </w:rPr>
        <w:t>Adaylar, sınavın başlayacağı saatten 30 dakika önce ve yanlarında getirmeleri gerekli belge ve gereçlerle birlikte sınav yerinde hazır bulunmak zorundadırlar.</w:t>
      </w:r>
    </w:p>
    <w:p w:rsidR="00BF7A70" w:rsidRPr="00466758" w:rsidRDefault="00BF7A70" w:rsidP="00820C24">
      <w:pPr>
        <w:pStyle w:val="ListParagraph"/>
        <w:numPr>
          <w:ilvl w:val="0"/>
          <w:numId w:val="11"/>
        </w:numPr>
        <w:ind w:left="0" w:firstLine="426"/>
        <w:jc w:val="both"/>
        <w:rPr>
          <w:rFonts w:asciiTheme="majorHAnsi" w:hAnsiTheme="majorHAnsi"/>
          <w:color w:val="000000"/>
          <w:sz w:val="24"/>
          <w:szCs w:val="24"/>
        </w:rPr>
      </w:pPr>
      <w:r w:rsidRPr="00466758">
        <w:rPr>
          <w:rFonts w:asciiTheme="majorHAnsi" w:hAnsiTheme="majorHAnsi"/>
          <w:color w:val="000000"/>
          <w:sz w:val="24"/>
          <w:szCs w:val="24"/>
        </w:rPr>
        <w:t xml:space="preserve">Adaylar sınava göğüs numarasına göre </w:t>
      </w:r>
      <w:r w:rsidRPr="00466758">
        <w:rPr>
          <w:rFonts w:asciiTheme="majorHAnsi" w:hAnsiTheme="majorHAnsi"/>
          <w:i/>
          <w:color w:val="000000"/>
          <w:sz w:val="24"/>
          <w:szCs w:val="24"/>
        </w:rPr>
        <w:t>(önce kadın sonra erkek olmak üzere)</w:t>
      </w:r>
      <w:r w:rsidRPr="00466758">
        <w:rPr>
          <w:rFonts w:asciiTheme="majorHAnsi" w:hAnsiTheme="majorHAnsi"/>
          <w:color w:val="000000"/>
          <w:sz w:val="24"/>
          <w:szCs w:val="24"/>
        </w:rPr>
        <w:t xml:space="preserve"> alınacaklardır. Adayların göğüs numarası kayıt bitimini takip eden günde </w:t>
      </w:r>
      <w:r w:rsidR="00B433AA" w:rsidRPr="00A049B3">
        <w:rPr>
          <w:rFonts w:asciiTheme="majorHAnsi" w:hAnsiTheme="majorHAnsi"/>
          <w:sz w:val="24"/>
          <w:szCs w:val="24"/>
        </w:rPr>
        <w:t>http://www.nevsehir.edu.tr</w:t>
      </w:r>
      <w:r w:rsidR="00B433AA" w:rsidRPr="00466758">
        <w:rPr>
          <w:rFonts w:asciiTheme="majorHAnsi" w:hAnsiTheme="majorHAnsi"/>
          <w:sz w:val="24"/>
          <w:szCs w:val="24"/>
        </w:rPr>
        <w:t xml:space="preserve"> </w:t>
      </w:r>
      <w:r w:rsidRPr="00466758">
        <w:rPr>
          <w:rFonts w:asciiTheme="majorHAnsi" w:hAnsiTheme="majorHAnsi"/>
          <w:color w:val="000000"/>
          <w:sz w:val="24"/>
          <w:szCs w:val="24"/>
        </w:rPr>
        <w:t xml:space="preserve">adresinde ilan edilecektir. </w:t>
      </w:r>
    </w:p>
    <w:p w:rsidR="00A67AF2" w:rsidRPr="00B2425B" w:rsidRDefault="00B2425B" w:rsidP="00B2425B">
      <w:pPr>
        <w:ind w:left="360"/>
        <w:jc w:val="both"/>
        <w:rPr>
          <w:rFonts w:asciiTheme="majorHAnsi" w:hAnsiTheme="majorHAnsi"/>
          <w:color w:val="000000"/>
          <w:sz w:val="24"/>
          <w:szCs w:val="24"/>
        </w:rPr>
      </w:pPr>
      <w:r>
        <w:rPr>
          <w:rFonts w:asciiTheme="majorHAnsi" w:hAnsiTheme="majorHAnsi"/>
          <w:color w:val="000000"/>
          <w:sz w:val="24"/>
          <w:szCs w:val="24"/>
        </w:rPr>
        <w:t xml:space="preserve">ç) </w:t>
      </w:r>
      <w:r w:rsidR="00BF7A70" w:rsidRPr="00B2425B">
        <w:rPr>
          <w:rFonts w:asciiTheme="majorHAnsi" w:hAnsiTheme="majorHAnsi"/>
          <w:color w:val="000000"/>
          <w:sz w:val="24"/>
          <w:szCs w:val="24"/>
        </w:rPr>
        <w:t xml:space="preserve">Adaylar sınava girişlerinde, </w:t>
      </w:r>
      <w:r w:rsidR="00F543D5" w:rsidRPr="00B2425B">
        <w:rPr>
          <w:rFonts w:asciiTheme="majorHAnsi" w:hAnsiTheme="majorHAnsi"/>
          <w:sz w:val="24"/>
          <w:szCs w:val="24"/>
        </w:rPr>
        <w:t xml:space="preserve">Sınav Yürütme Kurulu </w:t>
      </w:r>
      <w:r w:rsidR="002D3634" w:rsidRPr="00B2425B">
        <w:rPr>
          <w:rFonts w:asciiTheme="majorHAnsi" w:hAnsiTheme="majorHAnsi"/>
          <w:sz w:val="24"/>
          <w:szCs w:val="24"/>
        </w:rPr>
        <w:t xml:space="preserve">tarafından </w:t>
      </w:r>
      <w:r w:rsidR="00BF7A70" w:rsidRPr="00B2425B">
        <w:rPr>
          <w:rFonts w:asciiTheme="majorHAnsi" w:hAnsiTheme="majorHAnsi"/>
          <w:sz w:val="24"/>
          <w:szCs w:val="24"/>
        </w:rPr>
        <w:t xml:space="preserve">verilen sınava giriş kartı ve geçerli bir kimlik belgesini </w:t>
      </w:r>
      <w:r w:rsidR="00BF7A70" w:rsidRPr="00B2425B">
        <w:rPr>
          <w:rFonts w:asciiTheme="majorHAnsi" w:hAnsiTheme="majorHAnsi"/>
          <w:i/>
          <w:sz w:val="24"/>
          <w:szCs w:val="24"/>
        </w:rPr>
        <w:t>(T.C. Nüfus Cüzdanı, pasaport veya ehliyet)</w:t>
      </w:r>
      <w:r w:rsidR="00BF7A70" w:rsidRPr="00B2425B">
        <w:rPr>
          <w:rFonts w:asciiTheme="majorHAnsi" w:hAnsiTheme="majorHAnsi"/>
          <w:sz w:val="24"/>
          <w:szCs w:val="24"/>
        </w:rPr>
        <w:t xml:space="preserve"> getirmek ve sorulduğunda görevliye göstermek zorundadırlar. Bu belgeleri göstermeyen adaylar sınava alınmazlar.</w:t>
      </w:r>
      <w:r w:rsidR="00BF7A70" w:rsidRPr="00B2425B">
        <w:rPr>
          <w:rFonts w:asciiTheme="majorHAnsi" w:hAnsiTheme="majorHAnsi"/>
          <w:sz w:val="24"/>
          <w:szCs w:val="24"/>
        </w:rPr>
        <w:tab/>
      </w:r>
    </w:p>
    <w:p w:rsidR="00A67AF2" w:rsidRPr="00466758" w:rsidRDefault="00A67AF2" w:rsidP="00820C24">
      <w:pPr>
        <w:pStyle w:val="ListParagraph"/>
        <w:numPr>
          <w:ilvl w:val="0"/>
          <w:numId w:val="11"/>
        </w:numPr>
        <w:ind w:left="0" w:firstLine="426"/>
        <w:jc w:val="both"/>
        <w:rPr>
          <w:rFonts w:asciiTheme="majorHAnsi" w:hAnsiTheme="majorHAnsi"/>
          <w:color w:val="000000"/>
          <w:sz w:val="24"/>
          <w:szCs w:val="24"/>
        </w:rPr>
      </w:pPr>
      <w:r w:rsidRPr="00466758">
        <w:rPr>
          <w:rFonts w:asciiTheme="majorHAnsi" w:hAnsiTheme="majorHAnsi"/>
          <w:sz w:val="24"/>
          <w:szCs w:val="24"/>
        </w:rPr>
        <w:t>Adaylar Özel Y</w:t>
      </w:r>
      <w:r w:rsidR="00BF7A70" w:rsidRPr="00466758">
        <w:rPr>
          <w:rFonts w:asciiTheme="majorHAnsi" w:hAnsiTheme="majorHAnsi"/>
          <w:sz w:val="24"/>
          <w:szCs w:val="24"/>
        </w:rPr>
        <w:t xml:space="preserve">etenek </w:t>
      </w:r>
      <w:r w:rsidRPr="00466758">
        <w:rPr>
          <w:rFonts w:asciiTheme="majorHAnsi" w:hAnsiTheme="majorHAnsi"/>
          <w:sz w:val="24"/>
          <w:szCs w:val="24"/>
        </w:rPr>
        <w:t>S</w:t>
      </w:r>
      <w:r w:rsidR="00BF7A70" w:rsidRPr="00466758">
        <w:rPr>
          <w:rFonts w:asciiTheme="majorHAnsi" w:hAnsiTheme="majorHAnsi"/>
          <w:sz w:val="24"/>
          <w:szCs w:val="24"/>
        </w:rPr>
        <w:t>ınavı</w:t>
      </w:r>
      <w:r w:rsidR="002F4A66" w:rsidRPr="00466758">
        <w:rPr>
          <w:rFonts w:asciiTheme="majorHAnsi" w:hAnsiTheme="majorHAnsi"/>
          <w:sz w:val="24"/>
          <w:szCs w:val="24"/>
        </w:rPr>
        <w:t>’</w:t>
      </w:r>
      <w:r w:rsidR="00BF7A70" w:rsidRPr="00466758">
        <w:rPr>
          <w:rFonts w:asciiTheme="majorHAnsi" w:hAnsiTheme="majorHAnsi"/>
          <w:sz w:val="24"/>
          <w:szCs w:val="24"/>
        </w:rPr>
        <w:t xml:space="preserve">nda görev yapan öğretim elemanlarının uyarılarına uymak zorundadırlar. Sportmenliğe, centilmenliğe ve öğrenci disiplin yönetmeliğine aykırı hareket ettikleri, sınav parkurundaki cihazlara zarar verdikleri, hakemlere ve diğer görevlilere sözlü veya fiili saldırıda bulundukları durumlarda </w:t>
      </w:r>
      <w:r w:rsidR="00BF7A70" w:rsidRPr="00466758">
        <w:rPr>
          <w:rFonts w:asciiTheme="majorHAnsi" w:hAnsiTheme="majorHAnsi"/>
          <w:b/>
          <w:sz w:val="24"/>
          <w:szCs w:val="24"/>
          <w:u w:val="single"/>
        </w:rPr>
        <w:t>sınavdan ihraç edileceklerdir</w:t>
      </w:r>
      <w:r w:rsidR="00BF7A70" w:rsidRPr="00466758">
        <w:rPr>
          <w:rFonts w:asciiTheme="majorHAnsi" w:hAnsiTheme="majorHAnsi"/>
          <w:sz w:val="24"/>
          <w:szCs w:val="24"/>
        </w:rPr>
        <w:t xml:space="preserve">. Sınav görevlilerinin </w:t>
      </w:r>
      <w:r w:rsidRPr="00466758">
        <w:rPr>
          <w:rFonts w:asciiTheme="majorHAnsi" w:hAnsiTheme="majorHAnsi"/>
          <w:sz w:val="24"/>
          <w:szCs w:val="24"/>
        </w:rPr>
        <w:t>şikâyetleri</w:t>
      </w:r>
      <w:r w:rsidR="00BF7A70" w:rsidRPr="00466758">
        <w:rPr>
          <w:rFonts w:asciiTheme="majorHAnsi" w:hAnsiTheme="majorHAnsi"/>
          <w:sz w:val="24"/>
          <w:szCs w:val="24"/>
        </w:rPr>
        <w:t xml:space="preserve"> söz konusu olduğunda ilgili yetkili birimlere bildirilecektir.</w:t>
      </w:r>
      <w:bookmarkStart w:id="26" w:name="_Toc233178832"/>
      <w:bookmarkStart w:id="27" w:name="_Toc233179430"/>
    </w:p>
    <w:p w:rsidR="00A1717C" w:rsidRPr="00466758" w:rsidRDefault="00A1717C" w:rsidP="00A1717C">
      <w:pPr>
        <w:pStyle w:val="ListParagraph"/>
        <w:ind w:left="426"/>
        <w:jc w:val="both"/>
        <w:rPr>
          <w:rFonts w:asciiTheme="majorHAnsi" w:hAnsiTheme="majorHAnsi"/>
          <w:color w:val="000000"/>
          <w:sz w:val="24"/>
          <w:szCs w:val="24"/>
        </w:rPr>
      </w:pPr>
    </w:p>
    <w:p w:rsidR="00BF7A70" w:rsidRPr="00466758" w:rsidRDefault="00062560" w:rsidP="00F44520">
      <w:pPr>
        <w:pStyle w:val="Heading3"/>
        <w:spacing w:line="276" w:lineRule="auto"/>
        <w:ind w:left="0" w:firstLine="426"/>
      </w:pPr>
      <w:bookmarkStart w:id="28" w:name="_Toc420655705"/>
      <w:r w:rsidRPr="00466758">
        <w:t xml:space="preserve">2.7.1. </w:t>
      </w:r>
      <w:r w:rsidR="00BF7A70" w:rsidRPr="00466758">
        <w:t>Test S</w:t>
      </w:r>
      <w:r w:rsidR="00F44520" w:rsidRPr="00466758">
        <w:t>onuçla</w:t>
      </w:r>
      <w:r w:rsidR="00BF7A70" w:rsidRPr="00466758">
        <w:t>rının Kaydedilmesi ve Kontrolü</w:t>
      </w:r>
      <w:bookmarkEnd w:id="26"/>
      <w:bookmarkEnd w:id="27"/>
      <w:bookmarkEnd w:id="28"/>
    </w:p>
    <w:p w:rsidR="005A230E" w:rsidRPr="00466758" w:rsidRDefault="005A230E" w:rsidP="005A230E">
      <w:pPr>
        <w:rPr>
          <w:rFonts w:asciiTheme="majorHAnsi" w:hAnsiTheme="majorHAnsi"/>
          <w:lang w:eastAsia="tr-TR"/>
        </w:rPr>
      </w:pPr>
    </w:p>
    <w:p w:rsidR="00A67AF2" w:rsidRPr="00466758" w:rsidRDefault="00BF7A70" w:rsidP="00820C24">
      <w:pPr>
        <w:pStyle w:val="ListParagraph"/>
        <w:numPr>
          <w:ilvl w:val="0"/>
          <w:numId w:val="12"/>
        </w:numPr>
        <w:ind w:left="0" w:firstLine="426"/>
        <w:jc w:val="both"/>
        <w:rPr>
          <w:rFonts w:asciiTheme="majorHAnsi" w:hAnsiTheme="majorHAnsi"/>
          <w:sz w:val="24"/>
          <w:szCs w:val="24"/>
        </w:rPr>
      </w:pPr>
      <w:r w:rsidRPr="00466758">
        <w:rPr>
          <w:rFonts w:asciiTheme="majorHAnsi" w:hAnsiTheme="majorHAnsi"/>
          <w:sz w:val="24"/>
          <w:szCs w:val="24"/>
        </w:rPr>
        <w:t xml:space="preserve">Özel </w:t>
      </w:r>
      <w:r w:rsidR="002F4A66" w:rsidRPr="00466758">
        <w:rPr>
          <w:rFonts w:asciiTheme="majorHAnsi" w:hAnsiTheme="majorHAnsi"/>
          <w:sz w:val="24"/>
          <w:szCs w:val="24"/>
        </w:rPr>
        <w:t>Yetenek S</w:t>
      </w:r>
      <w:r w:rsidRPr="00466758">
        <w:rPr>
          <w:rFonts w:asciiTheme="majorHAnsi" w:hAnsiTheme="majorHAnsi"/>
          <w:sz w:val="24"/>
          <w:szCs w:val="24"/>
        </w:rPr>
        <w:t>ınavı</w:t>
      </w:r>
      <w:r w:rsidR="002F4A66" w:rsidRPr="00466758">
        <w:rPr>
          <w:rFonts w:asciiTheme="majorHAnsi" w:hAnsiTheme="majorHAnsi"/>
          <w:sz w:val="24"/>
          <w:szCs w:val="24"/>
        </w:rPr>
        <w:t>’</w:t>
      </w:r>
      <w:r w:rsidRPr="00466758">
        <w:rPr>
          <w:rFonts w:asciiTheme="majorHAnsi" w:hAnsiTheme="majorHAnsi"/>
          <w:sz w:val="24"/>
          <w:szCs w:val="24"/>
        </w:rPr>
        <w:t xml:space="preserve">nda yer alan testlerden her bir testi bitiren adayın test </w:t>
      </w:r>
      <w:r w:rsidR="00F44520" w:rsidRPr="00466758">
        <w:rPr>
          <w:rFonts w:asciiTheme="majorHAnsi" w:hAnsiTheme="majorHAnsi"/>
          <w:sz w:val="24"/>
          <w:szCs w:val="24"/>
        </w:rPr>
        <w:t>sonucu</w:t>
      </w:r>
      <w:r w:rsidRPr="00466758">
        <w:rPr>
          <w:rFonts w:asciiTheme="majorHAnsi" w:hAnsiTheme="majorHAnsi"/>
          <w:sz w:val="24"/>
          <w:szCs w:val="24"/>
        </w:rPr>
        <w:t>, ilgili hakem tarafından sınav giriş kartına işlenir ve paraf edilir.</w:t>
      </w:r>
    </w:p>
    <w:p w:rsidR="00A67AF2" w:rsidRPr="00466758" w:rsidRDefault="00BF7A70" w:rsidP="00820C24">
      <w:pPr>
        <w:pStyle w:val="ListParagraph"/>
        <w:numPr>
          <w:ilvl w:val="0"/>
          <w:numId w:val="12"/>
        </w:numPr>
        <w:ind w:left="0" w:firstLine="426"/>
        <w:jc w:val="both"/>
        <w:rPr>
          <w:rFonts w:asciiTheme="majorHAnsi" w:hAnsiTheme="majorHAnsi"/>
          <w:sz w:val="24"/>
          <w:szCs w:val="24"/>
        </w:rPr>
      </w:pPr>
      <w:r w:rsidRPr="00466758">
        <w:rPr>
          <w:rFonts w:asciiTheme="majorHAnsi" w:hAnsiTheme="majorHAnsi"/>
          <w:sz w:val="24"/>
          <w:szCs w:val="24"/>
        </w:rPr>
        <w:t>Adaylar, test s</w:t>
      </w:r>
      <w:r w:rsidR="00F44520" w:rsidRPr="00466758">
        <w:rPr>
          <w:rFonts w:asciiTheme="majorHAnsi" w:hAnsiTheme="majorHAnsi"/>
          <w:sz w:val="24"/>
          <w:szCs w:val="24"/>
        </w:rPr>
        <w:t>onuç</w:t>
      </w:r>
      <w:r w:rsidRPr="00466758">
        <w:rPr>
          <w:rFonts w:asciiTheme="majorHAnsi" w:hAnsiTheme="majorHAnsi"/>
          <w:sz w:val="24"/>
          <w:szCs w:val="24"/>
        </w:rPr>
        <w:t>larının doğru olarak sınav giriş kartına işlenip işlenmediğini kontrol ederler.</w:t>
      </w:r>
    </w:p>
    <w:p w:rsidR="00A67AF2" w:rsidRPr="00466758" w:rsidRDefault="00BF7A70" w:rsidP="00820C24">
      <w:pPr>
        <w:pStyle w:val="ListParagraph"/>
        <w:numPr>
          <w:ilvl w:val="0"/>
          <w:numId w:val="12"/>
        </w:numPr>
        <w:ind w:left="0" w:firstLine="426"/>
        <w:jc w:val="both"/>
        <w:rPr>
          <w:rFonts w:asciiTheme="majorHAnsi" w:hAnsiTheme="majorHAnsi"/>
          <w:sz w:val="24"/>
          <w:szCs w:val="24"/>
        </w:rPr>
      </w:pPr>
      <w:r w:rsidRPr="00466758">
        <w:rPr>
          <w:rFonts w:asciiTheme="majorHAnsi" w:hAnsiTheme="majorHAnsi"/>
          <w:sz w:val="24"/>
          <w:szCs w:val="24"/>
        </w:rPr>
        <w:lastRenderedPageBreak/>
        <w:t xml:space="preserve">Sınav Giriş Kartı ile </w:t>
      </w:r>
      <w:r w:rsidR="00F44520" w:rsidRPr="00466758">
        <w:rPr>
          <w:rFonts w:asciiTheme="majorHAnsi" w:hAnsiTheme="majorHAnsi"/>
          <w:sz w:val="24"/>
          <w:szCs w:val="24"/>
        </w:rPr>
        <w:t>test sonuç</w:t>
      </w:r>
      <w:r w:rsidRPr="00466758">
        <w:rPr>
          <w:rFonts w:asciiTheme="majorHAnsi" w:hAnsiTheme="majorHAnsi"/>
          <w:sz w:val="24"/>
          <w:szCs w:val="24"/>
        </w:rPr>
        <w:t xml:space="preserve"> çizelgesi ve bilgisayara kaydedilen </w:t>
      </w:r>
      <w:r w:rsidR="00F44520" w:rsidRPr="00466758">
        <w:rPr>
          <w:rFonts w:asciiTheme="majorHAnsi" w:hAnsiTheme="majorHAnsi"/>
          <w:sz w:val="24"/>
          <w:szCs w:val="24"/>
        </w:rPr>
        <w:t>sonucun</w:t>
      </w:r>
      <w:r w:rsidRPr="00466758">
        <w:rPr>
          <w:rFonts w:asciiTheme="majorHAnsi" w:hAnsiTheme="majorHAnsi"/>
          <w:sz w:val="24"/>
          <w:szCs w:val="24"/>
        </w:rPr>
        <w:t xml:space="preserve"> aynı olup olmadığını kontrol eden adaylar </w:t>
      </w:r>
      <w:r w:rsidR="00F44520" w:rsidRPr="00466758">
        <w:rPr>
          <w:rFonts w:asciiTheme="majorHAnsi" w:hAnsiTheme="majorHAnsi"/>
          <w:sz w:val="24"/>
          <w:szCs w:val="24"/>
        </w:rPr>
        <w:t xml:space="preserve">test sonuç çizelgesinde ayrılan yeri </w:t>
      </w:r>
      <w:r w:rsidRPr="00466758">
        <w:rPr>
          <w:rFonts w:asciiTheme="majorHAnsi" w:hAnsiTheme="majorHAnsi"/>
          <w:sz w:val="24"/>
          <w:szCs w:val="24"/>
        </w:rPr>
        <w:t>imzalayarak sınav salonundan ayrılırlar.</w:t>
      </w:r>
    </w:p>
    <w:p w:rsidR="009B39FD" w:rsidRPr="00B2425B" w:rsidRDefault="00B2425B" w:rsidP="00B2425B">
      <w:pPr>
        <w:ind w:left="426"/>
        <w:jc w:val="both"/>
        <w:rPr>
          <w:rFonts w:asciiTheme="majorHAnsi" w:hAnsiTheme="majorHAnsi" w:cs="Times New Roman"/>
          <w:iCs/>
          <w:sz w:val="24"/>
          <w:szCs w:val="24"/>
        </w:rPr>
      </w:pPr>
      <w:r>
        <w:rPr>
          <w:rFonts w:asciiTheme="majorHAnsi" w:hAnsiTheme="majorHAnsi"/>
          <w:sz w:val="24"/>
          <w:szCs w:val="24"/>
        </w:rPr>
        <w:t xml:space="preserve">ç) </w:t>
      </w:r>
      <w:r w:rsidR="00BF7A70" w:rsidRPr="00B2425B">
        <w:rPr>
          <w:rFonts w:asciiTheme="majorHAnsi" w:hAnsiTheme="majorHAnsi"/>
          <w:sz w:val="24"/>
          <w:szCs w:val="24"/>
        </w:rPr>
        <w:t>Adayların bilgisayar kayıtlarını kontrol etmeleri için kontrol listeleri sınav sırasında veya sınavdan bir gün sonra ilan edilecektir. Adaylar bu listelerden kontrollerini yapabileceklerdir.</w:t>
      </w:r>
    </w:p>
    <w:p w:rsidR="00BF7A70" w:rsidRPr="00466758" w:rsidRDefault="00BF7A70" w:rsidP="00F44520">
      <w:pPr>
        <w:pStyle w:val="Heading1"/>
        <w:numPr>
          <w:ilvl w:val="0"/>
          <w:numId w:val="13"/>
        </w:numPr>
      </w:pPr>
      <w:bookmarkStart w:id="29" w:name="_Toc233178833"/>
      <w:bookmarkStart w:id="30" w:name="_Toc233179431"/>
      <w:bookmarkStart w:id="31" w:name="_Toc420655706"/>
      <w:r w:rsidRPr="00466758">
        <w:t>Özel Yetenek Sınavında Uygulanacak Testler</w:t>
      </w:r>
      <w:bookmarkEnd w:id="29"/>
      <w:bookmarkEnd w:id="30"/>
      <w:bookmarkEnd w:id="31"/>
      <w:r w:rsidRPr="00466758">
        <w:t xml:space="preserve"> </w:t>
      </w:r>
    </w:p>
    <w:p w:rsidR="005E185C" w:rsidRPr="00466758" w:rsidRDefault="00372D87" w:rsidP="003135E4">
      <w:pPr>
        <w:pStyle w:val="Heading2"/>
        <w:ind w:left="0" w:firstLine="360"/>
        <w:rPr>
          <w:b w:val="0"/>
        </w:rPr>
      </w:pPr>
      <w:bookmarkStart w:id="32" w:name="_Toc420655707"/>
      <w:r w:rsidRPr="00466758">
        <w:t>3.1</w:t>
      </w:r>
      <w:r w:rsidR="003135E4" w:rsidRPr="00466758">
        <w:t xml:space="preserve">. </w:t>
      </w:r>
      <w:r w:rsidR="00192CF4" w:rsidRPr="00466758">
        <w:t>30</w:t>
      </w:r>
      <w:r w:rsidR="005E185C" w:rsidRPr="00466758">
        <w:t xml:space="preserve"> Metre Sürat Testi</w:t>
      </w:r>
      <w:bookmarkEnd w:id="32"/>
      <w:r w:rsidR="004C2514" w:rsidRPr="00466758">
        <w:t xml:space="preserve"> </w:t>
      </w:r>
    </w:p>
    <w:p w:rsidR="003135E4" w:rsidRPr="00466758" w:rsidRDefault="005E185C" w:rsidP="00F44520">
      <w:pPr>
        <w:spacing w:after="0"/>
        <w:ind w:firstLine="426"/>
        <w:jc w:val="both"/>
        <w:rPr>
          <w:rFonts w:asciiTheme="majorHAnsi" w:hAnsiTheme="majorHAnsi"/>
          <w:sz w:val="24"/>
          <w:szCs w:val="24"/>
        </w:rPr>
      </w:pPr>
      <w:r w:rsidRPr="00466758">
        <w:rPr>
          <w:rFonts w:asciiTheme="majorHAnsi" w:hAnsiTheme="majorHAnsi"/>
          <w:sz w:val="24"/>
          <w:szCs w:val="24"/>
        </w:rPr>
        <w:t xml:space="preserve">Adayların </w:t>
      </w:r>
      <w:r w:rsidR="00192CF4" w:rsidRPr="00466758">
        <w:rPr>
          <w:rFonts w:asciiTheme="majorHAnsi" w:hAnsiTheme="majorHAnsi"/>
          <w:sz w:val="24"/>
          <w:szCs w:val="24"/>
        </w:rPr>
        <w:t>30</w:t>
      </w:r>
      <w:r w:rsidRPr="00466758">
        <w:rPr>
          <w:rFonts w:asciiTheme="majorHAnsi" w:hAnsiTheme="majorHAnsi"/>
          <w:sz w:val="24"/>
          <w:szCs w:val="24"/>
        </w:rPr>
        <w:t xml:space="preserve"> metrelik mesafede, başlangıç ve bitiş çizgileri arasındaki koşu süresinin ölçülmesine yönelik testtir. Test, </w:t>
      </w:r>
      <w:r w:rsidR="002D3C62" w:rsidRPr="00466758">
        <w:rPr>
          <w:rFonts w:asciiTheme="majorHAnsi" w:hAnsiTheme="majorHAnsi"/>
          <w:sz w:val="24"/>
          <w:szCs w:val="24"/>
        </w:rPr>
        <w:t>spor salonunda</w:t>
      </w:r>
      <w:r w:rsidRPr="00466758">
        <w:rPr>
          <w:rFonts w:asciiTheme="majorHAnsi" w:hAnsiTheme="majorHAnsi"/>
          <w:sz w:val="24"/>
          <w:szCs w:val="24"/>
        </w:rPr>
        <w:t xml:space="preserve"> yapılır. Adayın ayakta, çıkış çizgisinin gerisinde belirlenen alan içerisinden çıkış yapması istenir. Aday, hazır olduğunda komut verilmeksizin koşuya başlar ve bitiş çizgisini ayakta geçerek elektronik süreölçeri (kronometre) </w:t>
      </w:r>
      <w:r w:rsidR="00570668" w:rsidRPr="00466758">
        <w:rPr>
          <w:rFonts w:asciiTheme="majorHAnsi" w:hAnsiTheme="majorHAnsi"/>
          <w:sz w:val="24"/>
          <w:szCs w:val="24"/>
        </w:rPr>
        <w:t>durdurmak suretiyle</w:t>
      </w:r>
      <w:r w:rsidRPr="00466758">
        <w:rPr>
          <w:rFonts w:asciiTheme="majorHAnsi" w:hAnsiTheme="majorHAnsi"/>
          <w:sz w:val="24"/>
          <w:szCs w:val="24"/>
        </w:rPr>
        <w:t xml:space="preserve"> koşuyu bitirir. Aday, bu testte</w:t>
      </w:r>
      <w:r w:rsidRPr="00466758">
        <w:rPr>
          <w:rFonts w:asciiTheme="majorHAnsi" w:hAnsiTheme="majorHAnsi"/>
          <w:b/>
          <w:sz w:val="24"/>
          <w:szCs w:val="24"/>
        </w:rPr>
        <w:t xml:space="preserve"> </w:t>
      </w:r>
      <w:r w:rsidR="003135E4" w:rsidRPr="00466758">
        <w:rPr>
          <w:rFonts w:asciiTheme="majorHAnsi" w:hAnsiTheme="majorHAnsi"/>
          <w:b/>
          <w:sz w:val="24"/>
          <w:szCs w:val="24"/>
        </w:rPr>
        <w:t xml:space="preserve">bir </w:t>
      </w:r>
      <w:r w:rsidRPr="00466758">
        <w:rPr>
          <w:rFonts w:asciiTheme="majorHAnsi" w:hAnsiTheme="majorHAnsi"/>
          <w:b/>
          <w:sz w:val="24"/>
          <w:szCs w:val="24"/>
        </w:rPr>
        <w:t>(</w:t>
      </w:r>
      <w:r w:rsidR="003135E4" w:rsidRPr="00466758">
        <w:rPr>
          <w:rFonts w:asciiTheme="majorHAnsi" w:hAnsiTheme="majorHAnsi"/>
          <w:b/>
          <w:sz w:val="24"/>
          <w:szCs w:val="24"/>
        </w:rPr>
        <w:t>1</w:t>
      </w:r>
      <w:r w:rsidRPr="00466758">
        <w:rPr>
          <w:rFonts w:asciiTheme="majorHAnsi" w:hAnsiTheme="majorHAnsi"/>
          <w:b/>
          <w:sz w:val="24"/>
          <w:szCs w:val="24"/>
        </w:rPr>
        <w:t>)</w:t>
      </w:r>
      <w:r w:rsidRPr="00466758">
        <w:rPr>
          <w:rFonts w:asciiTheme="majorHAnsi" w:hAnsiTheme="majorHAnsi"/>
          <w:sz w:val="24"/>
          <w:szCs w:val="24"/>
        </w:rPr>
        <w:t xml:space="preserve"> hakka sahiptir. Ancak, teknik nedenlerden dolayı </w:t>
      </w:r>
      <w:r w:rsidRPr="00466758">
        <w:rPr>
          <w:rFonts w:asciiTheme="majorHAnsi" w:hAnsiTheme="majorHAnsi"/>
          <w:i/>
          <w:sz w:val="24"/>
          <w:szCs w:val="24"/>
        </w:rPr>
        <w:t>(elektrik kesintisi, teknik donanımın arızalanması vb.)</w:t>
      </w:r>
      <w:r w:rsidRPr="00466758">
        <w:rPr>
          <w:rFonts w:asciiTheme="majorHAnsi" w:hAnsiTheme="majorHAnsi"/>
          <w:sz w:val="24"/>
          <w:szCs w:val="24"/>
        </w:rPr>
        <w:t xml:space="preserve"> test zamanı elde edilemeyen adaylara bir hak daha verilir. </w:t>
      </w:r>
    </w:p>
    <w:p w:rsidR="003135E4" w:rsidRPr="00466758" w:rsidRDefault="003135E4" w:rsidP="00F44520">
      <w:pPr>
        <w:spacing w:after="0"/>
        <w:ind w:firstLine="426"/>
        <w:jc w:val="both"/>
        <w:rPr>
          <w:rFonts w:asciiTheme="majorHAnsi" w:hAnsiTheme="majorHAnsi"/>
          <w:sz w:val="24"/>
          <w:szCs w:val="24"/>
        </w:rPr>
      </w:pPr>
    </w:p>
    <w:p w:rsidR="005E185C" w:rsidRPr="00466758" w:rsidRDefault="005E185C" w:rsidP="00F44520">
      <w:pPr>
        <w:spacing w:after="0"/>
        <w:ind w:firstLine="426"/>
        <w:jc w:val="both"/>
        <w:rPr>
          <w:rFonts w:asciiTheme="majorHAnsi" w:hAnsiTheme="majorHAnsi"/>
          <w:b/>
          <w:bCs/>
          <w:i/>
          <w:sz w:val="24"/>
          <w:szCs w:val="24"/>
          <w:u w:val="single"/>
        </w:rPr>
      </w:pPr>
      <w:r w:rsidRPr="00466758">
        <w:rPr>
          <w:rFonts w:asciiTheme="majorHAnsi" w:hAnsiTheme="majorHAnsi"/>
          <w:b/>
          <w:bCs/>
          <w:i/>
          <w:sz w:val="24"/>
          <w:szCs w:val="24"/>
          <w:u w:val="single"/>
        </w:rPr>
        <w:t xml:space="preserve">İhlaller </w:t>
      </w:r>
    </w:p>
    <w:p w:rsidR="005E185C" w:rsidRPr="00466758" w:rsidRDefault="005E185C" w:rsidP="00F44520">
      <w:pPr>
        <w:spacing w:after="0"/>
        <w:ind w:firstLine="426"/>
        <w:jc w:val="both"/>
        <w:rPr>
          <w:rFonts w:asciiTheme="majorHAnsi" w:hAnsiTheme="majorHAnsi"/>
          <w:sz w:val="24"/>
          <w:szCs w:val="24"/>
        </w:rPr>
      </w:pPr>
      <w:r w:rsidRPr="00466758">
        <w:rPr>
          <w:rFonts w:asciiTheme="majorHAnsi" w:hAnsiTheme="majorHAnsi"/>
          <w:sz w:val="24"/>
          <w:szCs w:val="24"/>
        </w:rPr>
        <w:t xml:space="preserve">Adayın çıkış için belirlenen alan içerisinden başlamaması veya elektronik </w:t>
      </w:r>
      <w:r w:rsidR="008142CD" w:rsidRPr="00466758">
        <w:rPr>
          <w:rFonts w:asciiTheme="majorHAnsi" w:hAnsiTheme="majorHAnsi"/>
          <w:sz w:val="24"/>
          <w:szCs w:val="24"/>
        </w:rPr>
        <w:t>süreölçeri</w:t>
      </w:r>
      <w:r w:rsidRPr="00466758">
        <w:rPr>
          <w:rFonts w:asciiTheme="majorHAnsi" w:hAnsiTheme="majorHAnsi"/>
          <w:sz w:val="24"/>
          <w:szCs w:val="24"/>
        </w:rPr>
        <w:t xml:space="preserve"> durdurmayacak şekilde kendini yere atarak testi bitirmesi durumunda hakkını kullanmış kabul edilir ve koşu zamanı kaydedilmez. </w:t>
      </w:r>
    </w:p>
    <w:p w:rsidR="005E185C" w:rsidRPr="00466758" w:rsidRDefault="005E185C" w:rsidP="00F44520">
      <w:pPr>
        <w:spacing w:after="0"/>
        <w:ind w:firstLine="426"/>
        <w:jc w:val="both"/>
        <w:rPr>
          <w:rFonts w:asciiTheme="majorHAnsi" w:hAnsiTheme="majorHAnsi"/>
          <w:sz w:val="24"/>
          <w:szCs w:val="24"/>
        </w:rPr>
      </w:pPr>
    </w:p>
    <w:p w:rsidR="00640CFD" w:rsidRPr="00466758" w:rsidRDefault="003135E4" w:rsidP="0049526D">
      <w:pPr>
        <w:pStyle w:val="Heading2"/>
      </w:pPr>
      <w:bookmarkStart w:id="33" w:name="_Toc420655708"/>
      <w:r w:rsidRPr="00466758">
        <w:t>3.2.</w:t>
      </w:r>
      <w:r w:rsidR="00A13BBD" w:rsidRPr="00466758">
        <w:t xml:space="preserve"> </w:t>
      </w:r>
      <w:r w:rsidR="00640CFD" w:rsidRPr="00466758">
        <w:t>Beceri-Koordinasyon Testi</w:t>
      </w:r>
      <w:bookmarkEnd w:id="33"/>
    </w:p>
    <w:p w:rsidR="00104614" w:rsidRPr="00466758" w:rsidRDefault="00640CFD" w:rsidP="00F44520">
      <w:pPr>
        <w:ind w:firstLine="426"/>
        <w:jc w:val="both"/>
        <w:rPr>
          <w:rFonts w:asciiTheme="majorHAnsi" w:hAnsiTheme="majorHAnsi"/>
          <w:sz w:val="24"/>
          <w:szCs w:val="24"/>
        </w:rPr>
      </w:pPr>
      <w:r w:rsidRPr="00466758">
        <w:rPr>
          <w:rFonts w:asciiTheme="majorHAnsi" w:hAnsiTheme="majorHAnsi"/>
          <w:sz w:val="24"/>
          <w:szCs w:val="24"/>
        </w:rPr>
        <w:t>Bitirme zamanının elektronik bir süreölçer</w:t>
      </w:r>
      <w:r w:rsidR="008142CD" w:rsidRPr="00466758">
        <w:rPr>
          <w:rFonts w:asciiTheme="majorHAnsi" w:hAnsiTheme="majorHAnsi"/>
          <w:sz w:val="24"/>
          <w:szCs w:val="24"/>
        </w:rPr>
        <w:t xml:space="preserve"> </w:t>
      </w:r>
      <w:r w:rsidRPr="00466758">
        <w:rPr>
          <w:rFonts w:asciiTheme="majorHAnsi" w:hAnsiTheme="majorHAnsi"/>
          <w:sz w:val="24"/>
          <w:szCs w:val="24"/>
        </w:rPr>
        <w:t xml:space="preserve">ile ölçüldüğü 5 farklı istasyondan oluşan bir testtir. </w:t>
      </w:r>
      <w:r w:rsidR="003135E4" w:rsidRPr="00466758">
        <w:rPr>
          <w:rFonts w:asciiTheme="majorHAnsi" w:hAnsiTheme="majorHAnsi"/>
          <w:sz w:val="24"/>
          <w:szCs w:val="24"/>
        </w:rPr>
        <w:t>Test spor salonunda yapılır</w:t>
      </w:r>
      <w:r w:rsidR="0093604C" w:rsidRPr="00466758">
        <w:rPr>
          <w:rFonts w:asciiTheme="majorHAnsi" w:hAnsiTheme="majorHAnsi"/>
          <w:sz w:val="24"/>
          <w:szCs w:val="24"/>
        </w:rPr>
        <w:t xml:space="preserve">. </w:t>
      </w:r>
      <w:r w:rsidRPr="00466758">
        <w:rPr>
          <w:rFonts w:asciiTheme="majorHAnsi" w:hAnsiTheme="majorHAnsi"/>
          <w:sz w:val="24"/>
          <w:szCs w:val="24"/>
        </w:rPr>
        <w:t xml:space="preserve">Testte sırasıyla </w:t>
      </w:r>
      <w:r w:rsidR="00696AAB" w:rsidRPr="00466758">
        <w:rPr>
          <w:rFonts w:asciiTheme="majorHAnsi" w:hAnsiTheme="majorHAnsi"/>
          <w:sz w:val="24"/>
          <w:szCs w:val="24"/>
        </w:rPr>
        <w:t>çapraz adımlama</w:t>
      </w:r>
      <w:r w:rsidRPr="00466758">
        <w:rPr>
          <w:rFonts w:asciiTheme="majorHAnsi" w:hAnsiTheme="majorHAnsi"/>
          <w:sz w:val="24"/>
          <w:szCs w:val="24"/>
        </w:rPr>
        <w:t xml:space="preserve">, </w:t>
      </w:r>
      <w:r w:rsidR="00B2425B">
        <w:rPr>
          <w:rFonts w:asciiTheme="majorHAnsi" w:hAnsiTheme="majorHAnsi"/>
          <w:sz w:val="24"/>
          <w:szCs w:val="24"/>
        </w:rPr>
        <w:t xml:space="preserve">denge aletinden geçme, </w:t>
      </w:r>
      <w:r w:rsidR="00696AAB" w:rsidRPr="00466758">
        <w:rPr>
          <w:rFonts w:asciiTheme="majorHAnsi" w:hAnsiTheme="majorHAnsi"/>
          <w:sz w:val="24"/>
          <w:szCs w:val="24"/>
        </w:rPr>
        <w:t>öne takla</w:t>
      </w:r>
      <w:r w:rsidRPr="00466758">
        <w:rPr>
          <w:rFonts w:asciiTheme="majorHAnsi" w:hAnsiTheme="majorHAnsi"/>
          <w:sz w:val="24"/>
          <w:szCs w:val="24"/>
        </w:rPr>
        <w:t xml:space="preserve">, </w:t>
      </w:r>
      <w:r w:rsidR="00B2425B">
        <w:rPr>
          <w:rFonts w:asciiTheme="majorHAnsi" w:hAnsiTheme="majorHAnsi"/>
        </w:rPr>
        <w:t>spor tırmanış duvarından geçme,</w:t>
      </w:r>
      <w:r w:rsidR="00B2425B" w:rsidRPr="00466758">
        <w:rPr>
          <w:rFonts w:asciiTheme="majorHAnsi" w:hAnsiTheme="majorHAnsi"/>
          <w:sz w:val="24"/>
          <w:szCs w:val="24"/>
        </w:rPr>
        <w:t xml:space="preserve"> </w:t>
      </w:r>
      <w:r w:rsidR="00696AAB" w:rsidRPr="00466758">
        <w:rPr>
          <w:rFonts w:asciiTheme="majorHAnsi" w:hAnsiTheme="majorHAnsi"/>
          <w:sz w:val="24"/>
          <w:szCs w:val="24"/>
        </w:rPr>
        <w:t>topları yer değiştirme</w:t>
      </w:r>
      <w:r w:rsidRPr="00466758">
        <w:rPr>
          <w:rFonts w:asciiTheme="majorHAnsi" w:hAnsiTheme="majorHAnsi"/>
          <w:sz w:val="24"/>
          <w:szCs w:val="24"/>
        </w:rPr>
        <w:t xml:space="preserve">, </w:t>
      </w:r>
      <w:r w:rsidR="00B2425B">
        <w:rPr>
          <w:rFonts w:asciiTheme="majorHAnsi" w:hAnsiTheme="majorHAnsi"/>
          <w:sz w:val="24"/>
          <w:szCs w:val="24"/>
        </w:rPr>
        <w:t xml:space="preserve">ve </w:t>
      </w:r>
      <w:r w:rsidR="00696AAB" w:rsidRPr="00466758">
        <w:rPr>
          <w:rFonts w:asciiTheme="majorHAnsi" w:hAnsiTheme="majorHAnsi"/>
          <w:sz w:val="24"/>
          <w:szCs w:val="24"/>
        </w:rPr>
        <w:t>engel üzerinden öne doğru çift ayak 5 ke</w:t>
      </w:r>
      <w:r w:rsidR="008142CD" w:rsidRPr="00466758">
        <w:rPr>
          <w:rFonts w:asciiTheme="majorHAnsi" w:hAnsiTheme="majorHAnsi"/>
          <w:sz w:val="24"/>
          <w:szCs w:val="24"/>
        </w:rPr>
        <w:t>z</w:t>
      </w:r>
      <w:r w:rsidR="00696AAB" w:rsidRPr="00466758">
        <w:rPr>
          <w:rFonts w:asciiTheme="majorHAnsi" w:hAnsiTheme="majorHAnsi"/>
          <w:sz w:val="24"/>
          <w:szCs w:val="24"/>
        </w:rPr>
        <w:t xml:space="preserve"> sıçrama </w:t>
      </w:r>
      <w:r w:rsidRPr="00466758">
        <w:rPr>
          <w:rFonts w:asciiTheme="majorHAnsi" w:hAnsiTheme="majorHAnsi"/>
          <w:sz w:val="24"/>
          <w:szCs w:val="24"/>
        </w:rPr>
        <w:t xml:space="preserve">istasyonları yer almaktadır. </w:t>
      </w:r>
      <w:r w:rsidR="00F7355F" w:rsidRPr="00466758">
        <w:rPr>
          <w:rFonts w:asciiTheme="majorHAnsi" w:hAnsiTheme="majorHAnsi"/>
          <w:sz w:val="24"/>
          <w:szCs w:val="24"/>
        </w:rPr>
        <w:t>Aday</w:t>
      </w:r>
      <w:r w:rsidR="00F7355F" w:rsidRPr="00466758">
        <w:rPr>
          <w:rFonts w:asciiTheme="majorHAnsi" w:hAnsiTheme="majorHAnsi"/>
          <w:b/>
          <w:sz w:val="24"/>
          <w:szCs w:val="24"/>
        </w:rPr>
        <w:t>,</w:t>
      </w:r>
      <w:r w:rsidR="00F7355F" w:rsidRPr="00466758">
        <w:rPr>
          <w:rFonts w:asciiTheme="majorHAnsi" w:hAnsiTheme="majorHAnsi"/>
          <w:sz w:val="24"/>
          <w:szCs w:val="24"/>
        </w:rPr>
        <w:t xml:space="preserve"> bu testte</w:t>
      </w:r>
      <w:r w:rsidR="00F7355F" w:rsidRPr="00466758">
        <w:rPr>
          <w:rFonts w:asciiTheme="majorHAnsi" w:hAnsiTheme="majorHAnsi"/>
          <w:b/>
          <w:sz w:val="24"/>
          <w:szCs w:val="24"/>
        </w:rPr>
        <w:t xml:space="preserve"> </w:t>
      </w:r>
      <w:r w:rsidR="003135E4" w:rsidRPr="00466758">
        <w:rPr>
          <w:rFonts w:asciiTheme="majorHAnsi" w:hAnsiTheme="majorHAnsi"/>
          <w:b/>
          <w:sz w:val="24"/>
          <w:szCs w:val="24"/>
        </w:rPr>
        <w:t>bir (1)</w:t>
      </w:r>
      <w:r w:rsidR="003135E4" w:rsidRPr="00466758">
        <w:rPr>
          <w:rFonts w:asciiTheme="majorHAnsi" w:hAnsiTheme="majorHAnsi"/>
          <w:sz w:val="24"/>
          <w:szCs w:val="24"/>
        </w:rPr>
        <w:t xml:space="preserve"> </w:t>
      </w:r>
      <w:r w:rsidR="00F7355F" w:rsidRPr="00466758">
        <w:rPr>
          <w:rFonts w:asciiTheme="majorHAnsi" w:hAnsiTheme="majorHAnsi"/>
          <w:sz w:val="24"/>
          <w:szCs w:val="24"/>
        </w:rPr>
        <w:t xml:space="preserve">hakka sahiptir. Ancak, teknik nedenlerden dolayı </w:t>
      </w:r>
      <w:r w:rsidR="00F7355F" w:rsidRPr="00466758">
        <w:rPr>
          <w:rFonts w:asciiTheme="majorHAnsi" w:hAnsiTheme="majorHAnsi"/>
          <w:i/>
          <w:sz w:val="24"/>
          <w:szCs w:val="24"/>
        </w:rPr>
        <w:t>(elektrik kesintisi, teknik donanımın arızalanması vb.)</w:t>
      </w:r>
      <w:r w:rsidR="00F7355F" w:rsidRPr="00466758">
        <w:rPr>
          <w:rFonts w:asciiTheme="majorHAnsi" w:hAnsiTheme="majorHAnsi"/>
          <w:sz w:val="24"/>
          <w:szCs w:val="24"/>
        </w:rPr>
        <w:t xml:space="preserve"> test zamanı elde edilemeyen adaylara bir hak daha verilir. </w:t>
      </w:r>
    </w:p>
    <w:p w:rsidR="00104614" w:rsidRPr="00466758" w:rsidRDefault="00104614" w:rsidP="00F44520">
      <w:pPr>
        <w:ind w:firstLine="426"/>
        <w:rPr>
          <w:rFonts w:asciiTheme="majorHAnsi" w:hAnsiTheme="majorHAnsi"/>
          <w:b/>
          <w:i/>
          <w:sz w:val="24"/>
          <w:szCs w:val="24"/>
          <w:u w:val="single"/>
        </w:rPr>
      </w:pPr>
      <w:r w:rsidRPr="00466758">
        <w:rPr>
          <w:rFonts w:asciiTheme="majorHAnsi" w:hAnsiTheme="majorHAnsi"/>
          <w:b/>
          <w:i/>
          <w:sz w:val="24"/>
          <w:szCs w:val="24"/>
          <w:u w:val="single"/>
        </w:rPr>
        <w:t xml:space="preserve">Genel Uyarı ve İhlaller: </w:t>
      </w:r>
    </w:p>
    <w:p w:rsidR="00912619" w:rsidRPr="00466758" w:rsidRDefault="00912619" w:rsidP="00F44520">
      <w:pPr>
        <w:pStyle w:val="ListParagraph"/>
        <w:numPr>
          <w:ilvl w:val="0"/>
          <w:numId w:val="22"/>
        </w:numPr>
        <w:tabs>
          <w:tab w:val="clear" w:pos="1440"/>
          <w:tab w:val="num" w:pos="-6237"/>
        </w:tabs>
        <w:spacing w:after="0"/>
        <w:ind w:left="0" w:firstLine="426"/>
        <w:jc w:val="both"/>
        <w:rPr>
          <w:rFonts w:asciiTheme="majorHAnsi" w:hAnsiTheme="majorHAnsi"/>
          <w:sz w:val="24"/>
          <w:szCs w:val="24"/>
        </w:rPr>
      </w:pPr>
      <w:r w:rsidRPr="00466758">
        <w:rPr>
          <w:rFonts w:asciiTheme="majorHAnsi" w:hAnsiTheme="majorHAnsi"/>
          <w:sz w:val="24"/>
          <w:szCs w:val="24"/>
        </w:rPr>
        <w:t>Hareketleri sırası ile yapmayan ve/veya eksik tamamlayan ve/veya istasyon bütünlüğünü bozacak şekilde hata yapan adayların bu test zamanı değerlendirmeye alınmayacaktır.</w:t>
      </w:r>
    </w:p>
    <w:p w:rsidR="00104614" w:rsidRPr="00466758" w:rsidRDefault="00104614" w:rsidP="00F44520">
      <w:pPr>
        <w:pStyle w:val="ListParagraph"/>
        <w:numPr>
          <w:ilvl w:val="0"/>
          <w:numId w:val="22"/>
        </w:numPr>
        <w:tabs>
          <w:tab w:val="clear" w:pos="1440"/>
          <w:tab w:val="num" w:pos="-6237"/>
        </w:tabs>
        <w:spacing w:after="0"/>
        <w:ind w:left="0" w:firstLine="426"/>
        <w:jc w:val="both"/>
        <w:rPr>
          <w:rFonts w:asciiTheme="majorHAnsi" w:hAnsiTheme="majorHAnsi"/>
          <w:sz w:val="24"/>
          <w:szCs w:val="24"/>
        </w:rPr>
      </w:pPr>
      <w:r w:rsidRPr="00466758">
        <w:rPr>
          <w:rFonts w:asciiTheme="majorHAnsi" w:hAnsiTheme="majorHAnsi"/>
          <w:sz w:val="24"/>
          <w:szCs w:val="24"/>
        </w:rPr>
        <w:t xml:space="preserve">Aday, sınav uygulayıcıları </w:t>
      </w:r>
      <w:r w:rsidRPr="00466758">
        <w:rPr>
          <w:rFonts w:asciiTheme="majorHAnsi" w:hAnsiTheme="majorHAnsi"/>
          <w:i/>
          <w:sz w:val="24"/>
          <w:szCs w:val="24"/>
        </w:rPr>
        <w:t>(hakemler)</w:t>
      </w:r>
      <w:r w:rsidRPr="00466758">
        <w:rPr>
          <w:rFonts w:asciiTheme="majorHAnsi" w:hAnsiTheme="majorHAnsi"/>
          <w:sz w:val="24"/>
          <w:szCs w:val="24"/>
        </w:rPr>
        <w:t xml:space="preserve"> tarafından söylenen “</w:t>
      </w:r>
      <w:r w:rsidRPr="00466758">
        <w:rPr>
          <w:rFonts w:asciiTheme="majorHAnsi" w:hAnsiTheme="majorHAnsi"/>
          <w:b/>
          <w:sz w:val="24"/>
          <w:szCs w:val="24"/>
        </w:rPr>
        <w:t>HATA”</w:t>
      </w:r>
      <w:r w:rsidRPr="00466758">
        <w:rPr>
          <w:rFonts w:asciiTheme="majorHAnsi" w:hAnsiTheme="majorHAnsi"/>
          <w:sz w:val="24"/>
          <w:szCs w:val="24"/>
        </w:rPr>
        <w:t xml:space="preserve"> kelimesini duyduğu anda hata yaptığı istasyondaki hareketi tekrar eder ve bir sonraki istasyona geçer.</w:t>
      </w:r>
    </w:p>
    <w:p w:rsidR="00104614" w:rsidRPr="00466758" w:rsidRDefault="00104614" w:rsidP="00F44520">
      <w:pPr>
        <w:pStyle w:val="ListParagraph"/>
        <w:numPr>
          <w:ilvl w:val="0"/>
          <w:numId w:val="22"/>
        </w:numPr>
        <w:tabs>
          <w:tab w:val="clear" w:pos="1440"/>
          <w:tab w:val="num" w:pos="-6237"/>
        </w:tabs>
        <w:spacing w:after="0"/>
        <w:ind w:left="0" w:firstLine="426"/>
        <w:jc w:val="both"/>
        <w:rPr>
          <w:rFonts w:asciiTheme="majorHAnsi" w:hAnsiTheme="majorHAnsi"/>
          <w:sz w:val="24"/>
          <w:szCs w:val="24"/>
        </w:rPr>
      </w:pPr>
      <w:r w:rsidRPr="00466758">
        <w:rPr>
          <w:rFonts w:asciiTheme="majorHAnsi" w:hAnsiTheme="majorHAnsi"/>
          <w:sz w:val="24"/>
          <w:szCs w:val="24"/>
        </w:rPr>
        <w:t xml:space="preserve">Aday, bu testte </w:t>
      </w:r>
      <w:r w:rsidR="003135E4" w:rsidRPr="00466758">
        <w:rPr>
          <w:rFonts w:asciiTheme="majorHAnsi" w:hAnsiTheme="majorHAnsi"/>
          <w:b/>
          <w:sz w:val="24"/>
          <w:szCs w:val="24"/>
        </w:rPr>
        <w:t>bir (1)</w:t>
      </w:r>
      <w:r w:rsidR="003135E4" w:rsidRPr="00466758">
        <w:rPr>
          <w:rFonts w:asciiTheme="majorHAnsi" w:hAnsiTheme="majorHAnsi"/>
          <w:sz w:val="24"/>
          <w:szCs w:val="24"/>
        </w:rPr>
        <w:t xml:space="preserve"> </w:t>
      </w:r>
      <w:r w:rsidRPr="00466758">
        <w:rPr>
          <w:rFonts w:asciiTheme="majorHAnsi" w:hAnsiTheme="majorHAnsi"/>
          <w:b/>
          <w:sz w:val="24"/>
          <w:szCs w:val="24"/>
        </w:rPr>
        <w:t xml:space="preserve"> hakka</w:t>
      </w:r>
      <w:r w:rsidRPr="00466758">
        <w:rPr>
          <w:rFonts w:asciiTheme="majorHAnsi" w:hAnsiTheme="majorHAnsi"/>
          <w:sz w:val="24"/>
          <w:szCs w:val="24"/>
        </w:rPr>
        <w:t xml:space="preserve"> sahiptir.</w:t>
      </w:r>
      <w:r w:rsidR="003135E4" w:rsidRPr="00466758">
        <w:rPr>
          <w:rFonts w:asciiTheme="majorHAnsi" w:hAnsiTheme="majorHAnsi"/>
          <w:sz w:val="24"/>
          <w:szCs w:val="24"/>
        </w:rPr>
        <w:t xml:space="preserve"> </w:t>
      </w:r>
      <w:r w:rsidRPr="00466758">
        <w:rPr>
          <w:rFonts w:asciiTheme="majorHAnsi" w:hAnsiTheme="majorHAnsi"/>
          <w:sz w:val="24"/>
          <w:szCs w:val="24"/>
        </w:rPr>
        <w:t xml:space="preserve">Adayın çıkış çizgisinden başlamaması, her bir istasyonda belirtilen kurallara uymaması, elektronik süreölçeri durdurmayacak şekilde kendini yere atarak testi bitirmesi veya isteyerek testi bırakması durumunda hakkını kullandığı kabul edilir ve test zamanı kaydedilmez. Sınav Giriş Kartındaki ilgili bölüme </w:t>
      </w:r>
      <w:r w:rsidRPr="00466758">
        <w:rPr>
          <w:rFonts w:asciiTheme="majorHAnsi" w:hAnsiTheme="majorHAnsi"/>
          <w:b/>
          <w:sz w:val="24"/>
          <w:szCs w:val="24"/>
        </w:rPr>
        <w:t>“Geçersiz”</w:t>
      </w:r>
      <w:r w:rsidRPr="00466758">
        <w:rPr>
          <w:rFonts w:asciiTheme="majorHAnsi" w:hAnsiTheme="majorHAnsi"/>
          <w:sz w:val="24"/>
          <w:szCs w:val="24"/>
        </w:rPr>
        <w:t xml:space="preserve"> ibaresi yazılır. </w:t>
      </w:r>
    </w:p>
    <w:p w:rsidR="00104614" w:rsidRPr="00466758" w:rsidRDefault="00104614" w:rsidP="00F44520">
      <w:pPr>
        <w:pStyle w:val="ListParagraph"/>
        <w:numPr>
          <w:ilvl w:val="0"/>
          <w:numId w:val="22"/>
        </w:numPr>
        <w:tabs>
          <w:tab w:val="clear" w:pos="1440"/>
          <w:tab w:val="num" w:pos="-6237"/>
        </w:tabs>
        <w:spacing w:after="0"/>
        <w:ind w:left="0" w:firstLine="426"/>
        <w:jc w:val="both"/>
        <w:rPr>
          <w:rFonts w:asciiTheme="majorHAnsi" w:hAnsiTheme="majorHAnsi"/>
          <w:sz w:val="24"/>
          <w:szCs w:val="24"/>
        </w:rPr>
      </w:pPr>
      <w:r w:rsidRPr="00466758">
        <w:rPr>
          <w:rFonts w:asciiTheme="majorHAnsi" w:hAnsiTheme="majorHAnsi"/>
          <w:sz w:val="24"/>
          <w:szCs w:val="24"/>
        </w:rPr>
        <w:t xml:space="preserve">Aday herhangi bir istasyonda </w:t>
      </w:r>
      <w:r w:rsidRPr="00466758">
        <w:rPr>
          <w:rFonts w:asciiTheme="majorHAnsi" w:hAnsiTheme="majorHAnsi"/>
          <w:sz w:val="24"/>
          <w:szCs w:val="24"/>
          <w:u w:val="single"/>
        </w:rPr>
        <w:t>hakemlerin uyarılarını dikkate almadan</w:t>
      </w:r>
      <w:r w:rsidRPr="00466758">
        <w:rPr>
          <w:rFonts w:asciiTheme="majorHAnsi" w:hAnsiTheme="majorHAnsi"/>
          <w:sz w:val="24"/>
          <w:szCs w:val="24"/>
        </w:rPr>
        <w:t xml:space="preserve"> diğer istasyona geçerek parkuru tamamlarsa test zamanı değerlendirmeye alınmaz.</w:t>
      </w:r>
    </w:p>
    <w:p w:rsidR="00EE1AE3" w:rsidRPr="00466758" w:rsidRDefault="00EE1AE3" w:rsidP="00F44520">
      <w:pPr>
        <w:spacing w:after="0"/>
        <w:ind w:firstLine="426"/>
        <w:jc w:val="both"/>
        <w:rPr>
          <w:rFonts w:asciiTheme="majorHAnsi" w:hAnsiTheme="majorHAnsi"/>
          <w:sz w:val="24"/>
          <w:szCs w:val="24"/>
        </w:rPr>
      </w:pPr>
    </w:p>
    <w:p w:rsidR="008142CD" w:rsidRPr="00466758" w:rsidRDefault="00CC497A" w:rsidP="00F44520">
      <w:pPr>
        <w:rPr>
          <w:rFonts w:asciiTheme="majorHAnsi" w:hAnsiTheme="majorHAnsi"/>
        </w:rPr>
      </w:pPr>
      <w:r>
        <w:rPr>
          <w:rFonts w:asciiTheme="majorHAnsi" w:hAnsiTheme="majorHAnsi"/>
          <w:noProof/>
          <w:lang w:eastAsia="tr-TR"/>
        </w:rPr>
        <w:lastRenderedPageBreak/>
        <w:pict>
          <v:group id="_x0000_s1102" editas="canvas" style="position:absolute;margin-left:37.85pt;margin-top:9.45pt;width:366pt;height:189pt;z-index:-251650048" coordorigin="-207,4750" coordsize="7320,3780" wrapcoords="-89 -171 -89 21686 21689 21686 21689 -171 -89 -17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3" type="#_x0000_t75" style="position:absolute;left:-207;top:4750;width:7320;height:3780" o:preferrelative="f" filled="t" fillcolor="white [3201]" stroked="t" strokecolor="#4f81bd [3204]" strokeweight="1pt">
              <v:fill o:detectmouseclick="t"/>
              <v:stroke dashstyle="dash"/>
              <v:shadow color="#868686"/>
              <v:path o:extrusionok="t" o:connecttype="none"/>
              <o:lock v:ext="edit" text="t"/>
            </v:shape>
            <v:line id="_x0000_s1106" style="position:absolute" from="6512,4993" to="6513,5533" strokeweight="3pt"/>
            <v:group id="_x0000_s1107" style="position:absolute;left:4934;top:7141;width:249;height:709" coordorigin="3858,6090" coordsize="360,820">
              <v:line id="_x0000_s1108" style="position:absolute" from="3894,6370" to="3895,6910"/>
              <v:line id="_x0000_s1109" style="position:absolute" from="4154,6090" to="4155,6630"/>
              <v:line id="_x0000_s1110" style="position:absolute;flip:y" from="3858,6250" to="4218,6610"/>
            </v:group>
            <v:group id="_x0000_s1111" style="position:absolute;left:5183;top:7141;width:249;height:709" coordorigin="3858,6090" coordsize="360,820">
              <v:line id="_x0000_s1112" style="position:absolute" from="3894,6370" to="3895,6910"/>
              <v:line id="_x0000_s1113" style="position:absolute" from="4154,6090" to="4155,6630"/>
              <v:line id="_x0000_s1114" style="position:absolute;flip:y" from="3858,6250" to="4218,6610"/>
            </v:group>
            <v:group id="_x0000_s1115" style="position:absolute;left:5432;top:7101;width:249;height:709" coordorigin="3858,6090" coordsize="360,820">
              <v:line id="_x0000_s1116" style="position:absolute" from="3894,6370" to="3895,6910"/>
              <v:line id="_x0000_s1117" style="position:absolute" from="4154,6090" to="4155,6630"/>
              <v:line id="_x0000_s1118" style="position:absolute;flip:y" from="3858,6250" to="4218,6610"/>
            </v:group>
            <v:line id="_x0000_s1119" style="position:absolute" from="6555,7220" to="6556,7760" strokeweight="3pt"/>
            <v:shapetype id="_x0000_t202" coordsize="21600,21600" o:spt="202" path="m,l,21600r21600,l21600,xe">
              <v:stroke joinstyle="miter"/>
              <v:path gradientshapeok="t" o:connecttype="rect"/>
            </v:shapetype>
            <v:shape id="_x0000_s1126" type="#_x0000_t202" style="position:absolute;left:6255;top:5470;width:603;height:360" filled="f" stroked="f">
              <v:textbox style="mso-next-textbox:#_x0000_s1126">
                <w:txbxContent>
                  <w:p w:rsidR="007244CF" w:rsidRPr="00075CF3" w:rsidRDefault="007244CF" w:rsidP="00A60633">
                    <w:pPr>
                      <w:rPr>
                        <w:sz w:val="20"/>
                        <w:szCs w:val="20"/>
                      </w:rPr>
                    </w:pPr>
                    <w:r w:rsidRPr="00075CF3">
                      <w:rPr>
                        <w:sz w:val="20"/>
                        <w:szCs w:val="20"/>
                      </w:rPr>
                      <w:t>(</w:t>
                    </w:r>
                    <w:r>
                      <w:rPr>
                        <w:sz w:val="20"/>
                        <w:szCs w:val="20"/>
                      </w:rPr>
                      <w:t>A</w:t>
                    </w:r>
                    <w:r w:rsidRPr="00075CF3">
                      <w:rPr>
                        <w:sz w:val="20"/>
                        <w:szCs w:val="20"/>
                      </w:rPr>
                      <w:t>)</w:t>
                    </w:r>
                  </w:p>
                </w:txbxContent>
              </v:textbox>
            </v:shape>
            <v:shape id="_x0000_s1127" type="#_x0000_t202" style="position:absolute;left:5283;top:5742;width:540;height:360" stroked="f">
              <v:textbox style="mso-next-textbox:#_x0000_s1127">
                <w:txbxContent>
                  <w:p w:rsidR="007244CF" w:rsidRPr="00075CF3" w:rsidRDefault="007244CF" w:rsidP="00A60633">
                    <w:pPr>
                      <w:rPr>
                        <w:sz w:val="20"/>
                        <w:szCs w:val="20"/>
                      </w:rPr>
                    </w:pPr>
                    <w:r w:rsidRPr="00075CF3">
                      <w:rPr>
                        <w:sz w:val="20"/>
                        <w:szCs w:val="20"/>
                      </w:rPr>
                      <w:t>(</w:t>
                    </w:r>
                    <w:r>
                      <w:rPr>
                        <w:sz w:val="20"/>
                        <w:szCs w:val="20"/>
                      </w:rPr>
                      <w:t>1</w:t>
                    </w:r>
                    <w:r w:rsidRPr="00075CF3">
                      <w:rPr>
                        <w:sz w:val="20"/>
                        <w:szCs w:val="20"/>
                      </w:rPr>
                      <w:t>)</w:t>
                    </w:r>
                  </w:p>
                </w:txbxContent>
              </v:textbox>
            </v:shape>
            <v:shape id="_x0000_s1128" type="#_x0000_t202" style="position:absolute;left:1677;top:6487;width:540;height:400" stroked="f">
              <v:textbox style="mso-next-textbox:#_x0000_s1128">
                <w:txbxContent>
                  <w:p w:rsidR="007244CF" w:rsidRPr="00075CF3" w:rsidRDefault="007244CF" w:rsidP="00A60633">
                    <w:pPr>
                      <w:rPr>
                        <w:sz w:val="20"/>
                        <w:szCs w:val="20"/>
                      </w:rPr>
                    </w:pPr>
                    <w:r>
                      <w:rPr>
                        <w:sz w:val="20"/>
                        <w:szCs w:val="20"/>
                      </w:rPr>
                      <w:t>(4</w:t>
                    </w:r>
                    <w:r w:rsidRPr="00075CF3">
                      <w:rPr>
                        <w:sz w:val="20"/>
                        <w:szCs w:val="20"/>
                      </w:rPr>
                      <w:t>)</w:t>
                    </w:r>
                  </w:p>
                </w:txbxContent>
              </v:textbox>
            </v:shape>
            <v:shape id="_x0000_s1129" type="#_x0000_t202" style="position:absolute;left:3050;top:8170;width:540;height:360" stroked="f">
              <v:textbox style="mso-next-textbox:#_x0000_s1129">
                <w:txbxContent>
                  <w:p w:rsidR="007244CF" w:rsidRPr="00075CF3" w:rsidRDefault="007244CF" w:rsidP="00A60633">
                    <w:pPr>
                      <w:rPr>
                        <w:sz w:val="20"/>
                        <w:szCs w:val="20"/>
                      </w:rPr>
                    </w:pPr>
                    <w:r>
                      <w:rPr>
                        <w:sz w:val="20"/>
                        <w:szCs w:val="20"/>
                      </w:rPr>
                      <w:t>(5)</w:t>
                    </w:r>
                  </w:p>
                </w:txbxContent>
              </v:textbox>
            </v:shape>
            <v:shape id="_x0000_s1130" type="#_x0000_t202" style="position:absolute;left:6300;top:7850;width:720;height:360" stroked="f">
              <v:textbox style="mso-next-textbox:#_x0000_s1130">
                <w:txbxContent>
                  <w:p w:rsidR="007244CF" w:rsidRPr="00075CF3" w:rsidRDefault="007244CF" w:rsidP="00A60633">
                    <w:pPr>
                      <w:rPr>
                        <w:sz w:val="20"/>
                        <w:szCs w:val="20"/>
                      </w:rPr>
                    </w:pPr>
                    <w:r w:rsidRPr="00075CF3">
                      <w:rPr>
                        <w:sz w:val="20"/>
                        <w:szCs w:val="20"/>
                      </w:rPr>
                      <w:t>(</w:t>
                    </w:r>
                    <w:r>
                      <w:rPr>
                        <w:sz w:val="20"/>
                        <w:szCs w:val="20"/>
                      </w:rPr>
                      <w:t>B</w:t>
                    </w:r>
                    <w:r w:rsidRPr="00075CF3">
                      <w:rPr>
                        <w:sz w:val="20"/>
                        <w:szCs w:val="20"/>
                      </w:rPr>
                      <w:t>)</w:t>
                    </w:r>
                  </w:p>
                </w:txbxContent>
              </v:textbox>
            </v:shape>
            <v:shape id="_x0000_s1131" type="#_x0000_t202" style="position:absolute;left:6529;top:5050;width:420;height:400" filled="f" stroked="f">
              <v:textbox style="mso-next-textbox:#_x0000_s1131">
                <w:txbxContent>
                  <w:p w:rsidR="007244CF" w:rsidRPr="008142CD" w:rsidRDefault="007244CF" w:rsidP="00A60633">
                    <w:r w:rsidRPr="008142CD">
                      <w:rPr>
                        <w:rFonts w:cstheme="minorHAnsi"/>
                        <w:b/>
                      </w:rPr>
                      <w:t>&lt;</w:t>
                    </w:r>
                  </w:p>
                </w:txbxContent>
              </v:textbox>
            </v:shape>
            <v:line id="_x0000_s1139" style="position:absolute;flip:x" from="1399,5533" to="1677,5951">
              <v:stroke endarrow="block"/>
            </v:line>
            <v:line id="_x0000_s1142" style="position:absolute" from="1242,7228" to="1917,7640">
              <v:stroke endarrow="block"/>
            </v:line>
            <v:line id="_x0000_s1145" style="position:absolute;flip:x" from="6063,5290" to="6423,5291">
              <v:stroke endarrow="block"/>
            </v:line>
            <v:shape id="_x0000_s1146" type="#_x0000_t202" style="position:absolute;left:3532;top:5668;width:540;height:360" filled="f" stroked="f">
              <v:textbox style="mso-next-textbox:#_x0000_s1146">
                <w:txbxContent>
                  <w:p w:rsidR="007244CF" w:rsidRPr="00075CF3" w:rsidRDefault="007244CF" w:rsidP="00A60633">
                    <w:pPr>
                      <w:rPr>
                        <w:sz w:val="20"/>
                        <w:szCs w:val="20"/>
                      </w:rPr>
                    </w:pPr>
                    <w:r w:rsidRPr="00075CF3">
                      <w:rPr>
                        <w:sz w:val="20"/>
                        <w:szCs w:val="20"/>
                      </w:rPr>
                      <w:t>(</w:t>
                    </w:r>
                    <w:r>
                      <w:rPr>
                        <w:sz w:val="20"/>
                        <w:szCs w:val="20"/>
                      </w:rPr>
                      <w:t>2</w:t>
                    </w:r>
                    <w:r w:rsidRPr="00075CF3">
                      <w:rPr>
                        <w:sz w:val="20"/>
                        <w:szCs w:val="20"/>
                      </w:rPr>
                      <w:t>)</w:t>
                    </w:r>
                  </w:p>
                </w:txbxContent>
              </v:textbox>
            </v:shape>
            <v:shape id="_x0000_s1147" type="#_x0000_t202" style="position:absolute;left:1917;top:5616;width:540;height:360" stroked="f">
              <v:textbox style="mso-next-textbox:#_x0000_s1147">
                <w:txbxContent>
                  <w:p w:rsidR="007244CF" w:rsidRPr="00075CF3" w:rsidRDefault="007244CF" w:rsidP="00A60633">
                    <w:pPr>
                      <w:rPr>
                        <w:sz w:val="20"/>
                        <w:szCs w:val="20"/>
                      </w:rPr>
                    </w:pPr>
                    <w:r w:rsidRPr="00075CF3">
                      <w:rPr>
                        <w:sz w:val="20"/>
                        <w:szCs w:val="20"/>
                      </w:rPr>
                      <w:t>(</w:t>
                    </w:r>
                    <w:r>
                      <w:rPr>
                        <w:sz w:val="20"/>
                        <w:szCs w:val="20"/>
                      </w:rPr>
                      <w:t>3</w:t>
                    </w:r>
                    <w:r w:rsidRPr="00075CF3">
                      <w:rPr>
                        <w:sz w:val="20"/>
                        <w:szCs w:val="20"/>
                      </w:rPr>
                      <w:t>)</w:t>
                    </w:r>
                  </w:p>
                </w:txbxContent>
              </v:textbox>
            </v:shape>
            <v:line id="_x0000_s1154" style="position:absolute" from="6033,7477" to="6393,7478">
              <v:stroke endarrow="block"/>
            </v:line>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155" type="#_x0000_t99" style="position:absolute;left:4987;top:7328;width:181;height:180;rotation:180" adj="-383871,-10684904,6135" fillcolor="black"/>
            <v:shape id="_x0000_s1157" type="#_x0000_t99" style="position:absolute;left:5239;top:7330;width:181;height:180;rotation:180" adj="-383871,-10684904,6135" fillcolor="black"/>
            <v:shape id="_x0000_s1159" type="#_x0000_t202" style="position:absolute;left:6559;top:7228;width:420;height:400" filled="f" stroked="f">
              <v:textbox style="mso-next-textbox:#_x0000_s1159">
                <w:txbxContent>
                  <w:p w:rsidR="007244CF" w:rsidRPr="008142CD" w:rsidRDefault="007244CF" w:rsidP="00A60633">
                    <w:r w:rsidRPr="008142CD">
                      <w:rPr>
                        <w:b/>
                      </w:rPr>
                      <w:t>&gt;</w:t>
                    </w:r>
                  </w:p>
                </w:txbxContent>
              </v:textbox>
            </v:shape>
            <v:line id="_x0000_s1160" style="position:absolute" from="6633,5106" to="6634,5389"/>
            <v:rect id="_x0000_s1132" style="position:absolute;left:1671;top:5051;width:897;height:482"/>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161" type="#_x0000_t23" style="position:absolute;left:5823;top:5051;width:227;height:227" fillcolor="#666 [1936]" strokecolor="black [3200]" strokeweight="1pt">
              <v:fill color2="black [3200]" focus="50%" type="gradient"/>
              <v:shadow on="t" type="perspective" color="#7f7f7f [1601]" offset="1pt" offset2="-3pt"/>
            </v:shape>
            <v:shape id="_x0000_s1162" type="#_x0000_t23" style="position:absolute;left:5553;top:5389;width:227;height:227" fillcolor="#666 [1936]" strokecolor="black [3200]" strokeweight="1pt">
              <v:fill color2="black [3200]" focus="50%" type="gradient"/>
              <v:shadow on="t" type="perspective" color="#7f7f7f [1601]" offset="1pt" offset2="-3pt"/>
            </v:shape>
            <v:shape id="_x0000_s1163" type="#_x0000_t23" style="position:absolute;left:5318;top:5050;width:227;height:227" fillcolor="#666 [1936]" strokecolor="black [3200]" strokeweight="1pt">
              <v:fill color2="black [3200]" focus="50%" type="gradient"/>
              <v:shadow on="t" type="perspective" color="#7f7f7f [1601]" offset="1pt" offset2="-3pt"/>
            </v:shape>
            <v:shape id="_x0000_s1164" type="#_x0000_t23" style="position:absolute;left:5082;top:5389;width:227;height:227" fillcolor="#666 [1936]" strokecolor="black [3200]" strokeweight="1pt">
              <v:fill color2="black [3200]" focus="50%" type="gradient"/>
              <v:shadow on="t" type="perspective" color="#7f7f7f [1601]" offset="1pt" offset2="-3pt"/>
            </v:shape>
            <v:shape id="_x0000_s1165" type="#_x0000_t23" style="position:absolute;left:4833;top:5051;width:227;height:227" fillcolor="#666 [1936]" strokecolor="black [3200]" strokeweight="1pt">
              <v:fill color2="black [3200]" focus="50%" type="gradient"/>
              <v:shadow on="t" type="perspective" color="#7f7f7f [1601]" offset="1pt" offset2="-3pt"/>
            </v:shape>
            <v:shape id="_x0000_s1166" type="#_x0000_t23" style="position:absolute;left:4542;top:5389;width:227;height:227" fillcolor="#666 [1936]" strokecolor="black [3200]" strokeweight="1pt">
              <v:fill color2="black [3200]" focus="50%" type="gradient"/>
              <v:shadow on="t" type="perspective" color="#7f7f7f [1601]" offset="1pt" offset2="-3pt"/>
            </v:shape>
            <v:line id="_x0000_s1167" style="position:absolute;flip:x" from="2612,5290" to="2992,5295">
              <v:stroke endarrow="block"/>
            </v:line>
            <v:rect id="_x0000_s1174" style="position:absolute;left:2538;top:6817;width:1320;height:315" fillcolor="white [3201]" strokecolor="#f79646 [3209]" strokeweight="2.5pt">
              <v:shadow color="#868686"/>
            </v:rect>
            <v:shapetype id="_x0000_t32" coordsize="21600,21600" o:spt="32" o:oned="t" path="m,l21600,21600e" filled="f">
              <v:path arrowok="t" fillok="f" o:connecttype="none"/>
              <o:lock v:ext="edit" shapetype="t"/>
            </v:shapetype>
            <v:shape id="_x0000_s1175" type="#_x0000_t32" style="position:absolute;left:2914;top:6817;width:1;height:315;flip:y" o:connectortype="straight" strokecolor="#f79646 [3209]" strokeweight="2.5pt">
              <v:shadow color="#868686"/>
            </v:shape>
            <v:shape id="_x0000_s1181" type="#_x0000_t32" style="position:absolute;left:3241;top:6817;width:1;height:315;flip:y" o:connectortype="straight" strokecolor="#f79646 [3209]" strokeweight="2.5pt">
              <v:shadow color="#868686"/>
            </v:shape>
            <v:shape id="_x0000_s1183" type="#_x0000_t32" style="position:absolute;left:3542;top:6817;width:1;height:315;flip:y" o:connectortype="straight" strokecolor="#f79646 [3209]" strokeweight="2.5pt">
              <v:shadow color="#868686"/>
            </v:shape>
            <v:rect id="_x0000_s1184" style="position:absolute;left:2538;top:7662;width:1320;height:315" fillcolor="white [3201]" strokecolor="#f79646 [3209]" strokeweight="2.5pt">
              <v:shadow color="#868686"/>
            </v:rect>
            <v:shape id="_x0000_s1185" type="#_x0000_t32" style="position:absolute;left:2911;top:7662;width:1;height:315;flip:y" o:connectortype="straight" strokecolor="#f79646 [3209]" strokeweight="2.5pt">
              <v:shadow color="#868686"/>
            </v:shape>
            <v:shape id="_x0000_s1186" type="#_x0000_t32" style="position:absolute;left:3242;top:7662;width:1;height:315;flip:y" o:connectortype="straight" strokecolor="#f79646 [3209]" strokeweight="2.5pt">
              <v:shadow color="#868686"/>
            </v:shape>
            <v:shape id="_x0000_s1187" type="#_x0000_t32" style="position:absolute;left:3543;top:7662;width:1;height:315;flip:y" o:connectortype="straight" strokecolor="#f79646 [3209]" strokeweight="2.5pt">
              <v:shadow color="#868686"/>
            </v:shape>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188" type="#_x0000_t120" style="position:absolute;left:2630;top:6838;width:223;height:237" fillcolor="#fabf8f [1945]" strokecolor="#f79646 [3209]" strokeweight="1pt">
              <v:fill color2="#f79646 [3209]" focus="50%" type="gradient"/>
              <v:shadow on="t" type="perspective" color="#974706 [1609]" offset="1pt" offset2="-3pt"/>
            </v:shape>
            <v:shape id="_x0000_s1193" type="#_x0000_t120" style="position:absolute;left:3320;top:6883;width:148;height:162" fillcolor="#92cddc [1944]" strokecolor="#92cddc [1944]" strokeweight="1pt">
              <v:fill color2="#daeef3 [664]" angle="-45" focusposition="1" focussize="" focus="-50%" type="gradient"/>
              <v:shadow on="t" type="perspective" color="#205867 [1608]" opacity=".5" offset="1pt" offset2="-3pt"/>
            </v:shape>
            <v:shape id="_x0000_s1196" type="#_x0000_t120" style="position:absolute;left:2990;top:6867;width:193;height:193" fillcolor="#666 [1936]" strokecolor="#666 [1936]" strokeweight="1pt">
              <v:fill color2="#ccc [656]" angle="-45" focus="-50%" type="gradient"/>
              <v:shadow on="t" type="perspective" color="#7f7f7f [1601]" opacity=".5" offset="1pt" offset2="-3pt"/>
            </v:shape>
            <v:shape id="_x0000_s1198" type="#_x0000_t120" style="position:absolute;left:3633;top:6897;width:134;height:155" fillcolor="#666 [1936]" strokecolor="black [3200]" strokeweight="1pt">
              <v:fill color2="black [3200]" focus="50%" type="gradient"/>
              <v:shadow on="t" type="perspective" color="#7f7f7f [1601]" offset="1pt" offset2="-3pt"/>
            </v:shape>
            <v:line id="_x0000_s1200" style="position:absolute" from="3123,7198" to="3395,7577">
              <v:stroke endarrow="block"/>
            </v:line>
            <v:line id="_x0000_s1201" style="position:absolute" from="2749,7198" to="3648,7577">
              <v:stroke endarrow="block"/>
            </v:line>
            <v:line id="_x0000_s1202" style="position:absolute;flip:x" from="3117,7198" to="3395,7577">
              <v:stroke endarrow="block"/>
            </v:line>
            <v:line id="_x0000_s1203" style="position:absolute;flip:x" from="2853,7198" to="3648,7577">
              <v:stroke endarrow="block"/>
            </v:line>
            <v:shape id="_x0000_s1204" type="#_x0000_t120" style="position:absolute;left:3590;top:7693;width:223;height:237" fillcolor="white [3201]" strokecolor="#f79646 [3209]" strokeweight="1pt">
              <v:stroke dashstyle="dash"/>
              <v:shadow color="#868686"/>
            </v:shape>
            <v:shape id="_x0000_s1205" type="#_x0000_t120" style="position:absolute;left:3275;top:7707;width:238;height:211" fillcolor="white [3201]" strokecolor="black [3200]" strokeweight="1pt">
              <v:stroke dashstyle="dash"/>
              <v:shadow color="#868686"/>
            </v:shape>
            <v:shape id="_x0000_s1206" type="#_x0000_t120" style="position:absolute;left:3005;top:7738;width:148;height:162" fillcolor="white [3201]" strokecolor="#4bacc6 [3208]" strokeweight="1pt">
              <v:stroke dashstyle="dash"/>
              <v:shadow color="#868686"/>
            </v:shape>
            <v:shape id="_x0000_s1207" type="#_x0000_t120" style="position:absolute;left:2673;top:7737;width:134;height:155" fillcolor="white [3201]" strokecolor="black [3200]" strokeweight="1pt">
              <v:stroke dashstyle="dash"/>
              <v:shadow color="#868686"/>
            </v:shape>
            <v:group id="_x0000_s1208" style="position:absolute;left:4685;top:7130;width:249;height:709" coordorigin="3858,6090" coordsize="360,820">
              <v:line id="_x0000_s1209" style="position:absolute" from="3894,6370" to="3895,6910"/>
              <v:line id="_x0000_s1210" style="position:absolute" from="4154,6090" to="4155,6630"/>
              <v:line id="_x0000_s1211" style="position:absolute;flip:y" from="3858,6250" to="4218,6610"/>
            </v:group>
            <v:group id="_x0000_s1212" style="position:absolute;left:5707;top:7101;width:249;height:709" coordorigin="3858,6090" coordsize="360,820">
              <v:line id="_x0000_s1213" style="position:absolute" from="3894,6370" to="3895,6910"/>
              <v:line id="_x0000_s1214" style="position:absolute" from="4154,6090" to="4155,6630"/>
              <v:line id="_x0000_s1215" style="position:absolute;flip:y" from="3858,6250" to="4218,6610"/>
            </v:group>
            <v:shape id="_x0000_s1216" type="#_x0000_t99" style="position:absolute;left:4726;top:7322;width:181;height:180;rotation:180" adj="-383871,-10684904,6135" fillcolor="black"/>
            <v:shape id="_x0000_s1217" type="#_x0000_t99" style="position:absolute;left:5462;top:7324;width:181;height:180;rotation:180" adj="-383871,-10684904,6135" fillcolor="black"/>
            <v:shape id="_x0000_s1218" type="#_x0000_t99" style="position:absolute;left:5730;top:7298;width:181;height:180;rotation:180" adj="-383871,-10684904,6135" fillcolor="black"/>
            <v:shape id="_x0000_s1224" type="#_x0000_t202" style="position:absolute;left:2541;top:6457;width:372;height:360" filled="f" stroked="f">
              <v:textbox style="mso-next-textbox:#_x0000_s1224">
                <w:txbxContent>
                  <w:p w:rsidR="007244CF" w:rsidRPr="00D73011" w:rsidRDefault="007244CF" w:rsidP="00A60633">
                    <w:pPr>
                      <w:rPr>
                        <w:b/>
                        <w:sz w:val="20"/>
                        <w:szCs w:val="20"/>
                      </w:rPr>
                    </w:pPr>
                    <w:r w:rsidRPr="00D73011">
                      <w:rPr>
                        <w:b/>
                        <w:sz w:val="20"/>
                        <w:szCs w:val="20"/>
                      </w:rPr>
                      <w:t>B</w:t>
                    </w:r>
                  </w:p>
                </w:txbxContent>
              </v:textbox>
            </v:shape>
            <v:shape id="_x0000_s1303" type="#_x0000_t202" style="position:absolute;left:3498;top:7908;width:372;height:360" filled="f" stroked="f">
              <v:textbox style="mso-next-textbox:#_x0000_s1303">
                <w:txbxContent>
                  <w:p w:rsidR="007244CF" w:rsidRPr="00D73011" w:rsidRDefault="007244CF" w:rsidP="00A60633">
                    <w:pPr>
                      <w:rPr>
                        <w:b/>
                        <w:sz w:val="20"/>
                        <w:szCs w:val="20"/>
                      </w:rPr>
                    </w:pPr>
                    <w:r w:rsidRPr="00D73011">
                      <w:rPr>
                        <w:b/>
                        <w:sz w:val="20"/>
                        <w:szCs w:val="20"/>
                      </w:rPr>
                      <w:t>B</w:t>
                    </w:r>
                  </w:p>
                </w:txbxContent>
              </v:textbox>
            </v:shape>
            <v:shape id="_x0000_s1304" type="#_x0000_t202" style="position:absolute;left:2901;top:6457;width:372;height:360" filled="f" stroked="f">
              <v:textbox style="mso-next-textbox:#_x0000_s1304">
                <w:txbxContent>
                  <w:p w:rsidR="007244CF" w:rsidRPr="00D73011" w:rsidRDefault="007244CF" w:rsidP="00A60633">
                    <w:pPr>
                      <w:rPr>
                        <w:b/>
                        <w:sz w:val="20"/>
                        <w:szCs w:val="20"/>
                      </w:rPr>
                    </w:pPr>
                    <w:r>
                      <w:rPr>
                        <w:b/>
                        <w:sz w:val="20"/>
                        <w:szCs w:val="20"/>
                      </w:rPr>
                      <w:t>F</w:t>
                    </w:r>
                  </w:p>
                </w:txbxContent>
              </v:textbox>
            </v:shape>
            <v:shape id="_x0000_s1385" type="#_x0000_t202" style="position:absolute;left:3203;top:7909;width:372;height:360" filled="f" stroked="f">
              <v:textbox style="mso-next-textbox:#_x0000_s1385">
                <w:txbxContent>
                  <w:p w:rsidR="007244CF" w:rsidRPr="00D73011" w:rsidRDefault="007244CF" w:rsidP="00A60633">
                    <w:pPr>
                      <w:rPr>
                        <w:b/>
                        <w:sz w:val="20"/>
                        <w:szCs w:val="20"/>
                      </w:rPr>
                    </w:pPr>
                    <w:r>
                      <w:rPr>
                        <w:b/>
                        <w:sz w:val="20"/>
                        <w:szCs w:val="20"/>
                      </w:rPr>
                      <w:t>F</w:t>
                    </w:r>
                  </w:p>
                </w:txbxContent>
              </v:textbox>
            </v:shape>
            <v:shape id="_x0000_s1386" type="#_x0000_t202" style="position:absolute;left:3183;top:6457;width:372;height:360" filled="f" stroked="f">
              <v:textbox style="mso-next-textbox:#_x0000_s1386">
                <w:txbxContent>
                  <w:p w:rsidR="007244CF" w:rsidRPr="00D73011" w:rsidRDefault="007244CF" w:rsidP="00A60633">
                    <w:pPr>
                      <w:rPr>
                        <w:b/>
                        <w:sz w:val="20"/>
                        <w:szCs w:val="20"/>
                      </w:rPr>
                    </w:pPr>
                    <w:r>
                      <w:rPr>
                        <w:b/>
                        <w:sz w:val="20"/>
                        <w:szCs w:val="20"/>
                      </w:rPr>
                      <w:t>V</w:t>
                    </w:r>
                  </w:p>
                </w:txbxContent>
              </v:textbox>
            </v:shape>
            <v:shape id="_x0000_s1387" type="#_x0000_t202" style="position:absolute;left:2888;top:7915;width:372;height:360" filled="f" stroked="f">
              <v:textbox style="mso-next-textbox:#_x0000_s1387">
                <w:txbxContent>
                  <w:p w:rsidR="007244CF" w:rsidRPr="00D73011" w:rsidRDefault="007244CF" w:rsidP="00A60633">
                    <w:pPr>
                      <w:rPr>
                        <w:b/>
                        <w:sz w:val="20"/>
                        <w:szCs w:val="20"/>
                      </w:rPr>
                    </w:pPr>
                    <w:r>
                      <w:rPr>
                        <w:b/>
                        <w:sz w:val="20"/>
                        <w:szCs w:val="20"/>
                      </w:rPr>
                      <w:t>V</w:t>
                    </w:r>
                  </w:p>
                </w:txbxContent>
              </v:textbox>
            </v:shape>
            <v:shape id="_x0000_s1388" type="#_x0000_t202" style="position:absolute;left:3498;top:6457;width:372;height:360" filled="f" stroked="f">
              <v:textbox style="mso-next-textbox:#_x0000_s1388">
                <w:txbxContent>
                  <w:p w:rsidR="007244CF" w:rsidRPr="00D73011" w:rsidRDefault="007244CF" w:rsidP="00A60633">
                    <w:pPr>
                      <w:rPr>
                        <w:b/>
                        <w:sz w:val="20"/>
                        <w:szCs w:val="20"/>
                      </w:rPr>
                    </w:pPr>
                    <w:r>
                      <w:rPr>
                        <w:b/>
                        <w:sz w:val="20"/>
                        <w:szCs w:val="20"/>
                      </w:rPr>
                      <w:t>H</w:t>
                    </w:r>
                  </w:p>
                </w:txbxContent>
              </v:textbox>
            </v:shape>
            <v:shape id="_x0000_s1389" type="#_x0000_t202" style="position:absolute;left:2523;top:7912;width:372;height:360" filled="f" stroked="f">
              <v:textbox style="mso-next-textbox:#_x0000_s1389">
                <w:txbxContent>
                  <w:p w:rsidR="007244CF" w:rsidRPr="00D73011" w:rsidRDefault="007244CF" w:rsidP="00A60633">
                    <w:pPr>
                      <w:rPr>
                        <w:b/>
                        <w:sz w:val="20"/>
                        <w:szCs w:val="20"/>
                      </w:rPr>
                    </w:pPr>
                    <w:r>
                      <w:rPr>
                        <w:b/>
                        <w:sz w:val="20"/>
                        <w:szCs w:val="20"/>
                      </w:rPr>
                      <w:t>H</w:t>
                    </w:r>
                  </w:p>
                </w:txbxContent>
              </v:textbox>
            </v:shape>
            <v:rect id="_x0000_s1412" style="position:absolute;left:2933;top:5231;width:1396;height:113" fillcolor="black [3213]"/>
            <v:shape id="_x0000_s1414" type="#_x0000_t32" style="position:absolute;left:2887;top:5344;width:141;height:182;flip:x" o:connectortype="straight"/>
            <v:shape id="_x0000_s1415" type="#_x0000_t32" style="position:absolute;left:4178;top:5284;width:179;height:240" o:connectortype="straight"/>
            <v:shape id="_x0000_s1416" type="#_x0000_t202" style="position:absolute;left:5234;top:7952;width:540;height:360" stroked="f">
              <v:textbox style="mso-next-textbox:#_x0000_s1416">
                <w:txbxContent>
                  <w:p w:rsidR="007244CF" w:rsidRPr="00075CF3" w:rsidRDefault="007244CF" w:rsidP="00A60633">
                    <w:pPr>
                      <w:rPr>
                        <w:sz w:val="20"/>
                        <w:szCs w:val="20"/>
                      </w:rPr>
                    </w:pPr>
                    <w:r w:rsidRPr="00075CF3">
                      <w:rPr>
                        <w:sz w:val="20"/>
                        <w:szCs w:val="20"/>
                      </w:rPr>
                      <w:t>(</w:t>
                    </w:r>
                    <w:r>
                      <w:rPr>
                        <w:sz w:val="20"/>
                        <w:szCs w:val="20"/>
                      </w:rPr>
                      <w:t>6</w:t>
                    </w:r>
                    <w:r w:rsidRPr="00075CF3">
                      <w:rPr>
                        <w:sz w:val="20"/>
                        <w:szCs w:val="20"/>
                      </w:rPr>
                      <w:t>)</w:t>
                    </w:r>
                  </w:p>
                </w:txbxContent>
              </v:textbox>
            </v:shape>
            <v:rect id="_x0000_s1418" style="position:absolute;left:-111;top:6149;width:1735;height:971;rotation:270">
              <v:textbox>
                <w:txbxContent>
                  <w:p w:rsidR="007244CF" w:rsidRDefault="007244CF" w:rsidP="00A436F6">
                    <w:pPr>
                      <w:spacing w:after="0"/>
                      <w:jc w:val="center"/>
                    </w:pPr>
                  </w:p>
                  <w:p w:rsidR="007244CF" w:rsidRDefault="007244CF" w:rsidP="00A436F6">
                    <w:pPr>
                      <w:spacing w:after="0"/>
                      <w:jc w:val="center"/>
                    </w:pPr>
                    <w:r>
                      <w:t>Spor</w:t>
                    </w:r>
                  </w:p>
                  <w:p w:rsidR="007244CF" w:rsidRDefault="007244CF" w:rsidP="00A436F6">
                    <w:pPr>
                      <w:spacing w:after="0"/>
                      <w:jc w:val="center"/>
                    </w:pPr>
                    <w:r>
                      <w:t>Tırmanış Duvarı</w:t>
                    </w:r>
                  </w:p>
                </w:txbxContent>
              </v:textbox>
            </v:rect>
            <w10:wrap type="tight" side="right"/>
          </v:group>
        </w:pict>
      </w:r>
    </w:p>
    <w:p w:rsidR="008142CD" w:rsidRPr="00466758" w:rsidRDefault="008142CD" w:rsidP="00F44520">
      <w:pPr>
        <w:rPr>
          <w:rFonts w:asciiTheme="majorHAnsi" w:hAnsiTheme="majorHAnsi"/>
        </w:rPr>
      </w:pPr>
    </w:p>
    <w:p w:rsidR="008142CD" w:rsidRPr="00466758" w:rsidRDefault="008142CD" w:rsidP="00F44520">
      <w:pPr>
        <w:rPr>
          <w:rFonts w:asciiTheme="majorHAnsi" w:hAnsiTheme="majorHAnsi"/>
        </w:rPr>
      </w:pPr>
    </w:p>
    <w:p w:rsidR="008142CD" w:rsidRPr="00466758" w:rsidRDefault="008142CD" w:rsidP="00F44520">
      <w:pPr>
        <w:rPr>
          <w:rFonts w:asciiTheme="majorHAnsi" w:hAnsiTheme="majorHAnsi"/>
        </w:rPr>
      </w:pPr>
    </w:p>
    <w:p w:rsidR="008142CD" w:rsidRPr="00466758" w:rsidRDefault="008142CD" w:rsidP="00F44520">
      <w:pPr>
        <w:rPr>
          <w:rFonts w:asciiTheme="majorHAnsi" w:hAnsiTheme="majorHAnsi"/>
        </w:rPr>
      </w:pPr>
    </w:p>
    <w:p w:rsidR="008142CD" w:rsidRPr="00466758" w:rsidRDefault="008142CD" w:rsidP="00F44520">
      <w:pPr>
        <w:rPr>
          <w:rFonts w:asciiTheme="majorHAnsi" w:hAnsiTheme="majorHAnsi"/>
        </w:rPr>
      </w:pPr>
    </w:p>
    <w:p w:rsidR="008142CD" w:rsidRPr="00466758" w:rsidRDefault="008142CD" w:rsidP="00F44520">
      <w:pPr>
        <w:rPr>
          <w:rFonts w:asciiTheme="majorHAnsi" w:hAnsiTheme="majorHAnsi"/>
        </w:rPr>
      </w:pPr>
    </w:p>
    <w:p w:rsidR="00935114" w:rsidRPr="00466758" w:rsidRDefault="00935114" w:rsidP="00935114">
      <w:pPr>
        <w:spacing w:after="0"/>
        <w:rPr>
          <w:rFonts w:asciiTheme="majorHAnsi" w:hAnsiTheme="majorHAnsi"/>
        </w:rPr>
      </w:pPr>
    </w:p>
    <w:p w:rsidR="00935114" w:rsidRPr="00466758" w:rsidRDefault="00935114" w:rsidP="00935114">
      <w:pPr>
        <w:spacing w:after="0"/>
        <w:rPr>
          <w:rFonts w:asciiTheme="majorHAnsi" w:hAnsiTheme="majorHAnsi"/>
        </w:rPr>
      </w:pPr>
    </w:p>
    <w:p w:rsidR="00AE73F5" w:rsidRPr="00466758" w:rsidRDefault="00AE73F5" w:rsidP="00935114">
      <w:pPr>
        <w:spacing w:after="0"/>
        <w:jc w:val="center"/>
        <w:rPr>
          <w:rFonts w:asciiTheme="majorHAnsi" w:hAnsiTheme="majorHAnsi"/>
          <w:sz w:val="20"/>
          <w:szCs w:val="20"/>
        </w:rPr>
      </w:pPr>
      <w:r w:rsidRPr="00466758">
        <w:rPr>
          <w:rFonts w:asciiTheme="majorHAnsi" w:hAnsiTheme="majorHAnsi"/>
          <w:b/>
          <w:sz w:val="20"/>
          <w:szCs w:val="20"/>
        </w:rPr>
        <w:t>Şekil 1.</w:t>
      </w:r>
      <w:r w:rsidRPr="00466758">
        <w:rPr>
          <w:rFonts w:asciiTheme="majorHAnsi" w:hAnsiTheme="majorHAnsi"/>
          <w:color w:val="FF0000"/>
          <w:sz w:val="20"/>
          <w:szCs w:val="20"/>
        </w:rPr>
        <w:t xml:space="preserve"> </w:t>
      </w:r>
      <w:r w:rsidRPr="00466758">
        <w:rPr>
          <w:rFonts w:asciiTheme="majorHAnsi" w:hAnsiTheme="majorHAnsi"/>
          <w:b/>
          <w:sz w:val="20"/>
          <w:szCs w:val="20"/>
        </w:rPr>
        <w:t>Beceri-</w:t>
      </w:r>
      <w:r w:rsidRPr="00466758">
        <w:rPr>
          <w:rFonts w:asciiTheme="majorHAnsi" w:hAnsiTheme="majorHAnsi"/>
          <w:b/>
          <w:noProof/>
          <w:sz w:val="20"/>
          <w:szCs w:val="20"/>
        </w:rPr>
        <w:t>Koordinasyon</w:t>
      </w:r>
      <w:r w:rsidR="00AD4D53" w:rsidRPr="00466758">
        <w:rPr>
          <w:rFonts w:asciiTheme="majorHAnsi" w:hAnsiTheme="majorHAnsi"/>
          <w:b/>
          <w:noProof/>
          <w:sz w:val="20"/>
          <w:szCs w:val="20"/>
        </w:rPr>
        <w:t xml:space="preserve"> </w:t>
      </w:r>
      <w:r w:rsidRPr="00466758">
        <w:rPr>
          <w:rFonts w:asciiTheme="majorHAnsi" w:hAnsiTheme="majorHAnsi"/>
          <w:b/>
          <w:noProof/>
          <w:sz w:val="20"/>
          <w:szCs w:val="20"/>
        </w:rPr>
        <w:t>Testi Parkuru</w:t>
      </w:r>
    </w:p>
    <w:p w:rsidR="00AE73F5" w:rsidRPr="00466758" w:rsidRDefault="00AE73F5" w:rsidP="00F44520">
      <w:pPr>
        <w:spacing w:after="0"/>
        <w:jc w:val="center"/>
        <w:rPr>
          <w:rFonts w:asciiTheme="majorHAnsi" w:hAnsiTheme="majorHAnsi"/>
        </w:rPr>
      </w:pPr>
    </w:p>
    <w:tbl>
      <w:tblPr>
        <w:tblpPr w:leftFromText="141" w:rightFromText="141" w:vertAnchor="text" w:horzAnchor="margin" w:tblpXSpec="center" w:tblpY="84"/>
        <w:tblW w:w="0" w:type="auto"/>
        <w:tblLook w:val="01E0"/>
      </w:tblPr>
      <w:tblGrid>
        <w:gridCol w:w="2329"/>
        <w:gridCol w:w="3719"/>
      </w:tblGrid>
      <w:tr w:rsidR="008142CD" w:rsidRPr="00466758" w:rsidTr="007B6594">
        <w:tc>
          <w:tcPr>
            <w:tcW w:w="2329" w:type="dxa"/>
          </w:tcPr>
          <w:p w:rsidR="00AE73F5" w:rsidRPr="00466758" w:rsidRDefault="008142CD" w:rsidP="00F44520">
            <w:pPr>
              <w:spacing w:after="0"/>
              <w:rPr>
                <w:rFonts w:asciiTheme="majorHAnsi" w:hAnsiTheme="majorHAnsi"/>
                <w:sz w:val="20"/>
                <w:szCs w:val="20"/>
              </w:rPr>
            </w:pPr>
            <w:r w:rsidRPr="00466758">
              <w:rPr>
                <w:rFonts w:asciiTheme="majorHAnsi" w:hAnsiTheme="majorHAnsi" w:cstheme="minorHAnsi"/>
                <w:b/>
                <w:sz w:val="20"/>
                <w:szCs w:val="20"/>
              </w:rPr>
              <w:t>&lt;</w:t>
            </w:r>
            <w:r w:rsidRPr="00466758">
              <w:rPr>
                <w:rFonts w:asciiTheme="majorHAnsi" w:hAnsiTheme="majorHAnsi"/>
                <w:sz w:val="20"/>
                <w:szCs w:val="20"/>
              </w:rPr>
              <w:t>/</w:t>
            </w:r>
            <w:r w:rsidRPr="00466758">
              <w:rPr>
                <w:rFonts w:asciiTheme="majorHAnsi" w:hAnsiTheme="majorHAnsi"/>
                <w:b/>
                <w:sz w:val="20"/>
                <w:szCs w:val="20"/>
              </w:rPr>
              <w:t>&gt;</w:t>
            </w:r>
            <w:r w:rsidRPr="00466758">
              <w:rPr>
                <w:rFonts w:asciiTheme="majorHAnsi" w:hAnsiTheme="majorHAnsi"/>
                <w:sz w:val="20"/>
                <w:szCs w:val="20"/>
              </w:rPr>
              <w:t xml:space="preserve">  Aday </w:t>
            </w:r>
          </w:p>
          <w:p w:rsidR="008142CD" w:rsidRPr="00466758" w:rsidRDefault="008142CD" w:rsidP="00F44520">
            <w:pPr>
              <w:spacing w:after="0"/>
              <w:rPr>
                <w:rFonts w:asciiTheme="majorHAnsi" w:hAnsiTheme="majorHAnsi"/>
                <w:sz w:val="20"/>
                <w:szCs w:val="20"/>
              </w:rPr>
            </w:pPr>
            <w:r w:rsidRPr="00466758">
              <w:rPr>
                <w:rFonts w:asciiTheme="majorHAnsi" w:hAnsiTheme="majorHAnsi"/>
                <w:sz w:val="20"/>
                <w:szCs w:val="20"/>
              </w:rPr>
              <w:t>(A) Başlangıç kapısı</w:t>
            </w:r>
          </w:p>
          <w:p w:rsidR="008142CD" w:rsidRPr="00466758" w:rsidRDefault="008142CD" w:rsidP="00F44520">
            <w:pPr>
              <w:pStyle w:val="PlainText"/>
              <w:tabs>
                <w:tab w:val="left" w:pos="-993"/>
              </w:tabs>
              <w:spacing w:line="276" w:lineRule="auto"/>
              <w:rPr>
                <w:rFonts w:asciiTheme="majorHAnsi" w:hAnsiTheme="majorHAnsi"/>
                <w:lang w:val="tr-TR"/>
              </w:rPr>
            </w:pPr>
            <w:r w:rsidRPr="00466758">
              <w:rPr>
                <w:rFonts w:asciiTheme="majorHAnsi" w:hAnsiTheme="majorHAnsi"/>
                <w:lang w:val="tr-TR"/>
              </w:rPr>
              <w:t xml:space="preserve">(1)  </w:t>
            </w:r>
            <w:r w:rsidR="00AE73F5" w:rsidRPr="00466758">
              <w:rPr>
                <w:rFonts w:asciiTheme="majorHAnsi" w:hAnsiTheme="majorHAnsi"/>
                <w:lang w:val="tr-TR"/>
              </w:rPr>
              <w:t>Çapraz adımlama</w:t>
            </w:r>
          </w:p>
          <w:p w:rsidR="008142CD" w:rsidRDefault="008142CD" w:rsidP="00F44520">
            <w:pPr>
              <w:pStyle w:val="PlainText"/>
              <w:tabs>
                <w:tab w:val="left" w:pos="241"/>
              </w:tabs>
              <w:spacing w:line="276" w:lineRule="auto"/>
              <w:rPr>
                <w:rFonts w:asciiTheme="majorHAnsi" w:hAnsiTheme="majorHAnsi"/>
                <w:lang w:val="tr-TR"/>
              </w:rPr>
            </w:pPr>
            <w:r w:rsidRPr="00466758">
              <w:rPr>
                <w:rFonts w:asciiTheme="majorHAnsi" w:hAnsiTheme="majorHAnsi"/>
                <w:lang w:val="tr-TR"/>
              </w:rPr>
              <w:t xml:space="preserve">(2)  </w:t>
            </w:r>
            <w:r w:rsidR="00966B17">
              <w:rPr>
                <w:rFonts w:asciiTheme="majorHAnsi" w:hAnsiTheme="majorHAnsi"/>
                <w:lang w:val="tr-TR"/>
              </w:rPr>
              <w:t>Denge aletinden geçme</w:t>
            </w:r>
          </w:p>
          <w:p w:rsidR="00966B17" w:rsidRPr="00466758" w:rsidRDefault="00966B17" w:rsidP="00F44520">
            <w:pPr>
              <w:pStyle w:val="PlainText"/>
              <w:tabs>
                <w:tab w:val="left" w:pos="241"/>
              </w:tabs>
              <w:spacing w:line="276" w:lineRule="auto"/>
              <w:rPr>
                <w:rFonts w:asciiTheme="majorHAnsi" w:hAnsiTheme="majorHAnsi"/>
                <w:lang w:val="tr-TR"/>
              </w:rPr>
            </w:pPr>
            <w:r>
              <w:rPr>
                <w:rFonts w:asciiTheme="majorHAnsi" w:hAnsiTheme="majorHAnsi"/>
                <w:lang w:val="tr-TR"/>
              </w:rPr>
              <w:t xml:space="preserve">(3) </w:t>
            </w:r>
            <w:r w:rsidRPr="00466758">
              <w:rPr>
                <w:rFonts w:asciiTheme="majorHAnsi" w:hAnsiTheme="majorHAnsi"/>
                <w:lang w:val="tr-TR"/>
              </w:rPr>
              <w:t xml:space="preserve"> Öne takla</w:t>
            </w:r>
          </w:p>
          <w:p w:rsidR="008142CD" w:rsidRPr="00466758" w:rsidRDefault="008142CD" w:rsidP="00F44520">
            <w:pPr>
              <w:pStyle w:val="PlainText"/>
              <w:tabs>
                <w:tab w:val="left" w:pos="241"/>
              </w:tabs>
              <w:spacing w:line="276" w:lineRule="auto"/>
              <w:ind w:left="-119"/>
              <w:rPr>
                <w:rFonts w:asciiTheme="majorHAnsi" w:hAnsiTheme="majorHAnsi"/>
                <w:lang w:val="tr-TR"/>
              </w:rPr>
            </w:pPr>
          </w:p>
        </w:tc>
        <w:tc>
          <w:tcPr>
            <w:tcW w:w="3719" w:type="dxa"/>
          </w:tcPr>
          <w:p w:rsidR="008142CD" w:rsidRPr="00466758" w:rsidRDefault="00966B17" w:rsidP="00F44520">
            <w:pPr>
              <w:pStyle w:val="PlainText"/>
              <w:spacing w:line="276" w:lineRule="auto"/>
              <w:rPr>
                <w:rFonts w:asciiTheme="majorHAnsi" w:hAnsiTheme="majorHAnsi"/>
                <w:lang w:val="tr-TR"/>
              </w:rPr>
            </w:pPr>
            <w:r>
              <w:rPr>
                <w:rFonts w:asciiTheme="majorHAnsi" w:hAnsiTheme="majorHAnsi"/>
                <w:lang w:val="tr-TR"/>
              </w:rPr>
              <w:t>(4</w:t>
            </w:r>
            <w:r w:rsidR="008142CD" w:rsidRPr="00466758">
              <w:rPr>
                <w:rFonts w:asciiTheme="majorHAnsi" w:hAnsiTheme="majorHAnsi"/>
                <w:lang w:val="tr-TR"/>
              </w:rPr>
              <w:t xml:space="preserve">) </w:t>
            </w:r>
            <w:r w:rsidR="00B2425B">
              <w:rPr>
                <w:rFonts w:asciiTheme="majorHAnsi" w:hAnsiTheme="majorHAnsi"/>
                <w:lang w:val="tr-TR"/>
              </w:rPr>
              <w:t>Spor tırmanış duvarından geçme</w:t>
            </w:r>
          </w:p>
          <w:p w:rsidR="008142CD" w:rsidRPr="00466758" w:rsidRDefault="00966B17" w:rsidP="00F44520">
            <w:pPr>
              <w:pStyle w:val="PlainText"/>
              <w:spacing w:line="276" w:lineRule="auto"/>
              <w:rPr>
                <w:rFonts w:asciiTheme="majorHAnsi" w:hAnsiTheme="majorHAnsi"/>
                <w:lang w:val="tr-TR"/>
              </w:rPr>
            </w:pPr>
            <w:r>
              <w:rPr>
                <w:rFonts w:asciiTheme="majorHAnsi" w:hAnsiTheme="majorHAnsi"/>
                <w:lang w:val="tr-TR"/>
              </w:rPr>
              <w:t>(5</w:t>
            </w:r>
            <w:r w:rsidR="008142CD" w:rsidRPr="00466758">
              <w:rPr>
                <w:rFonts w:asciiTheme="majorHAnsi" w:hAnsiTheme="majorHAnsi"/>
                <w:lang w:val="tr-TR"/>
              </w:rPr>
              <w:t xml:space="preserve">) </w:t>
            </w:r>
            <w:r w:rsidR="00B2425B" w:rsidRPr="00466758">
              <w:rPr>
                <w:rFonts w:asciiTheme="majorHAnsi" w:hAnsiTheme="majorHAnsi"/>
                <w:lang w:val="tr-TR"/>
              </w:rPr>
              <w:t xml:space="preserve"> Topları yer değiştirme</w:t>
            </w:r>
          </w:p>
          <w:p w:rsidR="008142CD" w:rsidRPr="00466758" w:rsidRDefault="00966B17" w:rsidP="00F44520">
            <w:pPr>
              <w:pStyle w:val="PlainText"/>
              <w:spacing w:line="276" w:lineRule="auto"/>
              <w:rPr>
                <w:rFonts w:asciiTheme="majorHAnsi" w:hAnsiTheme="majorHAnsi"/>
                <w:lang w:val="tr-TR"/>
              </w:rPr>
            </w:pPr>
            <w:r>
              <w:rPr>
                <w:rFonts w:asciiTheme="majorHAnsi" w:hAnsiTheme="majorHAnsi"/>
                <w:lang w:val="tr-TR"/>
              </w:rPr>
              <w:t>(6</w:t>
            </w:r>
            <w:r w:rsidR="004D4D5C" w:rsidRPr="00466758">
              <w:rPr>
                <w:rFonts w:asciiTheme="majorHAnsi" w:hAnsiTheme="majorHAnsi"/>
                <w:lang w:val="tr-TR"/>
              </w:rPr>
              <w:t xml:space="preserve">) </w:t>
            </w:r>
            <w:r w:rsidR="00B2425B" w:rsidRPr="00466758">
              <w:rPr>
                <w:rFonts w:asciiTheme="majorHAnsi" w:hAnsiTheme="majorHAnsi"/>
                <w:lang w:val="tr-TR"/>
              </w:rPr>
              <w:t xml:space="preserve"> Çift ayakla öne doğru 5 kez sıçrama</w:t>
            </w:r>
          </w:p>
          <w:p w:rsidR="008142CD" w:rsidRPr="00466758" w:rsidRDefault="008142CD" w:rsidP="00F44520">
            <w:pPr>
              <w:pStyle w:val="PlainText"/>
              <w:spacing w:line="276" w:lineRule="auto"/>
              <w:rPr>
                <w:rFonts w:asciiTheme="majorHAnsi" w:hAnsiTheme="majorHAnsi"/>
                <w:lang w:val="tr-TR"/>
              </w:rPr>
            </w:pPr>
            <w:r w:rsidRPr="00466758">
              <w:rPr>
                <w:rFonts w:asciiTheme="majorHAnsi" w:hAnsiTheme="majorHAnsi"/>
                <w:lang w:val="tr-TR"/>
              </w:rPr>
              <w:t>(B) Bitiş kapısı</w:t>
            </w:r>
          </w:p>
        </w:tc>
      </w:tr>
    </w:tbl>
    <w:p w:rsidR="001728B2" w:rsidRPr="00466758" w:rsidRDefault="001728B2" w:rsidP="00F44520">
      <w:pPr>
        <w:spacing w:after="0"/>
        <w:rPr>
          <w:rFonts w:asciiTheme="majorHAnsi" w:hAnsiTheme="majorHAnsi"/>
          <w:b/>
          <w:i/>
          <w:sz w:val="24"/>
          <w:szCs w:val="24"/>
        </w:rPr>
      </w:pPr>
    </w:p>
    <w:p w:rsidR="00382137" w:rsidRPr="00466758" w:rsidRDefault="00382137" w:rsidP="00F44520">
      <w:pPr>
        <w:spacing w:after="0"/>
        <w:rPr>
          <w:rFonts w:asciiTheme="majorHAnsi" w:hAnsiTheme="majorHAnsi"/>
          <w:b/>
          <w:i/>
          <w:sz w:val="24"/>
          <w:szCs w:val="24"/>
        </w:rPr>
      </w:pPr>
    </w:p>
    <w:p w:rsidR="00382137" w:rsidRPr="00466758" w:rsidRDefault="00382137" w:rsidP="00F44520">
      <w:pPr>
        <w:spacing w:after="0"/>
        <w:rPr>
          <w:rFonts w:asciiTheme="majorHAnsi" w:hAnsiTheme="majorHAnsi"/>
          <w:b/>
          <w:i/>
          <w:sz w:val="24"/>
          <w:szCs w:val="24"/>
        </w:rPr>
      </w:pPr>
    </w:p>
    <w:p w:rsidR="00382137" w:rsidRPr="00466758" w:rsidRDefault="00382137" w:rsidP="00F44520">
      <w:pPr>
        <w:spacing w:after="0"/>
        <w:rPr>
          <w:rFonts w:asciiTheme="majorHAnsi" w:hAnsiTheme="majorHAnsi"/>
          <w:b/>
          <w:i/>
          <w:sz w:val="24"/>
          <w:szCs w:val="24"/>
        </w:rPr>
      </w:pPr>
    </w:p>
    <w:p w:rsidR="00382137" w:rsidRPr="00466758" w:rsidRDefault="00382137" w:rsidP="00F44520">
      <w:pPr>
        <w:spacing w:after="0"/>
        <w:rPr>
          <w:rFonts w:asciiTheme="majorHAnsi" w:hAnsiTheme="majorHAnsi"/>
          <w:b/>
          <w:i/>
          <w:sz w:val="24"/>
          <w:szCs w:val="24"/>
        </w:rPr>
      </w:pPr>
    </w:p>
    <w:p w:rsidR="00966B17" w:rsidRDefault="00966B17" w:rsidP="00F44520">
      <w:pPr>
        <w:spacing w:after="0"/>
        <w:rPr>
          <w:rFonts w:asciiTheme="majorHAnsi" w:hAnsiTheme="majorHAnsi"/>
          <w:b/>
          <w:i/>
          <w:sz w:val="24"/>
          <w:szCs w:val="24"/>
        </w:rPr>
      </w:pPr>
    </w:p>
    <w:p w:rsidR="00966B17" w:rsidRDefault="00966B17" w:rsidP="00F44520">
      <w:pPr>
        <w:spacing w:after="0"/>
        <w:rPr>
          <w:rFonts w:asciiTheme="majorHAnsi" w:hAnsiTheme="majorHAnsi"/>
          <w:b/>
          <w:i/>
          <w:sz w:val="24"/>
          <w:szCs w:val="24"/>
        </w:rPr>
      </w:pPr>
    </w:p>
    <w:p w:rsidR="001728B2" w:rsidRPr="00466758" w:rsidRDefault="00966B17" w:rsidP="00F44520">
      <w:pPr>
        <w:spacing w:after="0"/>
        <w:rPr>
          <w:rFonts w:asciiTheme="majorHAnsi" w:hAnsiTheme="majorHAnsi"/>
          <w:b/>
          <w:i/>
          <w:sz w:val="24"/>
          <w:szCs w:val="24"/>
        </w:rPr>
      </w:pPr>
      <w:r>
        <w:rPr>
          <w:rFonts w:asciiTheme="majorHAnsi" w:hAnsiTheme="majorHAnsi"/>
          <w:b/>
          <w:i/>
          <w:sz w:val="24"/>
          <w:szCs w:val="24"/>
        </w:rPr>
        <w:t xml:space="preserve">İstasyon 1: Çapraz </w:t>
      </w:r>
      <w:r w:rsidR="00F10918" w:rsidRPr="00466758">
        <w:rPr>
          <w:rFonts w:asciiTheme="majorHAnsi" w:hAnsiTheme="majorHAnsi"/>
          <w:b/>
          <w:i/>
          <w:sz w:val="24"/>
          <w:szCs w:val="24"/>
        </w:rPr>
        <w:t>Adımlama</w:t>
      </w:r>
      <w:r w:rsidR="001728B2" w:rsidRPr="00466758">
        <w:rPr>
          <w:rFonts w:asciiTheme="majorHAnsi" w:hAnsiTheme="majorHAnsi"/>
          <w:b/>
          <w:i/>
          <w:sz w:val="24"/>
          <w:szCs w:val="24"/>
        </w:rPr>
        <w:t xml:space="preserve"> </w:t>
      </w:r>
    </w:p>
    <w:p w:rsidR="00CA08DB" w:rsidRPr="00466758" w:rsidRDefault="00CA08DB" w:rsidP="00F44520">
      <w:pPr>
        <w:spacing w:after="0"/>
        <w:jc w:val="both"/>
        <w:rPr>
          <w:rFonts w:asciiTheme="majorHAnsi" w:hAnsiTheme="majorHAnsi"/>
          <w:sz w:val="24"/>
          <w:szCs w:val="24"/>
        </w:rPr>
      </w:pPr>
      <w:r w:rsidRPr="00466758">
        <w:rPr>
          <w:rFonts w:asciiTheme="majorHAnsi" w:hAnsiTheme="majorHAnsi"/>
          <w:sz w:val="24"/>
          <w:szCs w:val="24"/>
        </w:rPr>
        <w:t xml:space="preserve">Çapraz şekilde yerleştirilmiş dairelerden hızlı adımlarla geçilerek çapraz adımlama </w:t>
      </w:r>
      <w:r w:rsidR="00D90C27" w:rsidRPr="00466758">
        <w:rPr>
          <w:rFonts w:asciiTheme="majorHAnsi" w:hAnsiTheme="majorHAnsi"/>
          <w:sz w:val="24"/>
          <w:szCs w:val="24"/>
        </w:rPr>
        <w:t xml:space="preserve">istasyonu </w:t>
      </w:r>
      <w:r w:rsidRPr="00466758">
        <w:rPr>
          <w:rFonts w:asciiTheme="majorHAnsi" w:hAnsiTheme="majorHAnsi"/>
          <w:sz w:val="24"/>
          <w:szCs w:val="24"/>
        </w:rPr>
        <w:t>tamamlanır.</w:t>
      </w:r>
    </w:p>
    <w:p w:rsidR="00B723AE" w:rsidRPr="00466758" w:rsidRDefault="00B723AE" w:rsidP="00F44520">
      <w:pPr>
        <w:spacing w:after="0"/>
        <w:jc w:val="both"/>
        <w:rPr>
          <w:rFonts w:asciiTheme="majorHAnsi" w:hAnsiTheme="majorHAnsi"/>
          <w:b/>
          <w:i/>
          <w:sz w:val="24"/>
          <w:szCs w:val="24"/>
        </w:rPr>
      </w:pPr>
    </w:p>
    <w:p w:rsidR="00CA08DB" w:rsidRPr="00466758" w:rsidRDefault="00CA08DB" w:rsidP="00F44520">
      <w:pPr>
        <w:spacing w:after="0"/>
        <w:ind w:firstLine="426"/>
        <w:rPr>
          <w:rFonts w:asciiTheme="majorHAnsi" w:hAnsiTheme="majorHAnsi"/>
          <w:b/>
          <w:i/>
          <w:sz w:val="24"/>
          <w:szCs w:val="24"/>
          <w:u w:val="single"/>
        </w:rPr>
      </w:pPr>
      <w:r w:rsidRPr="00466758">
        <w:rPr>
          <w:rFonts w:asciiTheme="majorHAnsi" w:hAnsiTheme="majorHAnsi"/>
          <w:b/>
          <w:i/>
          <w:sz w:val="24"/>
          <w:szCs w:val="24"/>
          <w:u w:val="single"/>
        </w:rPr>
        <w:t xml:space="preserve">İhlaller: </w:t>
      </w:r>
    </w:p>
    <w:p w:rsidR="00CA08DB" w:rsidRPr="00466758" w:rsidRDefault="00CA08DB" w:rsidP="00AD6F99">
      <w:pPr>
        <w:pStyle w:val="ListParagraph"/>
        <w:numPr>
          <w:ilvl w:val="0"/>
          <w:numId w:val="5"/>
        </w:numPr>
        <w:jc w:val="both"/>
        <w:rPr>
          <w:rFonts w:asciiTheme="majorHAnsi" w:hAnsiTheme="majorHAnsi"/>
          <w:sz w:val="24"/>
          <w:szCs w:val="24"/>
        </w:rPr>
      </w:pPr>
      <w:r w:rsidRPr="00466758">
        <w:rPr>
          <w:rFonts w:asciiTheme="majorHAnsi" w:hAnsiTheme="majorHAnsi"/>
          <w:sz w:val="24"/>
          <w:szCs w:val="24"/>
        </w:rPr>
        <w:t>Adımlama sırasında herhangi bir daire atlanırsa, aday herhangi bir dairenin içine çift ayakla basar ya da daire dışına basarsa</w:t>
      </w:r>
      <w:r w:rsidR="00AD6F99" w:rsidRPr="00466758">
        <w:rPr>
          <w:rFonts w:asciiTheme="majorHAnsi" w:hAnsiTheme="majorHAnsi"/>
          <w:sz w:val="24"/>
          <w:szCs w:val="24"/>
        </w:rPr>
        <w:t xml:space="preserve"> adayın hareketi tekrar etmesi istenir</w:t>
      </w:r>
      <w:r w:rsidR="00045A78" w:rsidRPr="00466758">
        <w:rPr>
          <w:rFonts w:asciiTheme="majorHAnsi" w:hAnsiTheme="majorHAnsi"/>
          <w:sz w:val="24"/>
          <w:szCs w:val="24"/>
        </w:rPr>
        <w:t>.</w:t>
      </w:r>
    </w:p>
    <w:p w:rsidR="00F10918" w:rsidRPr="00466758" w:rsidRDefault="00CA08DB" w:rsidP="00045A78">
      <w:pPr>
        <w:pStyle w:val="ListParagraph"/>
        <w:numPr>
          <w:ilvl w:val="0"/>
          <w:numId w:val="5"/>
        </w:numPr>
        <w:jc w:val="both"/>
        <w:rPr>
          <w:rFonts w:asciiTheme="majorHAnsi" w:hAnsiTheme="majorHAnsi"/>
          <w:sz w:val="24"/>
          <w:szCs w:val="24"/>
        </w:rPr>
      </w:pPr>
      <w:r w:rsidRPr="00466758">
        <w:rPr>
          <w:rFonts w:asciiTheme="majorHAnsi" w:hAnsiTheme="majorHAnsi"/>
          <w:sz w:val="24"/>
          <w:szCs w:val="24"/>
        </w:rPr>
        <w:t xml:space="preserve">Adımlama sırasında </w:t>
      </w:r>
      <w:r w:rsidRPr="00466758">
        <w:rPr>
          <w:rFonts w:asciiTheme="majorHAnsi" w:hAnsiTheme="majorHAnsi"/>
          <w:sz w:val="24"/>
          <w:szCs w:val="24"/>
          <w:u w:val="single"/>
        </w:rPr>
        <w:t>istasyonun bütünlüğünü bozacak şekilde</w:t>
      </w:r>
      <w:r w:rsidR="00043696" w:rsidRPr="00466758">
        <w:rPr>
          <w:rFonts w:asciiTheme="majorHAnsi" w:hAnsiTheme="majorHAnsi"/>
          <w:sz w:val="24"/>
          <w:szCs w:val="24"/>
        </w:rPr>
        <w:t xml:space="preserve">, </w:t>
      </w:r>
      <w:r w:rsidRPr="00466758">
        <w:rPr>
          <w:rFonts w:asciiTheme="majorHAnsi" w:hAnsiTheme="majorHAnsi"/>
          <w:sz w:val="24"/>
          <w:szCs w:val="24"/>
          <w:u w:val="single"/>
        </w:rPr>
        <w:t>daireler yer değiştirirse</w:t>
      </w:r>
      <w:r w:rsidR="00045A78" w:rsidRPr="00466758">
        <w:rPr>
          <w:rFonts w:asciiTheme="majorHAnsi" w:hAnsiTheme="majorHAnsi"/>
          <w:sz w:val="24"/>
          <w:szCs w:val="24"/>
        </w:rPr>
        <w:t>,</w:t>
      </w:r>
      <w:r w:rsidR="00AD6F99" w:rsidRPr="00466758">
        <w:rPr>
          <w:rFonts w:asciiTheme="majorHAnsi" w:hAnsiTheme="majorHAnsi"/>
          <w:sz w:val="24"/>
          <w:szCs w:val="24"/>
        </w:rPr>
        <w:t xml:space="preserve"> adayın</w:t>
      </w:r>
      <w:r w:rsidR="00045A78" w:rsidRPr="00466758">
        <w:rPr>
          <w:rFonts w:asciiTheme="majorHAnsi" w:hAnsiTheme="majorHAnsi"/>
          <w:sz w:val="24"/>
          <w:szCs w:val="24"/>
        </w:rPr>
        <w:t xml:space="preserve"> istasyonu düzeltip hareketi tekrar etmesi istenir. Aday bu şekilde devam etmek istemezse </w:t>
      </w:r>
      <w:r w:rsidR="00AD6F99" w:rsidRPr="00466758">
        <w:rPr>
          <w:rFonts w:asciiTheme="majorHAnsi" w:hAnsiTheme="majorHAnsi"/>
          <w:sz w:val="24"/>
          <w:szCs w:val="24"/>
        </w:rPr>
        <w:t>beceri-koordinasyon testinde hakkını kullandığı kabul edilir ve test sonlandırılır.</w:t>
      </w:r>
    </w:p>
    <w:p w:rsidR="00966B17" w:rsidRPr="00E84E20" w:rsidRDefault="00157DE9" w:rsidP="00F44520">
      <w:pPr>
        <w:spacing w:after="0"/>
        <w:ind w:firstLine="426"/>
        <w:rPr>
          <w:rFonts w:asciiTheme="majorHAnsi" w:hAnsiTheme="majorHAnsi"/>
          <w:b/>
          <w:i/>
          <w:sz w:val="24"/>
          <w:szCs w:val="24"/>
        </w:rPr>
      </w:pPr>
      <w:r w:rsidRPr="00E84E20">
        <w:rPr>
          <w:rFonts w:asciiTheme="majorHAnsi" w:hAnsiTheme="majorHAnsi"/>
          <w:b/>
          <w:i/>
          <w:sz w:val="24"/>
          <w:szCs w:val="24"/>
        </w:rPr>
        <w:t>İstasyon 2:</w:t>
      </w:r>
      <w:r w:rsidR="00966B17" w:rsidRPr="00E84E20">
        <w:rPr>
          <w:rFonts w:asciiTheme="majorHAnsi" w:hAnsiTheme="majorHAnsi"/>
          <w:b/>
          <w:i/>
          <w:sz w:val="24"/>
          <w:szCs w:val="24"/>
        </w:rPr>
        <w:t xml:space="preserve"> Denge Aletinden Geçme</w:t>
      </w:r>
      <w:r w:rsidRPr="00E84E20">
        <w:rPr>
          <w:rFonts w:asciiTheme="majorHAnsi" w:hAnsiTheme="majorHAnsi"/>
          <w:b/>
          <w:i/>
          <w:sz w:val="24"/>
          <w:szCs w:val="24"/>
        </w:rPr>
        <w:t xml:space="preserve"> </w:t>
      </w:r>
    </w:p>
    <w:p w:rsidR="00966B17" w:rsidRPr="00E84E20" w:rsidRDefault="00966B17" w:rsidP="00F44520">
      <w:pPr>
        <w:spacing w:after="0"/>
        <w:ind w:firstLine="426"/>
        <w:rPr>
          <w:rFonts w:asciiTheme="majorHAnsi" w:hAnsiTheme="majorHAnsi"/>
          <w:sz w:val="24"/>
          <w:szCs w:val="24"/>
        </w:rPr>
      </w:pPr>
      <w:r w:rsidRPr="00E84E20">
        <w:rPr>
          <w:rFonts w:asciiTheme="majorHAnsi" w:hAnsiTheme="majorHAnsi"/>
          <w:sz w:val="24"/>
          <w:szCs w:val="24"/>
        </w:rPr>
        <w:t xml:space="preserve">Aday harekete denge üzerinde ve yerde işaretlenen başlama çizgisinin gerisine basarak başlar ve hareketin denge üzerinde ve yerde işaretlenen bitiş çizgisinin ilerisinde (vücudun tamamen geçmesi şartıyla) bitirir. Denge aletinin yerden yüksekliği </w:t>
      </w:r>
      <w:r w:rsidR="004C7619" w:rsidRPr="00E84E20">
        <w:rPr>
          <w:rFonts w:asciiTheme="majorHAnsi" w:hAnsiTheme="majorHAnsi"/>
          <w:sz w:val="24"/>
          <w:szCs w:val="24"/>
        </w:rPr>
        <w:t xml:space="preserve">bayanlarda </w:t>
      </w:r>
      <w:r w:rsidR="003A495B" w:rsidRPr="00E84E20">
        <w:rPr>
          <w:rFonts w:asciiTheme="majorHAnsi" w:hAnsiTheme="majorHAnsi"/>
          <w:sz w:val="24"/>
          <w:szCs w:val="24"/>
        </w:rPr>
        <w:t>50</w:t>
      </w:r>
      <w:r w:rsidRPr="00E84E20">
        <w:rPr>
          <w:rFonts w:asciiTheme="majorHAnsi" w:hAnsiTheme="majorHAnsi"/>
          <w:sz w:val="24"/>
          <w:szCs w:val="24"/>
        </w:rPr>
        <w:t xml:space="preserve"> cm</w:t>
      </w:r>
      <w:r w:rsidR="004C7619" w:rsidRPr="00E84E20">
        <w:rPr>
          <w:rFonts w:asciiTheme="majorHAnsi" w:hAnsiTheme="majorHAnsi"/>
          <w:sz w:val="24"/>
          <w:szCs w:val="24"/>
        </w:rPr>
        <w:t xml:space="preserve">, erkeklerde </w:t>
      </w:r>
      <w:r w:rsidR="003A495B" w:rsidRPr="00E84E20">
        <w:rPr>
          <w:rFonts w:asciiTheme="majorHAnsi" w:hAnsiTheme="majorHAnsi"/>
          <w:sz w:val="24"/>
          <w:szCs w:val="24"/>
        </w:rPr>
        <w:t>65</w:t>
      </w:r>
      <w:r w:rsidR="004C7619" w:rsidRPr="00E84E20">
        <w:rPr>
          <w:rFonts w:asciiTheme="majorHAnsi" w:hAnsiTheme="majorHAnsi"/>
          <w:sz w:val="24"/>
          <w:szCs w:val="24"/>
        </w:rPr>
        <w:t xml:space="preserve"> cm</w:t>
      </w:r>
      <w:r w:rsidRPr="00E84E20">
        <w:rPr>
          <w:rFonts w:asciiTheme="majorHAnsi" w:hAnsiTheme="majorHAnsi"/>
          <w:sz w:val="24"/>
          <w:szCs w:val="24"/>
        </w:rPr>
        <w:t xml:space="preserve"> olacaktır.</w:t>
      </w:r>
    </w:p>
    <w:p w:rsidR="00966B17" w:rsidRPr="00E84E20" w:rsidRDefault="00966B17" w:rsidP="00F44520">
      <w:pPr>
        <w:spacing w:after="0"/>
        <w:ind w:firstLine="426"/>
        <w:rPr>
          <w:rFonts w:asciiTheme="majorHAnsi" w:hAnsiTheme="majorHAnsi"/>
          <w:sz w:val="24"/>
          <w:szCs w:val="24"/>
        </w:rPr>
      </w:pPr>
    </w:p>
    <w:p w:rsidR="00966B17" w:rsidRPr="00E84E20" w:rsidRDefault="00966B17" w:rsidP="00966B17">
      <w:pPr>
        <w:spacing w:after="0"/>
        <w:ind w:firstLine="426"/>
        <w:rPr>
          <w:rFonts w:asciiTheme="majorHAnsi" w:hAnsiTheme="majorHAnsi"/>
          <w:b/>
          <w:i/>
          <w:sz w:val="24"/>
          <w:szCs w:val="24"/>
          <w:u w:val="single"/>
        </w:rPr>
      </w:pPr>
      <w:r w:rsidRPr="00E84E20">
        <w:rPr>
          <w:rFonts w:asciiTheme="majorHAnsi" w:hAnsiTheme="majorHAnsi"/>
          <w:b/>
          <w:i/>
          <w:sz w:val="24"/>
          <w:szCs w:val="24"/>
          <w:u w:val="single"/>
        </w:rPr>
        <w:t xml:space="preserve">İhlaller: </w:t>
      </w:r>
    </w:p>
    <w:p w:rsidR="00966B17" w:rsidRPr="00E84E20" w:rsidRDefault="00966B17" w:rsidP="00966B17">
      <w:pPr>
        <w:pStyle w:val="ListParagraph"/>
        <w:numPr>
          <w:ilvl w:val="0"/>
          <w:numId w:val="28"/>
        </w:numPr>
        <w:spacing w:after="0"/>
        <w:ind w:left="851" w:hanging="425"/>
        <w:rPr>
          <w:rFonts w:asciiTheme="majorHAnsi" w:hAnsiTheme="majorHAnsi"/>
          <w:sz w:val="24"/>
          <w:szCs w:val="24"/>
        </w:rPr>
      </w:pPr>
      <w:r w:rsidRPr="00E84E20">
        <w:rPr>
          <w:rFonts w:asciiTheme="majorHAnsi" w:hAnsiTheme="majorHAnsi"/>
          <w:sz w:val="24"/>
          <w:szCs w:val="24"/>
        </w:rPr>
        <w:t xml:space="preserve">Başlangıç çizgisinin ilerisinden harekete başlayan veya bitiş çizgisinin gerisinden önce dengeden düşen veya inen aday, harekete baştan başlamak zorundadır. </w:t>
      </w:r>
    </w:p>
    <w:p w:rsidR="00966B17" w:rsidRPr="00E84E20" w:rsidRDefault="00966B17" w:rsidP="00966B17">
      <w:pPr>
        <w:pStyle w:val="ListParagraph"/>
        <w:numPr>
          <w:ilvl w:val="0"/>
          <w:numId w:val="28"/>
        </w:numPr>
        <w:spacing w:after="0"/>
        <w:ind w:left="851" w:hanging="425"/>
        <w:rPr>
          <w:rFonts w:asciiTheme="majorHAnsi" w:hAnsiTheme="majorHAnsi"/>
          <w:sz w:val="24"/>
          <w:szCs w:val="24"/>
        </w:rPr>
      </w:pPr>
      <w:r w:rsidRPr="00E84E20">
        <w:rPr>
          <w:rFonts w:asciiTheme="majorHAnsi" w:hAnsiTheme="majorHAnsi"/>
          <w:sz w:val="24"/>
          <w:szCs w:val="24"/>
        </w:rPr>
        <w:t xml:space="preserve">Aday denge aletine hiçbir şekilde </w:t>
      </w:r>
      <w:r w:rsidRPr="00173537">
        <w:rPr>
          <w:rFonts w:asciiTheme="majorHAnsi" w:hAnsiTheme="majorHAnsi"/>
          <w:b/>
          <w:sz w:val="24"/>
          <w:szCs w:val="24"/>
        </w:rPr>
        <w:t>ellerinden</w:t>
      </w:r>
      <w:r w:rsidRPr="00E84E20">
        <w:rPr>
          <w:rFonts w:asciiTheme="majorHAnsi" w:hAnsiTheme="majorHAnsi"/>
          <w:sz w:val="24"/>
          <w:szCs w:val="24"/>
        </w:rPr>
        <w:t xml:space="preserve"> destek alarak çıkamaz.</w:t>
      </w:r>
    </w:p>
    <w:p w:rsidR="00966B17" w:rsidRPr="00E84E20" w:rsidRDefault="00966B17" w:rsidP="00F44520">
      <w:pPr>
        <w:spacing w:after="0"/>
        <w:ind w:firstLine="426"/>
        <w:rPr>
          <w:rFonts w:asciiTheme="majorHAnsi" w:hAnsiTheme="majorHAnsi"/>
          <w:b/>
          <w:i/>
          <w:sz w:val="24"/>
          <w:szCs w:val="24"/>
        </w:rPr>
      </w:pPr>
    </w:p>
    <w:p w:rsidR="004C7619" w:rsidRPr="00E84E20" w:rsidRDefault="004C7619" w:rsidP="00F44520">
      <w:pPr>
        <w:spacing w:after="0"/>
        <w:ind w:firstLine="426"/>
        <w:rPr>
          <w:rFonts w:asciiTheme="majorHAnsi" w:hAnsiTheme="majorHAnsi"/>
          <w:b/>
          <w:i/>
          <w:sz w:val="24"/>
          <w:szCs w:val="24"/>
        </w:rPr>
      </w:pPr>
    </w:p>
    <w:p w:rsidR="004C7619" w:rsidRPr="00E84E20" w:rsidRDefault="004C7619" w:rsidP="00F44520">
      <w:pPr>
        <w:spacing w:after="0"/>
        <w:ind w:firstLine="426"/>
        <w:rPr>
          <w:rFonts w:asciiTheme="majorHAnsi" w:hAnsiTheme="majorHAnsi"/>
          <w:b/>
          <w:i/>
          <w:sz w:val="24"/>
          <w:szCs w:val="24"/>
        </w:rPr>
      </w:pPr>
    </w:p>
    <w:p w:rsidR="004C7619" w:rsidRPr="00E84E20" w:rsidRDefault="004C7619" w:rsidP="00F44520">
      <w:pPr>
        <w:spacing w:after="0"/>
        <w:ind w:firstLine="426"/>
        <w:rPr>
          <w:rFonts w:asciiTheme="majorHAnsi" w:hAnsiTheme="majorHAnsi"/>
          <w:b/>
          <w:i/>
          <w:sz w:val="24"/>
          <w:szCs w:val="24"/>
        </w:rPr>
      </w:pPr>
    </w:p>
    <w:p w:rsidR="00157DE9" w:rsidRPr="00E84E20" w:rsidRDefault="00966B17" w:rsidP="00F44520">
      <w:pPr>
        <w:spacing w:after="0"/>
        <w:ind w:firstLine="426"/>
        <w:rPr>
          <w:rFonts w:asciiTheme="majorHAnsi" w:hAnsiTheme="majorHAnsi"/>
          <w:sz w:val="24"/>
          <w:szCs w:val="24"/>
        </w:rPr>
      </w:pPr>
      <w:r w:rsidRPr="00E84E20">
        <w:rPr>
          <w:rFonts w:asciiTheme="majorHAnsi" w:hAnsiTheme="majorHAnsi"/>
          <w:b/>
          <w:i/>
          <w:sz w:val="24"/>
          <w:szCs w:val="24"/>
        </w:rPr>
        <w:lastRenderedPageBreak/>
        <w:t xml:space="preserve">İstasyon 3: </w:t>
      </w:r>
      <w:r w:rsidR="00157DE9" w:rsidRPr="00E84E20">
        <w:rPr>
          <w:rFonts w:asciiTheme="majorHAnsi" w:hAnsiTheme="majorHAnsi"/>
          <w:b/>
          <w:i/>
          <w:sz w:val="24"/>
          <w:szCs w:val="24"/>
        </w:rPr>
        <w:t>Öne Takla</w:t>
      </w:r>
    </w:p>
    <w:p w:rsidR="00157DE9" w:rsidRPr="00E84E20" w:rsidRDefault="00157DE9" w:rsidP="00F44520">
      <w:pPr>
        <w:spacing w:after="0"/>
        <w:ind w:firstLine="426"/>
        <w:jc w:val="both"/>
        <w:rPr>
          <w:rFonts w:asciiTheme="majorHAnsi" w:hAnsiTheme="majorHAnsi"/>
          <w:sz w:val="24"/>
          <w:szCs w:val="24"/>
        </w:rPr>
      </w:pPr>
      <w:r w:rsidRPr="00E84E20">
        <w:rPr>
          <w:rFonts w:asciiTheme="majorHAnsi" w:hAnsiTheme="majorHAnsi"/>
          <w:sz w:val="24"/>
          <w:szCs w:val="24"/>
        </w:rPr>
        <w:t xml:space="preserve">Eller minder üzerine yerleştirilip beden ayaklarla ittirilerek, sırt mindere temas edecek şekilde ayaklar hızla karna çekilerek öne takla </w:t>
      </w:r>
      <w:r w:rsidR="00D73011" w:rsidRPr="00E84E20">
        <w:rPr>
          <w:rFonts w:asciiTheme="majorHAnsi" w:hAnsiTheme="majorHAnsi"/>
          <w:sz w:val="24"/>
          <w:szCs w:val="24"/>
        </w:rPr>
        <w:t xml:space="preserve">istasyonu </w:t>
      </w:r>
      <w:r w:rsidRPr="00E84E20">
        <w:rPr>
          <w:rFonts w:asciiTheme="majorHAnsi" w:hAnsiTheme="majorHAnsi"/>
          <w:sz w:val="24"/>
          <w:szCs w:val="24"/>
        </w:rPr>
        <w:t>tamamlanır.</w:t>
      </w:r>
    </w:p>
    <w:p w:rsidR="00157DE9" w:rsidRPr="00E84E20" w:rsidRDefault="00157DE9" w:rsidP="00F44520">
      <w:pPr>
        <w:spacing w:after="0"/>
        <w:ind w:firstLine="426"/>
        <w:rPr>
          <w:rFonts w:asciiTheme="majorHAnsi" w:hAnsiTheme="majorHAnsi"/>
          <w:b/>
          <w:i/>
          <w:sz w:val="24"/>
          <w:szCs w:val="24"/>
          <w:u w:val="single"/>
        </w:rPr>
      </w:pPr>
    </w:p>
    <w:p w:rsidR="00157DE9" w:rsidRPr="00E84E20" w:rsidRDefault="00157DE9" w:rsidP="00F44520">
      <w:pPr>
        <w:spacing w:after="0"/>
        <w:ind w:firstLine="426"/>
        <w:rPr>
          <w:rFonts w:asciiTheme="majorHAnsi" w:hAnsiTheme="majorHAnsi"/>
          <w:b/>
          <w:i/>
          <w:sz w:val="24"/>
          <w:szCs w:val="24"/>
          <w:u w:val="single"/>
        </w:rPr>
      </w:pPr>
      <w:r w:rsidRPr="00E84E20">
        <w:rPr>
          <w:rFonts w:asciiTheme="majorHAnsi" w:hAnsiTheme="majorHAnsi"/>
          <w:b/>
          <w:i/>
          <w:sz w:val="24"/>
          <w:szCs w:val="24"/>
          <w:u w:val="single"/>
        </w:rPr>
        <w:t xml:space="preserve">İhlaller: </w:t>
      </w:r>
    </w:p>
    <w:p w:rsidR="00157DE9" w:rsidRPr="00E84E20" w:rsidRDefault="00157DE9" w:rsidP="00F44520">
      <w:pPr>
        <w:pStyle w:val="ListParagraph"/>
        <w:numPr>
          <w:ilvl w:val="0"/>
          <w:numId w:val="5"/>
        </w:numPr>
        <w:spacing w:after="0"/>
        <w:ind w:left="0" w:firstLine="426"/>
        <w:jc w:val="both"/>
        <w:rPr>
          <w:rFonts w:asciiTheme="majorHAnsi" w:hAnsiTheme="majorHAnsi"/>
          <w:sz w:val="24"/>
          <w:szCs w:val="24"/>
        </w:rPr>
      </w:pPr>
      <w:r w:rsidRPr="00E84E20">
        <w:rPr>
          <w:rFonts w:asciiTheme="majorHAnsi" w:hAnsiTheme="majorHAnsi"/>
          <w:sz w:val="24"/>
          <w:szCs w:val="24"/>
        </w:rPr>
        <w:t>Öne taklada vücudun herhangi bir bölgesinin minderin sağından ve/veya solundan dışına taşması veya çıkması halinde adayın hareketi tekrar etmesi istenir.</w:t>
      </w:r>
    </w:p>
    <w:p w:rsidR="00043696" w:rsidRPr="00E84E20" w:rsidRDefault="00043696" w:rsidP="00043696">
      <w:pPr>
        <w:pStyle w:val="ListParagraph"/>
        <w:spacing w:after="0"/>
        <w:ind w:left="426"/>
        <w:jc w:val="both"/>
        <w:rPr>
          <w:rFonts w:asciiTheme="majorHAnsi" w:hAnsiTheme="majorHAnsi"/>
          <w:sz w:val="24"/>
          <w:szCs w:val="24"/>
        </w:rPr>
      </w:pPr>
    </w:p>
    <w:p w:rsidR="005E6F7D" w:rsidRPr="00E84E20" w:rsidRDefault="00157DE9" w:rsidP="005E6F7D">
      <w:pPr>
        <w:pStyle w:val="ListParagraph"/>
        <w:numPr>
          <w:ilvl w:val="0"/>
          <w:numId w:val="5"/>
        </w:numPr>
        <w:spacing w:after="0"/>
        <w:ind w:left="0" w:firstLine="426"/>
        <w:jc w:val="both"/>
        <w:rPr>
          <w:rFonts w:asciiTheme="majorHAnsi" w:hAnsiTheme="majorHAnsi"/>
          <w:sz w:val="24"/>
          <w:szCs w:val="24"/>
        </w:rPr>
      </w:pPr>
      <w:r w:rsidRPr="00E84E20">
        <w:rPr>
          <w:rFonts w:asciiTheme="majorHAnsi" w:hAnsiTheme="majorHAnsi"/>
          <w:sz w:val="24"/>
          <w:szCs w:val="24"/>
        </w:rPr>
        <w:t xml:space="preserve">Öne taklada eller ve sırt bölgesi mutlaka mindere temas etmelidir. Aksi </w:t>
      </w:r>
      <w:r w:rsidR="00CA08DB" w:rsidRPr="00E84E20">
        <w:rPr>
          <w:rFonts w:asciiTheme="majorHAnsi" w:hAnsiTheme="majorHAnsi"/>
          <w:sz w:val="24"/>
          <w:szCs w:val="24"/>
        </w:rPr>
        <w:t>takdirde</w:t>
      </w:r>
      <w:r w:rsidRPr="00E84E20">
        <w:rPr>
          <w:rFonts w:asciiTheme="majorHAnsi" w:hAnsiTheme="majorHAnsi"/>
          <w:sz w:val="24"/>
          <w:szCs w:val="24"/>
        </w:rPr>
        <w:t xml:space="preserve"> adayın hareketi tekrar etmesi istenir.</w:t>
      </w:r>
    </w:p>
    <w:p w:rsidR="005E6F7D" w:rsidRPr="005E6F7D" w:rsidRDefault="005E6F7D" w:rsidP="005E6F7D">
      <w:pPr>
        <w:spacing w:after="0"/>
        <w:jc w:val="both"/>
        <w:rPr>
          <w:rFonts w:asciiTheme="majorHAnsi" w:eastAsia="Times New Roman" w:hAnsiTheme="majorHAnsi" w:cs="Courier New"/>
          <w:b/>
          <w:i/>
          <w:sz w:val="24"/>
          <w:szCs w:val="24"/>
          <w:highlight w:val="yellow"/>
          <w:lang w:val="en-GB" w:eastAsia="tr-TR"/>
        </w:rPr>
      </w:pPr>
    </w:p>
    <w:p w:rsidR="005E6F7D" w:rsidRPr="005749A6" w:rsidRDefault="005E6F7D" w:rsidP="005E6F7D">
      <w:pPr>
        <w:pStyle w:val="PlainText"/>
        <w:spacing w:line="276" w:lineRule="auto"/>
        <w:rPr>
          <w:rFonts w:asciiTheme="majorHAnsi" w:hAnsiTheme="majorHAnsi"/>
          <w:lang w:val="tr-TR"/>
        </w:rPr>
      </w:pPr>
      <w:r w:rsidRPr="005749A6">
        <w:rPr>
          <w:rFonts w:asciiTheme="majorHAnsi" w:hAnsiTheme="majorHAnsi"/>
          <w:b/>
          <w:i/>
          <w:sz w:val="24"/>
          <w:szCs w:val="24"/>
        </w:rPr>
        <w:t>İstasyon 4: Spor Tırmanış Duvarından Geçme</w:t>
      </w:r>
    </w:p>
    <w:p w:rsidR="00A84D04" w:rsidRDefault="005E6F7D" w:rsidP="005E6F7D">
      <w:pPr>
        <w:ind w:firstLine="426"/>
        <w:jc w:val="both"/>
        <w:rPr>
          <w:rFonts w:asciiTheme="majorHAnsi" w:eastAsia="Calibri" w:hAnsiTheme="majorHAnsi" w:cs="Times New Roman"/>
          <w:sz w:val="24"/>
          <w:szCs w:val="24"/>
        </w:rPr>
      </w:pPr>
      <w:r w:rsidRPr="005749A6">
        <w:rPr>
          <w:rFonts w:asciiTheme="majorHAnsi" w:eastAsia="Calibri" w:hAnsiTheme="majorHAnsi" w:cs="Times New Roman"/>
          <w:sz w:val="24"/>
          <w:szCs w:val="24"/>
        </w:rPr>
        <w:t xml:space="preserve">Aday bu istasyonda </w:t>
      </w:r>
      <w:r w:rsidR="00E84E20" w:rsidRPr="005749A6">
        <w:rPr>
          <w:rFonts w:asciiTheme="majorHAnsi" w:eastAsia="Calibri" w:hAnsiTheme="majorHAnsi" w:cs="Times New Roman"/>
          <w:sz w:val="24"/>
          <w:szCs w:val="24"/>
        </w:rPr>
        <w:t>5 metre genişliğinde olan spor tırmanış duvarında yaklaşık olarak yarım metre aralıklarla yerleştirilmiş olan el ve ayak tutamaklarını tutarak duvarı geçer. Ayak tutamakları yerden yaklaşık</w:t>
      </w:r>
      <w:r w:rsidR="00E84E20">
        <w:rPr>
          <w:rFonts w:asciiTheme="majorHAnsi" w:eastAsia="Calibri" w:hAnsiTheme="majorHAnsi" w:cs="Times New Roman"/>
          <w:sz w:val="24"/>
          <w:szCs w:val="24"/>
        </w:rPr>
        <w:t xml:space="preserve"> olarak 25 cm yukarıya yerleştirilir. El tutamakları ise kız ve erkeklerin rahat ulaşabileceği yükseklikte yerle</w:t>
      </w:r>
      <w:r w:rsidR="00B05D84">
        <w:rPr>
          <w:rFonts w:asciiTheme="majorHAnsi" w:eastAsia="Calibri" w:hAnsiTheme="majorHAnsi" w:cs="Times New Roman"/>
          <w:sz w:val="24"/>
          <w:szCs w:val="24"/>
        </w:rPr>
        <w:t>ştirilir. Spor tırmanış duvarında</w:t>
      </w:r>
      <w:r w:rsidR="00E84E20">
        <w:rPr>
          <w:rFonts w:asciiTheme="majorHAnsi" w:eastAsia="Calibri" w:hAnsiTheme="majorHAnsi" w:cs="Times New Roman"/>
          <w:sz w:val="24"/>
          <w:szCs w:val="24"/>
        </w:rPr>
        <w:t xml:space="preserve"> başlangıç ve bitiş </w:t>
      </w:r>
      <w:r w:rsidR="00B05D84">
        <w:rPr>
          <w:rFonts w:asciiTheme="majorHAnsi" w:eastAsia="Calibri" w:hAnsiTheme="majorHAnsi" w:cs="Times New Roman"/>
          <w:sz w:val="24"/>
          <w:szCs w:val="24"/>
        </w:rPr>
        <w:t>yerlerini açık olarak belirtmek için,</w:t>
      </w:r>
      <w:r w:rsidR="00E84E20">
        <w:rPr>
          <w:rFonts w:asciiTheme="majorHAnsi" w:eastAsia="Calibri" w:hAnsiTheme="majorHAnsi" w:cs="Times New Roman"/>
          <w:sz w:val="24"/>
          <w:szCs w:val="24"/>
        </w:rPr>
        <w:t xml:space="preserve"> bu istasyonun başına ve sonuna antrenman çubukları yerleştirilir.</w:t>
      </w:r>
      <w:r w:rsidR="00173537">
        <w:rPr>
          <w:rFonts w:asciiTheme="majorHAnsi" w:eastAsia="Calibri" w:hAnsiTheme="majorHAnsi" w:cs="Times New Roman"/>
          <w:sz w:val="24"/>
          <w:szCs w:val="24"/>
        </w:rPr>
        <w:t xml:space="preserve"> Ayrıca yere işaretleme de yapılabilir. Adayın bu işaretlemelere uyması gerekir.</w:t>
      </w:r>
    </w:p>
    <w:p w:rsidR="005E6F7D" w:rsidRPr="00466758" w:rsidRDefault="005E6F7D" w:rsidP="005E6F7D">
      <w:pPr>
        <w:ind w:firstLine="426"/>
        <w:jc w:val="both"/>
        <w:rPr>
          <w:rFonts w:asciiTheme="majorHAnsi" w:eastAsia="Calibri" w:hAnsiTheme="majorHAnsi" w:cs="Times New Roman"/>
          <w:sz w:val="24"/>
          <w:szCs w:val="24"/>
          <w:u w:val="single"/>
        </w:rPr>
      </w:pPr>
      <w:r w:rsidRPr="00466758">
        <w:rPr>
          <w:rFonts w:asciiTheme="majorHAnsi" w:eastAsia="Calibri" w:hAnsiTheme="majorHAnsi" w:cs="Times New Roman"/>
          <w:b/>
          <w:i/>
          <w:sz w:val="24"/>
          <w:szCs w:val="24"/>
          <w:u w:val="single"/>
        </w:rPr>
        <w:t xml:space="preserve">İhlaller: </w:t>
      </w:r>
    </w:p>
    <w:p w:rsidR="005E6F7D" w:rsidRPr="00A84D04" w:rsidRDefault="00E84E20" w:rsidP="00A84D04">
      <w:pPr>
        <w:pStyle w:val="ListParagraph"/>
        <w:numPr>
          <w:ilvl w:val="0"/>
          <w:numId w:val="5"/>
        </w:numPr>
        <w:jc w:val="both"/>
        <w:rPr>
          <w:rFonts w:asciiTheme="majorHAnsi" w:hAnsiTheme="majorHAnsi"/>
          <w:sz w:val="24"/>
          <w:szCs w:val="24"/>
        </w:rPr>
      </w:pPr>
      <w:r>
        <w:rPr>
          <w:rFonts w:asciiTheme="majorHAnsi" w:hAnsiTheme="majorHAnsi"/>
          <w:sz w:val="24"/>
          <w:szCs w:val="24"/>
        </w:rPr>
        <w:t xml:space="preserve">Aday spor tırmanış duvarından geçerken her iki ayağından bir tanesi yere değdiği taktirde bu istasyonun </w:t>
      </w:r>
      <w:r w:rsidR="005749A6">
        <w:rPr>
          <w:rFonts w:asciiTheme="majorHAnsi" w:hAnsiTheme="majorHAnsi"/>
          <w:sz w:val="24"/>
          <w:szCs w:val="24"/>
        </w:rPr>
        <w:t>başına gelerek tekrardan istasyonu tamamlar.</w:t>
      </w:r>
    </w:p>
    <w:p w:rsidR="00045A78" w:rsidRPr="00930E57" w:rsidRDefault="00045A78" w:rsidP="00F44520">
      <w:pPr>
        <w:pStyle w:val="ListParagraph"/>
        <w:spacing w:after="0"/>
        <w:ind w:left="0" w:firstLine="426"/>
        <w:rPr>
          <w:rFonts w:asciiTheme="majorHAnsi" w:hAnsiTheme="majorHAnsi"/>
          <w:b/>
          <w:i/>
          <w:sz w:val="24"/>
          <w:szCs w:val="24"/>
          <w:highlight w:val="yellow"/>
        </w:rPr>
      </w:pPr>
    </w:p>
    <w:p w:rsidR="00D90C27" w:rsidRPr="005749A6" w:rsidRDefault="005E6F7D" w:rsidP="00F44520">
      <w:pPr>
        <w:pStyle w:val="ListParagraph"/>
        <w:spacing w:after="0"/>
        <w:ind w:left="0" w:firstLine="426"/>
        <w:rPr>
          <w:rFonts w:asciiTheme="majorHAnsi" w:hAnsiTheme="majorHAnsi"/>
          <w:sz w:val="24"/>
          <w:szCs w:val="24"/>
        </w:rPr>
      </w:pPr>
      <w:r w:rsidRPr="005749A6">
        <w:rPr>
          <w:rFonts w:asciiTheme="majorHAnsi" w:hAnsiTheme="majorHAnsi"/>
          <w:b/>
          <w:i/>
          <w:sz w:val="24"/>
          <w:szCs w:val="24"/>
        </w:rPr>
        <w:t>İstasyon 5</w:t>
      </w:r>
      <w:r w:rsidR="00D90C27" w:rsidRPr="005749A6">
        <w:rPr>
          <w:rFonts w:asciiTheme="majorHAnsi" w:hAnsiTheme="majorHAnsi"/>
          <w:b/>
          <w:i/>
          <w:sz w:val="24"/>
          <w:szCs w:val="24"/>
        </w:rPr>
        <w:t>: Topları Yer Değiştirme</w:t>
      </w:r>
    </w:p>
    <w:p w:rsidR="00C9021F" w:rsidRPr="005749A6" w:rsidRDefault="00D73011" w:rsidP="00F44520">
      <w:pPr>
        <w:spacing w:after="0"/>
        <w:ind w:firstLine="426"/>
        <w:jc w:val="both"/>
        <w:rPr>
          <w:rFonts w:asciiTheme="majorHAnsi" w:hAnsiTheme="majorHAnsi"/>
          <w:sz w:val="24"/>
          <w:szCs w:val="24"/>
        </w:rPr>
      </w:pPr>
      <w:r w:rsidRPr="005749A6">
        <w:rPr>
          <w:rFonts w:asciiTheme="majorHAnsi" w:hAnsiTheme="majorHAnsi"/>
          <w:sz w:val="24"/>
          <w:szCs w:val="24"/>
        </w:rPr>
        <w:t>Dikdörtgen bir kutu içerisindeki bölmelere yerleştirilmiş basketbol</w:t>
      </w:r>
      <w:r w:rsidR="00793DCC" w:rsidRPr="005749A6">
        <w:rPr>
          <w:rFonts w:asciiTheme="majorHAnsi" w:hAnsiTheme="majorHAnsi"/>
          <w:sz w:val="24"/>
          <w:szCs w:val="24"/>
        </w:rPr>
        <w:t xml:space="preserve"> (B)</w:t>
      </w:r>
      <w:r w:rsidRPr="005749A6">
        <w:rPr>
          <w:rFonts w:asciiTheme="majorHAnsi" w:hAnsiTheme="majorHAnsi"/>
          <w:sz w:val="24"/>
          <w:szCs w:val="24"/>
        </w:rPr>
        <w:t>, futbol</w:t>
      </w:r>
      <w:r w:rsidR="00793DCC" w:rsidRPr="005749A6">
        <w:rPr>
          <w:rFonts w:asciiTheme="majorHAnsi" w:hAnsiTheme="majorHAnsi"/>
          <w:sz w:val="24"/>
          <w:szCs w:val="24"/>
        </w:rPr>
        <w:t xml:space="preserve"> (F)</w:t>
      </w:r>
      <w:r w:rsidRPr="005749A6">
        <w:rPr>
          <w:rFonts w:asciiTheme="majorHAnsi" w:hAnsiTheme="majorHAnsi"/>
          <w:sz w:val="24"/>
          <w:szCs w:val="24"/>
        </w:rPr>
        <w:t xml:space="preserve">, voleybol </w:t>
      </w:r>
      <w:r w:rsidR="00793DCC" w:rsidRPr="005749A6">
        <w:rPr>
          <w:rFonts w:asciiTheme="majorHAnsi" w:hAnsiTheme="majorHAnsi"/>
          <w:sz w:val="24"/>
          <w:szCs w:val="24"/>
        </w:rPr>
        <w:t xml:space="preserve">(V) </w:t>
      </w:r>
      <w:r w:rsidRPr="005749A6">
        <w:rPr>
          <w:rFonts w:asciiTheme="majorHAnsi" w:hAnsiTheme="majorHAnsi"/>
          <w:sz w:val="24"/>
          <w:szCs w:val="24"/>
        </w:rPr>
        <w:t>ve hentbol</w:t>
      </w:r>
      <w:r w:rsidR="00793DCC" w:rsidRPr="005749A6">
        <w:rPr>
          <w:rFonts w:asciiTheme="majorHAnsi" w:hAnsiTheme="majorHAnsi"/>
          <w:sz w:val="24"/>
          <w:szCs w:val="24"/>
        </w:rPr>
        <w:t xml:space="preserve"> (H)</w:t>
      </w:r>
      <w:r w:rsidRPr="005749A6">
        <w:rPr>
          <w:rFonts w:asciiTheme="majorHAnsi" w:hAnsiTheme="majorHAnsi"/>
          <w:sz w:val="24"/>
          <w:szCs w:val="24"/>
        </w:rPr>
        <w:t xml:space="preserve"> toplarının, bu kutunun paralelinde bulunan bir başka dikdörtgen kutu içerisindeki bölmelere tek tek yerleştirmesiyle istasyon tamamlanır. </w:t>
      </w:r>
    </w:p>
    <w:p w:rsidR="00BB0007" w:rsidRPr="005749A6" w:rsidRDefault="00BB0007" w:rsidP="00F44520">
      <w:pPr>
        <w:spacing w:after="0"/>
        <w:ind w:firstLine="426"/>
        <w:rPr>
          <w:rFonts w:asciiTheme="majorHAnsi" w:hAnsiTheme="majorHAnsi"/>
          <w:b/>
          <w:i/>
          <w:sz w:val="24"/>
          <w:szCs w:val="24"/>
          <w:u w:val="single"/>
        </w:rPr>
      </w:pPr>
    </w:p>
    <w:p w:rsidR="00793DCC" w:rsidRPr="005749A6" w:rsidRDefault="00793DCC" w:rsidP="00F44520">
      <w:pPr>
        <w:spacing w:after="0"/>
        <w:ind w:firstLine="426"/>
        <w:rPr>
          <w:rFonts w:asciiTheme="majorHAnsi" w:hAnsiTheme="majorHAnsi"/>
          <w:b/>
          <w:i/>
          <w:sz w:val="24"/>
          <w:szCs w:val="24"/>
          <w:u w:val="single"/>
        </w:rPr>
      </w:pPr>
      <w:r w:rsidRPr="005749A6">
        <w:rPr>
          <w:rFonts w:asciiTheme="majorHAnsi" w:hAnsiTheme="majorHAnsi"/>
          <w:b/>
          <w:i/>
          <w:sz w:val="24"/>
          <w:szCs w:val="24"/>
          <w:u w:val="single"/>
        </w:rPr>
        <w:t xml:space="preserve">İhlaller: </w:t>
      </w:r>
    </w:p>
    <w:p w:rsidR="0024258D" w:rsidRPr="005749A6" w:rsidRDefault="0024258D" w:rsidP="00F44520">
      <w:pPr>
        <w:pStyle w:val="ListParagraph"/>
        <w:numPr>
          <w:ilvl w:val="0"/>
          <w:numId w:val="5"/>
        </w:numPr>
        <w:spacing w:after="0"/>
        <w:jc w:val="both"/>
        <w:rPr>
          <w:rFonts w:asciiTheme="majorHAnsi" w:hAnsiTheme="majorHAnsi"/>
          <w:sz w:val="24"/>
          <w:szCs w:val="24"/>
        </w:rPr>
      </w:pPr>
      <w:r w:rsidRPr="005749A6">
        <w:rPr>
          <w:rFonts w:asciiTheme="majorHAnsi" w:hAnsiTheme="majorHAnsi"/>
          <w:sz w:val="24"/>
          <w:szCs w:val="24"/>
        </w:rPr>
        <w:t>Toplar çapraz olacak şekilde yerleştirilmezse adayın doğru yerleştirmeyi yapması istenir.</w:t>
      </w:r>
    </w:p>
    <w:p w:rsidR="00793DCC" w:rsidRPr="005749A6" w:rsidRDefault="0024258D" w:rsidP="00F44520">
      <w:pPr>
        <w:pStyle w:val="ListParagraph"/>
        <w:numPr>
          <w:ilvl w:val="0"/>
          <w:numId w:val="5"/>
        </w:numPr>
        <w:spacing w:after="0"/>
        <w:jc w:val="both"/>
        <w:rPr>
          <w:rFonts w:asciiTheme="majorHAnsi" w:hAnsiTheme="majorHAnsi"/>
          <w:sz w:val="24"/>
          <w:szCs w:val="24"/>
        </w:rPr>
      </w:pPr>
      <w:r w:rsidRPr="005749A6">
        <w:rPr>
          <w:rFonts w:asciiTheme="majorHAnsi" w:hAnsiTheme="majorHAnsi"/>
          <w:sz w:val="24"/>
          <w:szCs w:val="24"/>
        </w:rPr>
        <w:t xml:space="preserve">Yerleştirilen </w:t>
      </w:r>
      <w:r w:rsidR="00FD2667" w:rsidRPr="005749A6">
        <w:rPr>
          <w:rFonts w:asciiTheme="majorHAnsi" w:hAnsiTheme="majorHAnsi"/>
          <w:sz w:val="24"/>
          <w:szCs w:val="24"/>
        </w:rPr>
        <w:t xml:space="preserve">herhangi bir </w:t>
      </w:r>
      <w:r w:rsidRPr="005749A6">
        <w:rPr>
          <w:rFonts w:asciiTheme="majorHAnsi" w:hAnsiTheme="majorHAnsi"/>
          <w:sz w:val="24"/>
          <w:szCs w:val="24"/>
        </w:rPr>
        <w:t>top kutu içerisinden çıkarsa, adayın topu alarak kutu içerisine yerleştirmesi istenir.</w:t>
      </w:r>
    </w:p>
    <w:p w:rsidR="00C9021F" w:rsidRPr="005749A6" w:rsidRDefault="00C9021F" w:rsidP="00F44520">
      <w:pPr>
        <w:pStyle w:val="Heading1"/>
        <w:spacing w:before="0"/>
        <w:ind w:firstLine="425"/>
      </w:pPr>
    </w:p>
    <w:p w:rsidR="00C9021F" w:rsidRPr="005749A6" w:rsidRDefault="005E6F7D" w:rsidP="00F44520">
      <w:pPr>
        <w:spacing w:after="0"/>
        <w:ind w:firstLine="426"/>
        <w:rPr>
          <w:rFonts w:asciiTheme="majorHAnsi" w:hAnsiTheme="majorHAnsi"/>
        </w:rPr>
      </w:pPr>
      <w:r w:rsidRPr="005749A6">
        <w:rPr>
          <w:rFonts w:asciiTheme="majorHAnsi" w:hAnsiTheme="majorHAnsi"/>
          <w:b/>
          <w:i/>
          <w:sz w:val="24"/>
          <w:szCs w:val="24"/>
        </w:rPr>
        <w:t>İstasyon 6</w:t>
      </w:r>
      <w:r w:rsidR="00471D81" w:rsidRPr="005749A6">
        <w:rPr>
          <w:rFonts w:asciiTheme="majorHAnsi" w:hAnsiTheme="majorHAnsi"/>
          <w:b/>
          <w:i/>
          <w:sz w:val="24"/>
          <w:szCs w:val="24"/>
        </w:rPr>
        <w:t>: Çift ayakla öne doğru 5 kez sıçrama</w:t>
      </w:r>
    </w:p>
    <w:p w:rsidR="00356929" w:rsidRPr="005749A6" w:rsidRDefault="00DE0E1A" w:rsidP="00FD2667">
      <w:pPr>
        <w:ind w:firstLine="426"/>
        <w:jc w:val="both"/>
        <w:rPr>
          <w:rFonts w:asciiTheme="majorHAnsi" w:hAnsiTheme="majorHAnsi"/>
          <w:sz w:val="24"/>
          <w:szCs w:val="24"/>
        </w:rPr>
      </w:pPr>
      <w:r w:rsidRPr="005749A6">
        <w:rPr>
          <w:rFonts w:asciiTheme="majorHAnsi" w:hAnsiTheme="majorHAnsi"/>
          <w:sz w:val="24"/>
          <w:szCs w:val="24"/>
        </w:rPr>
        <w:t>5</w:t>
      </w:r>
      <w:r w:rsidR="00FD2667" w:rsidRPr="005749A6">
        <w:rPr>
          <w:rFonts w:asciiTheme="majorHAnsi" w:hAnsiTheme="majorHAnsi"/>
          <w:sz w:val="24"/>
          <w:szCs w:val="24"/>
        </w:rPr>
        <w:t>0 cm yüksekliğinde ve aralıklarla dizilmiş olan 5 adet engelin üzerinden öne doğru çift ayakla yapılan sıçramalar ve konmalar sonrası istasyon tamamlanır.</w:t>
      </w:r>
    </w:p>
    <w:p w:rsidR="00FD2667" w:rsidRPr="005749A6" w:rsidRDefault="00FD2667" w:rsidP="00FD2667">
      <w:pPr>
        <w:ind w:firstLine="426"/>
        <w:jc w:val="both"/>
        <w:rPr>
          <w:rFonts w:asciiTheme="majorHAnsi" w:eastAsia="Calibri" w:hAnsiTheme="majorHAnsi" w:cs="Times New Roman"/>
          <w:sz w:val="24"/>
          <w:szCs w:val="24"/>
          <w:u w:val="single"/>
        </w:rPr>
      </w:pPr>
      <w:r w:rsidRPr="005749A6">
        <w:rPr>
          <w:rFonts w:asciiTheme="majorHAnsi" w:eastAsia="Calibri" w:hAnsiTheme="majorHAnsi" w:cs="Times New Roman"/>
          <w:b/>
          <w:i/>
          <w:sz w:val="24"/>
          <w:szCs w:val="24"/>
          <w:u w:val="single"/>
        </w:rPr>
        <w:t xml:space="preserve">İhlaller: </w:t>
      </w:r>
    </w:p>
    <w:p w:rsidR="00041CDC" w:rsidRPr="005749A6" w:rsidRDefault="00FD2667" w:rsidP="00AD6F99">
      <w:pPr>
        <w:numPr>
          <w:ilvl w:val="0"/>
          <w:numId w:val="5"/>
        </w:numPr>
        <w:jc w:val="both"/>
        <w:rPr>
          <w:rFonts w:asciiTheme="majorHAnsi" w:hAnsiTheme="majorHAnsi"/>
          <w:sz w:val="24"/>
          <w:szCs w:val="24"/>
        </w:rPr>
      </w:pPr>
      <w:r w:rsidRPr="005749A6">
        <w:rPr>
          <w:rFonts w:asciiTheme="majorHAnsi" w:eastAsia="Calibri" w:hAnsiTheme="majorHAnsi" w:cs="Times New Roman"/>
          <w:sz w:val="24"/>
          <w:szCs w:val="24"/>
        </w:rPr>
        <w:t xml:space="preserve">Her sıçrama ve konmadan sonra iki ayak da yere aynı anda temas etmediği takdirde hakem tarafından kurallara uygun oluncaya kadar sıçrama ve konma </w:t>
      </w:r>
      <w:r w:rsidRPr="005749A6">
        <w:rPr>
          <w:rFonts w:asciiTheme="majorHAnsi" w:hAnsiTheme="majorHAnsi"/>
          <w:sz w:val="24"/>
          <w:szCs w:val="24"/>
        </w:rPr>
        <w:t xml:space="preserve">hareketi </w:t>
      </w:r>
      <w:r w:rsidRPr="005749A6">
        <w:rPr>
          <w:rFonts w:asciiTheme="majorHAnsi" w:eastAsia="Calibri" w:hAnsiTheme="majorHAnsi" w:cs="Times New Roman"/>
          <w:sz w:val="24"/>
          <w:szCs w:val="24"/>
        </w:rPr>
        <w:t xml:space="preserve">devam ettirilir. </w:t>
      </w:r>
    </w:p>
    <w:p w:rsidR="00045A78" w:rsidRPr="005749A6" w:rsidRDefault="00AD6F99" w:rsidP="00045A78">
      <w:pPr>
        <w:pStyle w:val="ListParagraph"/>
        <w:numPr>
          <w:ilvl w:val="0"/>
          <w:numId w:val="5"/>
        </w:numPr>
        <w:jc w:val="both"/>
        <w:rPr>
          <w:rFonts w:asciiTheme="majorHAnsi" w:hAnsiTheme="majorHAnsi"/>
          <w:sz w:val="24"/>
          <w:szCs w:val="24"/>
        </w:rPr>
      </w:pPr>
      <w:r w:rsidRPr="005749A6">
        <w:rPr>
          <w:rFonts w:asciiTheme="majorHAnsi" w:hAnsiTheme="majorHAnsi"/>
          <w:sz w:val="24"/>
          <w:szCs w:val="24"/>
        </w:rPr>
        <w:t xml:space="preserve">Sıçrama ve konmalar sırasında </w:t>
      </w:r>
      <w:r w:rsidRPr="005749A6">
        <w:rPr>
          <w:rFonts w:asciiTheme="majorHAnsi" w:hAnsiTheme="majorHAnsi"/>
          <w:sz w:val="24"/>
          <w:szCs w:val="24"/>
          <w:u w:val="single"/>
        </w:rPr>
        <w:t>istasyo</w:t>
      </w:r>
      <w:r w:rsidR="00043696" w:rsidRPr="005749A6">
        <w:rPr>
          <w:rFonts w:asciiTheme="majorHAnsi" w:hAnsiTheme="majorHAnsi"/>
          <w:sz w:val="24"/>
          <w:szCs w:val="24"/>
          <w:u w:val="single"/>
        </w:rPr>
        <w:t>nun bütünlüğünü bozacak şekilde</w:t>
      </w:r>
      <w:r w:rsidR="00043696" w:rsidRPr="005749A6">
        <w:rPr>
          <w:rFonts w:asciiTheme="majorHAnsi" w:hAnsiTheme="majorHAnsi"/>
          <w:sz w:val="24"/>
          <w:szCs w:val="24"/>
        </w:rPr>
        <w:t xml:space="preserve">, </w:t>
      </w:r>
      <w:r w:rsidRPr="005749A6">
        <w:rPr>
          <w:rFonts w:asciiTheme="majorHAnsi" w:hAnsiTheme="majorHAnsi"/>
          <w:sz w:val="24"/>
          <w:szCs w:val="24"/>
          <w:u w:val="single"/>
        </w:rPr>
        <w:t xml:space="preserve">engeller yer değiştirir ya da </w:t>
      </w:r>
      <w:r w:rsidR="00862FE9" w:rsidRPr="005749A6">
        <w:rPr>
          <w:rFonts w:asciiTheme="majorHAnsi" w:hAnsiTheme="majorHAnsi"/>
          <w:sz w:val="24"/>
          <w:szCs w:val="24"/>
          <w:u w:val="single"/>
        </w:rPr>
        <w:t>devrilirse</w:t>
      </w:r>
      <w:r w:rsidR="00045A78" w:rsidRPr="005749A6">
        <w:rPr>
          <w:rFonts w:asciiTheme="majorHAnsi" w:hAnsiTheme="majorHAnsi"/>
          <w:sz w:val="24"/>
          <w:szCs w:val="24"/>
        </w:rPr>
        <w:t xml:space="preserve">, adayın istasyonu düzeltip hareketi tekrar etmesi istenir. </w:t>
      </w:r>
      <w:r w:rsidR="00045A78" w:rsidRPr="005749A6">
        <w:rPr>
          <w:rFonts w:asciiTheme="majorHAnsi" w:hAnsiTheme="majorHAnsi"/>
          <w:sz w:val="24"/>
          <w:szCs w:val="24"/>
        </w:rPr>
        <w:lastRenderedPageBreak/>
        <w:t>Aday bu şekilde devam etmek istemezse beceri-koordinasyon testinde hakkını kullandığı kabul edilir ve test sonlandırılır.</w:t>
      </w:r>
    </w:p>
    <w:p w:rsidR="00356929" w:rsidRPr="00A84D04" w:rsidRDefault="00356929" w:rsidP="00A84D04">
      <w:pPr>
        <w:rPr>
          <w:rFonts w:asciiTheme="majorHAnsi" w:eastAsiaTheme="majorEastAsia" w:hAnsiTheme="majorHAnsi" w:cstheme="majorBidi"/>
          <w:b/>
          <w:bCs/>
          <w:sz w:val="24"/>
          <w:szCs w:val="24"/>
        </w:rPr>
      </w:pPr>
      <w:bookmarkStart w:id="34" w:name="_Toc420655709"/>
      <w:r w:rsidRPr="00A84D04">
        <w:rPr>
          <w:rFonts w:asciiTheme="majorHAnsi" w:eastAsiaTheme="majorEastAsia" w:hAnsiTheme="majorHAnsi" w:cstheme="majorBidi"/>
          <w:b/>
          <w:bCs/>
          <w:sz w:val="24"/>
          <w:szCs w:val="24"/>
        </w:rPr>
        <w:t xml:space="preserve">4. Beden Eğitimi ve Spor Eğitimi Bölümü’ne Alınacak Adayların </w:t>
      </w:r>
      <w:r w:rsidR="00057E59" w:rsidRPr="00A84D04">
        <w:rPr>
          <w:rFonts w:asciiTheme="majorHAnsi" w:eastAsiaTheme="majorEastAsia" w:hAnsiTheme="majorHAnsi" w:cstheme="majorBidi"/>
          <w:b/>
          <w:bCs/>
          <w:sz w:val="24"/>
          <w:szCs w:val="24"/>
        </w:rPr>
        <w:t xml:space="preserve">Yerleştirme </w:t>
      </w:r>
      <w:r w:rsidRPr="00A84D04">
        <w:rPr>
          <w:rFonts w:asciiTheme="majorHAnsi" w:eastAsiaTheme="majorEastAsia" w:hAnsiTheme="majorHAnsi" w:cstheme="majorBidi"/>
          <w:b/>
          <w:bCs/>
          <w:sz w:val="24"/>
          <w:szCs w:val="24"/>
        </w:rPr>
        <w:t>Puanlarının Hesaplanması</w:t>
      </w:r>
      <w:r w:rsidR="005E1AC3" w:rsidRPr="00A84D04">
        <w:rPr>
          <w:rFonts w:asciiTheme="majorHAnsi" w:eastAsiaTheme="majorEastAsia" w:hAnsiTheme="majorHAnsi" w:cstheme="majorBidi"/>
          <w:b/>
          <w:bCs/>
          <w:sz w:val="24"/>
          <w:szCs w:val="24"/>
        </w:rPr>
        <w:t>nda İzlenecek Yol</w:t>
      </w:r>
      <w:bookmarkEnd w:id="34"/>
    </w:p>
    <w:p w:rsidR="00926B53" w:rsidRPr="00466758" w:rsidRDefault="00057E59" w:rsidP="00507E65">
      <w:pPr>
        <w:spacing w:after="0"/>
        <w:ind w:firstLine="426"/>
        <w:jc w:val="both"/>
        <w:rPr>
          <w:rFonts w:asciiTheme="majorHAnsi" w:hAnsiTheme="majorHAnsi"/>
          <w:iCs/>
          <w:sz w:val="24"/>
          <w:szCs w:val="24"/>
        </w:rPr>
      </w:pPr>
      <w:r w:rsidRPr="00466758">
        <w:rPr>
          <w:rFonts w:asciiTheme="majorHAnsi" w:hAnsiTheme="majorHAnsi"/>
          <w:sz w:val="24"/>
          <w:szCs w:val="24"/>
        </w:rPr>
        <w:t>Adayların Yerleştirme Puanı</w:t>
      </w:r>
      <w:r w:rsidR="005E1337" w:rsidRPr="00466758">
        <w:rPr>
          <w:rFonts w:asciiTheme="majorHAnsi" w:hAnsiTheme="majorHAnsi"/>
          <w:sz w:val="24"/>
          <w:szCs w:val="24"/>
        </w:rPr>
        <w:t xml:space="preserve"> (YP)</w:t>
      </w:r>
      <w:r w:rsidRPr="00466758">
        <w:rPr>
          <w:rFonts w:asciiTheme="majorHAnsi" w:hAnsiTheme="majorHAnsi"/>
          <w:sz w:val="24"/>
          <w:szCs w:val="24"/>
        </w:rPr>
        <w:t xml:space="preserve"> hesaplanırken, </w:t>
      </w:r>
      <w:r w:rsidR="00A4248B" w:rsidRPr="00466758">
        <w:rPr>
          <w:rFonts w:asciiTheme="majorHAnsi" w:hAnsiTheme="majorHAnsi"/>
          <w:sz w:val="24"/>
          <w:szCs w:val="24"/>
        </w:rPr>
        <w:t xml:space="preserve">başvuruda kullanılan </w:t>
      </w:r>
      <w:r w:rsidRPr="00466758">
        <w:rPr>
          <w:rFonts w:asciiTheme="majorHAnsi" w:hAnsiTheme="majorHAnsi"/>
          <w:sz w:val="24"/>
          <w:szCs w:val="24"/>
        </w:rPr>
        <w:t>YGS</w:t>
      </w:r>
      <w:r w:rsidR="00A4248B" w:rsidRPr="00466758">
        <w:rPr>
          <w:rFonts w:asciiTheme="majorHAnsi" w:hAnsiTheme="majorHAnsi"/>
          <w:sz w:val="24"/>
          <w:szCs w:val="24"/>
        </w:rPr>
        <w:t xml:space="preserve"> puanı</w:t>
      </w:r>
      <w:r w:rsidRPr="00466758">
        <w:rPr>
          <w:rFonts w:asciiTheme="majorHAnsi" w:hAnsiTheme="majorHAnsi"/>
          <w:sz w:val="24"/>
          <w:szCs w:val="24"/>
        </w:rPr>
        <w:t xml:space="preserve">, </w:t>
      </w:r>
      <w:r w:rsidR="00CD113F" w:rsidRPr="00466758">
        <w:rPr>
          <w:rFonts w:asciiTheme="majorHAnsi" w:hAnsiTheme="majorHAnsi"/>
          <w:sz w:val="24"/>
          <w:szCs w:val="24"/>
        </w:rPr>
        <w:t>OBP</w:t>
      </w:r>
      <w:r w:rsidRPr="00466758">
        <w:rPr>
          <w:rFonts w:asciiTheme="majorHAnsi" w:hAnsiTheme="majorHAnsi"/>
          <w:sz w:val="24"/>
          <w:szCs w:val="24"/>
        </w:rPr>
        <w:t xml:space="preserve"> ve Ö</w:t>
      </w:r>
      <w:r w:rsidR="00CD113F" w:rsidRPr="00466758">
        <w:rPr>
          <w:rFonts w:asciiTheme="majorHAnsi" w:hAnsiTheme="majorHAnsi"/>
          <w:sz w:val="24"/>
          <w:szCs w:val="24"/>
        </w:rPr>
        <w:t>zel Yetenek Sınav Puanı-Standart Puanı</w:t>
      </w:r>
      <w:r w:rsidRPr="00466758">
        <w:rPr>
          <w:rFonts w:asciiTheme="majorHAnsi" w:hAnsiTheme="majorHAnsi"/>
          <w:sz w:val="24"/>
          <w:szCs w:val="24"/>
        </w:rPr>
        <w:t xml:space="preserve"> (ÖYSP</w:t>
      </w:r>
      <w:r w:rsidR="00CD113F" w:rsidRPr="00466758">
        <w:rPr>
          <w:rFonts w:asciiTheme="majorHAnsi" w:hAnsiTheme="majorHAnsi"/>
          <w:sz w:val="24"/>
          <w:szCs w:val="24"/>
        </w:rPr>
        <w:t>-SP</w:t>
      </w:r>
      <w:r w:rsidRPr="00466758">
        <w:rPr>
          <w:rFonts w:asciiTheme="majorHAnsi" w:hAnsiTheme="majorHAnsi"/>
          <w:sz w:val="24"/>
          <w:szCs w:val="24"/>
        </w:rPr>
        <w:t>) dikkate alınır.</w:t>
      </w:r>
      <w:r w:rsidR="000C689C" w:rsidRPr="00466758">
        <w:rPr>
          <w:rFonts w:asciiTheme="majorHAnsi" w:hAnsiTheme="majorHAnsi"/>
          <w:iCs/>
          <w:sz w:val="24"/>
          <w:szCs w:val="24"/>
        </w:rPr>
        <w:t xml:space="preserve"> </w:t>
      </w:r>
    </w:p>
    <w:p w:rsidR="00057E59" w:rsidRPr="00466758" w:rsidRDefault="00895AD7" w:rsidP="00F44520">
      <w:pPr>
        <w:ind w:firstLine="426"/>
        <w:jc w:val="both"/>
        <w:rPr>
          <w:rFonts w:asciiTheme="majorHAnsi" w:hAnsiTheme="majorHAnsi"/>
          <w:sz w:val="24"/>
          <w:szCs w:val="24"/>
        </w:rPr>
      </w:pPr>
      <w:r w:rsidRPr="00466758">
        <w:rPr>
          <w:rFonts w:asciiTheme="majorHAnsi" w:hAnsiTheme="majorHAnsi"/>
          <w:iCs/>
          <w:sz w:val="24"/>
          <w:szCs w:val="24"/>
        </w:rPr>
        <w:t xml:space="preserve">ÖYSP-SP hesaplanırken adayın elde ettiği </w:t>
      </w:r>
      <w:r w:rsidR="00CD113F" w:rsidRPr="00466758">
        <w:rPr>
          <w:rFonts w:asciiTheme="majorHAnsi" w:hAnsiTheme="majorHAnsi"/>
          <w:iCs/>
          <w:sz w:val="24"/>
          <w:szCs w:val="24"/>
        </w:rPr>
        <w:t xml:space="preserve">Spor Özgeçmiş Puanı-Standart Puanı (SÖP-SP), Sürat Testi-Standart Puanı (ST-SP) ve Beceri-Koordinasyon Testi-Standart Puanı </w:t>
      </w:r>
      <w:r w:rsidR="00081B5D" w:rsidRPr="00466758">
        <w:rPr>
          <w:rFonts w:asciiTheme="majorHAnsi" w:hAnsiTheme="majorHAnsi"/>
          <w:iCs/>
          <w:sz w:val="24"/>
          <w:szCs w:val="24"/>
        </w:rPr>
        <w:t xml:space="preserve">(BKT-SP), toplam puan içerisindeki yüzde </w:t>
      </w:r>
      <w:r w:rsidRPr="00466758">
        <w:rPr>
          <w:rFonts w:asciiTheme="majorHAnsi" w:hAnsiTheme="majorHAnsi"/>
          <w:iCs/>
          <w:sz w:val="24"/>
          <w:szCs w:val="24"/>
        </w:rPr>
        <w:t xml:space="preserve">ağırlıkları </w:t>
      </w:r>
      <w:r w:rsidR="00081B5D" w:rsidRPr="00466758">
        <w:rPr>
          <w:rFonts w:asciiTheme="majorHAnsi" w:hAnsiTheme="majorHAnsi"/>
          <w:iCs/>
          <w:sz w:val="24"/>
          <w:szCs w:val="24"/>
        </w:rPr>
        <w:t xml:space="preserve">(Tablo </w:t>
      </w:r>
      <w:r w:rsidR="000D51A0" w:rsidRPr="00466758">
        <w:rPr>
          <w:rFonts w:asciiTheme="majorHAnsi" w:hAnsiTheme="majorHAnsi"/>
          <w:iCs/>
          <w:sz w:val="24"/>
          <w:szCs w:val="24"/>
        </w:rPr>
        <w:t>2</w:t>
      </w:r>
      <w:r w:rsidR="00081B5D" w:rsidRPr="00466758">
        <w:rPr>
          <w:rFonts w:asciiTheme="majorHAnsi" w:hAnsiTheme="majorHAnsi"/>
          <w:iCs/>
          <w:sz w:val="24"/>
          <w:szCs w:val="24"/>
        </w:rPr>
        <w:t xml:space="preserve">) ile çarpılarak </w:t>
      </w:r>
      <w:r w:rsidR="00862E57" w:rsidRPr="00466758">
        <w:rPr>
          <w:rFonts w:asciiTheme="majorHAnsi" w:hAnsiTheme="majorHAnsi"/>
          <w:iCs/>
          <w:sz w:val="24"/>
          <w:szCs w:val="24"/>
        </w:rPr>
        <w:t xml:space="preserve">toplanır. </w:t>
      </w:r>
      <w:r w:rsidR="00057E59" w:rsidRPr="00466758">
        <w:rPr>
          <w:rFonts w:asciiTheme="majorHAnsi" w:hAnsiTheme="majorHAnsi"/>
          <w:sz w:val="24"/>
          <w:szCs w:val="24"/>
        </w:rPr>
        <w:t>Kadın ve erkek adayların puan hesaplamaları kendi grupları içerisinde yapılır.</w:t>
      </w:r>
    </w:p>
    <w:p w:rsidR="00CD113F" w:rsidRPr="00466758" w:rsidRDefault="000D51A0" w:rsidP="00F44520">
      <w:pPr>
        <w:rPr>
          <w:rFonts w:asciiTheme="majorHAnsi" w:hAnsiTheme="majorHAnsi"/>
          <w:sz w:val="24"/>
          <w:szCs w:val="24"/>
        </w:rPr>
      </w:pPr>
      <w:r w:rsidRPr="00466758">
        <w:rPr>
          <w:rFonts w:asciiTheme="majorHAnsi" w:hAnsiTheme="majorHAnsi"/>
          <w:b/>
          <w:sz w:val="24"/>
          <w:szCs w:val="24"/>
        </w:rPr>
        <w:t xml:space="preserve">  </w:t>
      </w:r>
      <w:r w:rsidR="00BB0007" w:rsidRPr="00466758">
        <w:rPr>
          <w:rFonts w:asciiTheme="majorHAnsi" w:hAnsiTheme="majorHAnsi"/>
          <w:b/>
          <w:sz w:val="24"/>
          <w:szCs w:val="24"/>
        </w:rPr>
        <w:t xml:space="preserve">  </w:t>
      </w:r>
      <w:r w:rsidR="00037355" w:rsidRPr="00466758">
        <w:rPr>
          <w:rFonts w:asciiTheme="majorHAnsi" w:hAnsiTheme="majorHAnsi"/>
          <w:b/>
          <w:sz w:val="24"/>
          <w:szCs w:val="24"/>
        </w:rPr>
        <w:t xml:space="preserve">Tablo </w:t>
      </w:r>
      <w:r w:rsidRPr="00466758">
        <w:rPr>
          <w:rFonts w:asciiTheme="majorHAnsi" w:hAnsiTheme="majorHAnsi"/>
          <w:b/>
          <w:sz w:val="24"/>
          <w:szCs w:val="24"/>
        </w:rPr>
        <w:t>2.</w:t>
      </w:r>
      <w:r w:rsidR="00037355" w:rsidRPr="00466758">
        <w:rPr>
          <w:rFonts w:asciiTheme="majorHAnsi" w:hAnsiTheme="majorHAnsi"/>
          <w:b/>
          <w:sz w:val="24"/>
          <w:szCs w:val="24"/>
        </w:rPr>
        <w:t xml:space="preserve"> </w:t>
      </w:r>
      <w:r w:rsidR="00037355" w:rsidRPr="00466758">
        <w:rPr>
          <w:rFonts w:asciiTheme="majorHAnsi" w:hAnsiTheme="majorHAnsi"/>
          <w:sz w:val="24"/>
          <w:szCs w:val="24"/>
        </w:rPr>
        <w:t xml:space="preserve">Özel Yetenek Sınavı Bileşenlerinin </w:t>
      </w:r>
      <w:r w:rsidR="00CD113F" w:rsidRPr="00466758">
        <w:rPr>
          <w:rFonts w:asciiTheme="majorHAnsi" w:hAnsiTheme="majorHAnsi"/>
          <w:sz w:val="24"/>
          <w:szCs w:val="24"/>
        </w:rPr>
        <w:t>Yüzde Ağırlıkları</w:t>
      </w:r>
    </w:p>
    <w:tbl>
      <w:tblPr>
        <w:tblW w:w="8600" w:type="dxa"/>
        <w:jc w:val="center"/>
        <w:tblInd w:w="-1166" w:type="dxa"/>
        <w:tblBorders>
          <w:top w:val="single" w:sz="4" w:space="0" w:color="auto"/>
          <w:bottom w:val="single" w:sz="4" w:space="0" w:color="auto"/>
        </w:tblBorders>
        <w:tblLook w:val="01E0"/>
      </w:tblPr>
      <w:tblGrid>
        <w:gridCol w:w="5435"/>
        <w:gridCol w:w="3165"/>
      </w:tblGrid>
      <w:tr w:rsidR="00CD113F" w:rsidRPr="00466758" w:rsidTr="00BA3861">
        <w:trPr>
          <w:jc w:val="center"/>
        </w:trPr>
        <w:tc>
          <w:tcPr>
            <w:tcW w:w="5435" w:type="dxa"/>
            <w:tcBorders>
              <w:top w:val="single" w:sz="4" w:space="0" w:color="auto"/>
              <w:bottom w:val="single" w:sz="4" w:space="0" w:color="auto"/>
            </w:tcBorders>
            <w:vAlign w:val="center"/>
          </w:tcPr>
          <w:p w:rsidR="00CD113F" w:rsidRPr="00466758" w:rsidRDefault="00B800D2" w:rsidP="00F44520">
            <w:pPr>
              <w:spacing w:after="0"/>
              <w:rPr>
                <w:rFonts w:asciiTheme="majorHAnsi" w:hAnsiTheme="majorHAnsi"/>
                <w:b/>
                <w:bCs/>
              </w:rPr>
            </w:pPr>
            <w:r w:rsidRPr="00466758">
              <w:rPr>
                <w:rFonts w:asciiTheme="majorHAnsi" w:hAnsiTheme="majorHAnsi"/>
                <w:b/>
                <w:sz w:val="24"/>
                <w:szCs w:val="24"/>
              </w:rPr>
              <w:t>Özel Yetenek Sınavı Bileşenleri</w:t>
            </w:r>
          </w:p>
        </w:tc>
        <w:tc>
          <w:tcPr>
            <w:tcW w:w="3165" w:type="dxa"/>
            <w:tcBorders>
              <w:top w:val="single" w:sz="4" w:space="0" w:color="auto"/>
              <w:bottom w:val="single" w:sz="4" w:space="0" w:color="auto"/>
            </w:tcBorders>
            <w:vAlign w:val="center"/>
          </w:tcPr>
          <w:p w:rsidR="00CD113F" w:rsidRPr="00466758" w:rsidRDefault="00A4248B" w:rsidP="00F44520">
            <w:pPr>
              <w:spacing w:after="0"/>
              <w:jc w:val="center"/>
              <w:rPr>
                <w:rFonts w:asciiTheme="majorHAnsi" w:hAnsiTheme="majorHAnsi"/>
                <w:b/>
                <w:bCs/>
              </w:rPr>
            </w:pPr>
            <w:r w:rsidRPr="00466758">
              <w:rPr>
                <w:rFonts w:asciiTheme="majorHAnsi" w:hAnsiTheme="majorHAnsi"/>
                <w:b/>
                <w:bCs/>
              </w:rPr>
              <w:t>Ağırlık</w:t>
            </w:r>
          </w:p>
        </w:tc>
      </w:tr>
      <w:tr w:rsidR="00CD113F" w:rsidRPr="00466758" w:rsidTr="002D0592">
        <w:trPr>
          <w:jc w:val="center"/>
        </w:trPr>
        <w:tc>
          <w:tcPr>
            <w:tcW w:w="5435" w:type="dxa"/>
            <w:tcBorders>
              <w:top w:val="single" w:sz="4" w:space="0" w:color="auto"/>
              <w:bottom w:val="nil"/>
            </w:tcBorders>
            <w:shd w:val="clear" w:color="auto" w:fill="D9D9D9" w:themeFill="background1" w:themeFillShade="D9"/>
            <w:vAlign w:val="center"/>
          </w:tcPr>
          <w:p w:rsidR="00CD113F" w:rsidRPr="00466758" w:rsidRDefault="00CD113F" w:rsidP="002D0592">
            <w:pPr>
              <w:spacing w:after="0"/>
              <w:rPr>
                <w:rFonts w:asciiTheme="majorHAnsi" w:hAnsiTheme="majorHAnsi"/>
              </w:rPr>
            </w:pPr>
            <w:r w:rsidRPr="00466758">
              <w:rPr>
                <w:rFonts w:asciiTheme="majorHAnsi" w:hAnsiTheme="majorHAnsi"/>
                <w:b/>
              </w:rPr>
              <w:t>1</w:t>
            </w:r>
            <w:r w:rsidRPr="00466758">
              <w:rPr>
                <w:rFonts w:asciiTheme="majorHAnsi" w:hAnsiTheme="majorHAnsi"/>
              </w:rPr>
              <w:t xml:space="preserve">. </w:t>
            </w:r>
            <w:r w:rsidR="00A4248B" w:rsidRPr="00466758">
              <w:rPr>
                <w:rFonts w:asciiTheme="majorHAnsi" w:hAnsiTheme="majorHAnsi"/>
                <w:iCs/>
              </w:rPr>
              <w:t>Spor Özgeçmiş Puanı-Standart Puanı (SÖP</w:t>
            </w:r>
            <w:r w:rsidR="003135E4" w:rsidRPr="00466758">
              <w:rPr>
                <w:rFonts w:asciiTheme="majorHAnsi" w:hAnsiTheme="majorHAnsi"/>
                <w:iCs/>
              </w:rPr>
              <w:t xml:space="preserve"> </w:t>
            </w:r>
            <w:r w:rsidR="00A4248B" w:rsidRPr="00466758">
              <w:rPr>
                <w:rFonts w:asciiTheme="majorHAnsi" w:hAnsiTheme="majorHAnsi"/>
                <w:iCs/>
              </w:rPr>
              <w:t>-SP)</w:t>
            </w:r>
          </w:p>
        </w:tc>
        <w:tc>
          <w:tcPr>
            <w:tcW w:w="3165" w:type="dxa"/>
            <w:tcBorders>
              <w:top w:val="single" w:sz="4" w:space="0" w:color="auto"/>
              <w:bottom w:val="nil"/>
            </w:tcBorders>
            <w:shd w:val="clear" w:color="auto" w:fill="D9D9D9" w:themeFill="background1" w:themeFillShade="D9"/>
            <w:vAlign w:val="center"/>
          </w:tcPr>
          <w:p w:rsidR="00CD113F" w:rsidRPr="00A049B3" w:rsidRDefault="00CD113F" w:rsidP="006F20EB">
            <w:pPr>
              <w:pStyle w:val="Balyk2"/>
              <w:autoSpaceDE/>
              <w:autoSpaceDN/>
              <w:adjustRightInd/>
              <w:spacing w:line="276" w:lineRule="auto"/>
              <w:jc w:val="center"/>
              <w:rPr>
                <w:rFonts w:asciiTheme="majorHAnsi" w:eastAsia="Times New Roman" w:hAnsiTheme="majorHAnsi"/>
                <w:sz w:val="22"/>
                <w:szCs w:val="22"/>
                <w:lang w:eastAsia="tr-TR"/>
              </w:rPr>
            </w:pPr>
            <w:r w:rsidRPr="00A049B3">
              <w:rPr>
                <w:rFonts w:asciiTheme="majorHAnsi" w:eastAsia="Times New Roman" w:hAnsiTheme="majorHAnsi"/>
                <w:sz w:val="22"/>
                <w:szCs w:val="22"/>
                <w:lang w:eastAsia="tr-TR"/>
              </w:rPr>
              <w:t xml:space="preserve">% </w:t>
            </w:r>
            <w:r w:rsidR="006F20EB" w:rsidRPr="00A049B3">
              <w:rPr>
                <w:rFonts w:asciiTheme="majorHAnsi" w:eastAsia="Times New Roman" w:hAnsiTheme="majorHAnsi"/>
                <w:sz w:val="22"/>
                <w:szCs w:val="22"/>
                <w:lang w:eastAsia="tr-TR"/>
              </w:rPr>
              <w:t>4</w:t>
            </w:r>
            <w:r w:rsidR="004334FD" w:rsidRPr="00A049B3">
              <w:rPr>
                <w:rFonts w:asciiTheme="majorHAnsi" w:eastAsia="Times New Roman" w:hAnsiTheme="majorHAnsi"/>
                <w:sz w:val="22"/>
                <w:szCs w:val="22"/>
                <w:lang w:eastAsia="tr-TR"/>
              </w:rPr>
              <w:t>0</w:t>
            </w:r>
          </w:p>
        </w:tc>
      </w:tr>
      <w:tr w:rsidR="00CD113F" w:rsidRPr="00466758" w:rsidTr="002D0592">
        <w:trPr>
          <w:jc w:val="center"/>
        </w:trPr>
        <w:tc>
          <w:tcPr>
            <w:tcW w:w="5435" w:type="dxa"/>
            <w:tcBorders>
              <w:top w:val="nil"/>
              <w:bottom w:val="nil"/>
            </w:tcBorders>
            <w:vAlign w:val="center"/>
          </w:tcPr>
          <w:p w:rsidR="00CD113F" w:rsidRPr="00466758" w:rsidRDefault="00CD113F" w:rsidP="002D0592">
            <w:pPr>
              <w:spacing w:after="0"/>
              <w:rPr>
                <w:rFonts w:asciiTheme="majorHAnsi" w:hAnsiTheme="majorHAnsi"/>
              </w:rPr>
            </w:pPr>
            <w:r w:rsidRPr="00466758">
              <w:rPr>
                <w:rFonts w:asciiTheme="majorHAnsi" w:hAnsiTheme="majorHAnsi"/>
                <w:b/>
              </w:rPr>
              <w:t>2.</w:t>
            </w:r>
            <w:r w:rsidRPr="00466758">
              <w:rPr>
                <w:rFonts w:asciiTheme="majorHAnsi" w:hAnsiTheme="majorHAnsi"/>
              </w:rPr>
              <w:t xml:space="preserve"> </w:t>
            </w:r>
            <w:r w:rsidR="00A4248B" w:rsidRPr="00466758">
              <w:rPr>
                <w:rFonts w:asciiTheme="majorHAnsi" w:hAnsiTheme="majorHAnsi"/>
                <w:iCs/>
                <w:sz w:val="24"/>
                <w:szCs w:val="24"/>
              </w:rPr>
              <w:t>Sürat Testi-Standart Puanı (ST-SP)</w:t>
            </w:r>
          </w:p>
        </w:tc>
        <w:tc>
          <w:tcPr>
            <w:tcW w:w="3165" w:type="dxa"/>
            <w:tcBorders>
              <w:top w:val="nil"/>
              <w:bottom w:val="nil"/>
            </w:tcBorders>
            <w:vAlign w:val="center"/>
          </w:tcPr>
          <w:p w:rsidR="00CD113F" w:rsidRPr="00A049B3" w:rsidRDefault="00CD113F" w:rsidP="006F20EB">
            <w:pPr>
              <w:spacing w:after="0"/>
              <w:jc w:val="center"/>
              <w:rPr>
                <w:rFonts w:asciiTheme="majorHAnsi" w:hAnsiTheme="majorHAnsi"/>
              </w:rPr>
            </w:pPr>
            <w:r w:rsidRPr="00A049B3">
              <w:rPr>
                <w:rFonts w:asciiTheme="majorHAnsi" w:hAnsiTheme="majorHAnsi"/>
              </w:rPr>
              <w:t xml:space="preserve">% </w:t>
            </w:r>
            <w:r w:rsidR="006F20EB" w:rsidRPr="00A049B3">
              <w:rPr>
                <w:rFonts w:asciiTheme="majorHAnsi" w:hAnsiTheme="majorHAnsi"/>
              </w:rPr>
              <w:t>30</w:t>
            </w:r>
          </w:p>
        </w:tc>
      </w:tr>
      <w:tr w:rsidR="00CD113F" w:rsidRPr="00466758" w:rsidTr="002D0592">
        <w:trPr>
          <w:jc w:val="center"/>
        </w:trPr>
        <w:tc>
          <w:tcPr>
            <w:tcW w:w="5435" w:type="dxa"/>
            <w:tcBorders>
              <w:top w:val="nil"/>
              <w:bottom w:val="nil"/>
            </w:tcBorders>
            <w:shd w:val="clear" w:color="auto" w:fill="D9D9D9" w:themeFill="background1" w:themeFillShade="D9"/>
            <w:vAlign w:val="center"/>
          </w:tcPr>
          <w:p w:rsidR="00CD113F" w:rsidRPr="00466758" w:rsidRDefault="00CD113F" w:rsidP="002D0592">
            <w:pPr>
              <w:spacing w:after="0"/>
              <w:rPr>
                <w:rFonts w:asciiTheme="majorHAnsi" w:hAnsiTheme="majorHAnsi"/>
              </w:rPr>
            </w:pPr>
            <w:r w:rsidRPr="00466758">
              <w:rPr>
                <w:rFonts w:asciiTheme="majorHAnsi" w:hAnsiTheme="majorHAnsi"/>
                <w:b/>
              </w:rPr>
              <w:t>3</w:t>
            </w:r>
            <w:r w:rsidR="00A4248B" w:rsidRPr="00466758">
              <w:rPr>
                <w:rFonts w:asciiTheme="majorHAnsi" w:hAnsiTheme="majorHAnsi"/>
                <w:b/>
              </w:rPr>
              <w:t>.</w:t>
            </w:r>
            <w:r w:rsidR="00A4248B" w:rsidRPr="00466758">
              <w:rPr>
                <w:rFonts w:asciiTheme="majorHAnsi" w:hAnsiTheme="majorHAnsi"/>
              </w:rPr>
              <w:t xml:space="preserve"> </w:t>
            </w:r>
            <w:r w:rsidR="00A4248B" w:rsidRPr="00466758">
              <w:rPr>
                <w:rFonts w:asciiTheme="majorHAnsi" w:hAnsiTheme="majorHAnsi"/>
                <w:iCs/>
              </w:rPr>
              <w:t>Beceri-Koordinasyon Testi-Standart Puanı (BKT-SP)</w:t>
            </w:r>
          </w:p>
        </w:tc>
        <w:tc>
          <w:tcPr>
            <w:tcW w:w="3165" w:type="dxa"/>
            <w:tcBorders>
              <w:top w:val="nil"/>
              <w:bottom w:val="nil"/>
            </w:tcBorders>
            <w:shd w:val="clear" w:color="auto" w:fill="D9D9D9" w:themeFill="background1" w:themeFillShade="D9"/>
            <w:vAlign w:val="center"/>
          </w:tcPr>
          <w:p w:rsidR="00CD113F" w:rsidRPr="00A049B3" w:rsidRDefault="00CD113F" w:rsidP="006F20EB">
            <w:pPr>
              <w:spacing w:after="0"/>
              <w:jc w:val="center"/>
              <w:rPr>
                <w:rFonts w:asciiTheme="majorHAnsi" w:hAnsiTheme="majorHAnsi"/>
              </w:rPr>
            </w:pPr>
            <w:r w:rsidRPr="00A049B3">
              <w:rPr>
                <w:rFonts w:asciiTheme="majorHAnsi" w:hAnsiTheme="majorHAnsi"/>
              </w:rPr>
              <w:t xml:space="preserve">% </w:t>
            </w:r>
            <w:r w:rsidR="006F20EB" w:rsidRPr="00A049B3">
              <w:rPr>
                <w:rFonts w:asciiTheme="majorHAnsi" w:hAnsiTheme="majorHAnsi"/>
              </w:rPr>
              <w:t>30</w:t>
            </w:r>
          </w:p>
        </w:tc>
      </w:tr>
      <w:tr w:rsidR="00CD113F" w:rsidRPr="00466758" w:rsidTr="002D0592">
        <w:trPr>
          <w:jc w:val="center"/>
        </w:trPr>
        <w:tc>
          <w:tcPr>
            <w:tcW w:w="5435" w:type="dxa"/>
            <w:tcBorders>
              <w:top w:val="nil"/>
            </w:tcBorders>
            <w:vAlign w:val="center"/>
          </w:tcPr>
          <w:p w:rsidR="00CD113F" w:rsidRPr="00466758" w:rsidRDefault="00CD113F" w:rsidP="002D0592">
            <w:pPr>
              <w:spacing w:after="0"/>
              <w:rPr>
                <w:rFonts w:asciiTheme="majorHAnsi" w:hAnsiTheme="majorHAnsi"/>
                <w:b/>
              </w:rPr>
            </w:pPr>
            <w:r w:rsidRPr="00466758">
              <w:rPr>
                <w:rFonts w:asciiTheme="majorHAnsi" w:hAnsiTheme="majorHAnsi"/>
                <w:b/>
              </w:rPr>
              <w:t>TOPLAM</w:t>
            </w:r>
          </w:p>
        </w:tc>
        <w:tc>
          <w:tcPr>
            <w:tcW w:w="3165" w:type="dxa"/>
            <w:tcBorders>
              <w:top w:val="nil"/>
            </w:tcBorders>
            <w:vAlign w:val="center"/>
          </w:tcPr>
          <w:p w:rsidR="00CD113F" w:rsidRPr="00466758" w:rsidRDefault="00CD113F" w:rsidP="002D0592">
            <w:pPr>
              <w:spacing w:after="0"/>
              <w:jc w:val="center"/>
              <w:rPr>
                <w:rFonts w:asciiTheme="majorHAnsi" w:hAnsiTheme="majorHAnsi"/>
                <w:b/>
              </w:rPr>
            </w:pPr>
            <w:r w:rsidRPr="00466758">
              <w:rPr>
                <w:rFonts w:asciiTheme="majorHAnsi" w:hAnsiTheme="majorHAnsi"/>
                <w:b/>
              </w:rPr>
              <w:t>%100</w:t>
            </w:r>
          </w:p>
        </w:tc>
      </w:tr>
    </w:tbl>
    <w:p w:rsidR="00CD113F" w:rsidRPr="00466758" w:rsidRDefault="00CD113F" w:rsidP="00926B53">
      <w:pPr>
        <w:spacing w:after="0" w:line="240" w:lineRule="auto"/>
        <w:ind w:firstLine="426"/>
        <w:jc w:val="both"/>
        <w:rPr>
          <w:rFonts w:asciiTheme="majorHAnsi" w:hAnsiTheme="majorHAnsi"/>
          <w:sz w:val="24"/>
          <w:szCs w:val="24"/>
        </w:rPr>
      </w:pPr>
    </w:p>
    <w:p w:rsidR="00CD113F" w:rsidRPr="00466758" w:rsidRDefault="00CD113F" w:rsidP="00367A1B">
      <w:pPr>
        <w:pStyle w:val="Heading2"/>
        <w:spacing w:after="240"/>
        <w:ind w:left="0" w:firstLine="426"/>
        <w:jc w:val="both"/>
      </w:pPr>
      <w:bookmarkStart w:id="35" w:name="_Toc420655710"/>
      <w:r w:rsidRPr="00466758">
        <w:rPr>
          <w:szCs w:val="24"/>
        </w:rPr>
        <w:t xml:space="preserve">4.1. </w:t>
      </w:r>
      <w:bookmarkStart w:id="36" w:name="_Toc233178841"/>
      <w:bookmarkStart w:id="37" w:name="_Toc233179439"/>
      <w:r w:rsidR="000C689C" w:rsidRPr="00466758">
        <w:rPr>
          <w:iCs/>
          <w:szCs w:val="24"/>
        </w:rPr>
        <w:t>ÖYSP-SP Hesaplamasında Kullanılan Spor Özgeçmiş Puanı</w:t>
      </w:r>
      <w:r w:rsidR="000C689C" w:rsidRPr="00466758">
        <w:t xml:space="preserve"> </w:t>
      </w:r>
      <w:r w:rsidR="00367A1B" w:rsidRPr="00466758">
        <w:t xml:space="preserve">(SÖP) </w:t>
      </w:r>
      <w:r w:rsidR="000C689C" w:rsidRPr="00466758">
        <w:t xml:space="preserve">ile </w:t>
      </w:r>
      <w:r w:rsidRPr="00466758">
        <w:t>Sürat</w:t>
      </w:r>
      <w:r w:rsidR="000C689C" w:rsidRPr="00466758">
        <w:t xml:space="preserve"> Testi ve Beceri-Koordinasyon Testi </w:t>
      </w:r>
      <w:r w:rsidR="004A4C32" w:rsidRPr="00466758">
        <w:t xml:space="preserve">Sonuçlarının </w:t>
      </w:r>
      <w:r w:rsidRPr="00466758">
        <w:t>Standart Puana Dönüştürülmesi</w:t>
      </w:r>
      <w:bookmarkEnd w:id="35"/>
      <w:bookmarkEnd w:id="36"/>
      <w:bookmarkEnd w:id="37"/>
    </w:p>
    <w:p w:rsidR="00F22B2E" w:rsidRPr="00466758" w:rsidRDefault="00CC497A" w:rsidP="00F44520">
      <w:pPr>
        <w:ind w:firstLine="426"/>
        <w:jc w:val="both"/>
        <w:rPr>
          <w:rFonts w:asciiTheme="majorHAnsi" w:hAnsiTheme="majorHAnsi"/>
          <w:sz w:val="24"/>
          <w:szCs w:val="24"/>
        </w:rPr>
      </w:pPr>
      <w:r>
        <w:rPr>
          <w:rFonts w:asciiTheme="majorHAnsi" w:hAnsiTheme="majorHAnsi"/>
          <w:noProof/>
          <w:sz w:val="24"/>
          <w:szCs w:val="24"/>
          <w:lang w:eastAsia="tr-TR"/>
        </w:rPr>
        <w:pict>
          <v:shape id="_x0000_s1391" type="#_x0000_t75" style="position:absolute;left:0;text-align:left;margin-left:193.85pt;margin-top:103.1pt;width:86.25pt;height:34.55pt;z-index:251668480">
            <v:imagedata r:id="rId11" o:title=""/>
          </v:shape>
          <o:OLEObject Type="Embed" ProgID="Equation.3" ShapeID="_x0000_s1391" DrawAspect="Content" ObjectID="_1529748717" r:id="rId12"/>
        </w:pict>
      </w:r>
      <w:r w:rsidR="00F22B2E" w:rsidRPr="00466758">
        <w:rPr>
          <w:rFonts w:asciiTheme="majorHAnsi" w:hAnsiTheme="majorHAnsi"/>
          <w:sz w:val="24"/>
          <w:szCs w:val="24"/>
        </w:rPr>
        <w:t>Adayların Ek</w:t>
      </w:r>
      <w:r w:rsidR="00895AD7" w:rsidRPr="00466758">
        <w:rPr>
          <w:rFonts w:asciiTheme="majorHAnsi" w:hAnsiTheme="majorHAnsi"/>
          <w:sz w:val="24"/>
          <w:szCs w:val="24"/>
        </w:rPr>
        <w:t xml:space="preserve"> 3</w:t>
      </w:r>
      <w:r w:rsidR="00F22B2E" w:rsidRPr="00466758">
        <w:rPr>
          <w:rFonts w:asciiTheme="majorHAnsi" w:hAnsiTheme="majorHAnsi"/>
          <w:sz w:val="24"/>
          <w:szCs w:val="24"/>
        </w:rPr>
        <w:t>-Tablo</w:t>
      </w:r>
      <w:r w:rsidR="00467ED6" w:rsidRPr="00466758">
        <w:rPr>
          <w:rFonts w:asciiTheme="majorHAnsi" w:hAnsiTheme="majorHAnsi"/>
          <w:sz w:val="24"/>
          <w:szCs w:val="24"/>
        </w:rPr>
        <w:t xml:space="preserve"> </w:t>
      </w:r>
      <w:r w:rsidR="005A3572" w:rsidRPr="00466758">
        <w:rPr>
          <w:rFonts w:asciiTheme="majorHAnsi" w:hAnsiTheme="majorHAnsi"/>
          <w:sz w:val="24"/>
          <w:szCs w:val="24"/>
        </w:rPr>
        <w:t>3</w:t>
      </w:r>
      <w:r w:rsidR="00467ED6" w:rsidRPr="00466758">
        <w:rPr>
          <w:rFonts w:asciiTheme="majorHAnsi" w:hAnsiTheme="majorHAnsi"/>
          <w:sz w:val="24"/>
          <w:szCs w:val="24"/>
        </w:rPr>
        <w:t>’t</w:t>
      </w:r>
      <w:r w:rsidR="00F22B2E" w:rsidRPr="00466758">
        <w:rPr>
          <w:rFonts w:asciiTheme="majorHAnsi" w:hAnsiTheme="majorHAnsi"/>
          <w:sz w:val="24"/>
          <w:szCs w:val="24"/>
        </w:rPr>
        <w:t xml:space="preserve">en </w:t>
      </w:r>
      <w:r w:rsidR="00895AD7" w:rsidRPr="00466758">
        <w:rPr>
          <w:rFonts w:asciiTheme="majorHAnsi" w:hAnsiTheme="majorHAnsi"/>
          <w:sz w:val="24"/>
          <w:szCs w:val="24"/>
        </w:rPr>
        <w:t>direkt olarak elde ettikleri SÖP</w:t>
      </w:r>
      <w:r w:rsidR="008A14EC" w:rsidRPr="00466758">
        <w:rPr>
          <w:rFonts w:asciiTheme="majorHAnsi" w:hAnsiTheme="majorHAnsi"/>
          <w:sz w:val="24"/>
          <w:szCs w:val="24"/>
        </w:rPr>
        <w:t xml:space="preserve"> </w:t>
      </w:r>
      <w:r w:rsidR="00F22B2E" w:rsidRPr="00466758">
        <w:rPr>
          <w:rFonts w:asciiTheme="majorHAnsi" w:hAnsiTheme="majorHAnsi"/>
          <w:sz w:val="24"/>
          <w:szCs w:val="24"/>
        </w:rPr>
        <w:t xml:space="preserve">ile uygulama sınavında </w:t>
      </w:r>
      <w:r w:rsidR="007D4159" w:rsidRPr="00466758">
        <w:rPr>
          <w:rFonts w:asciiTheme="majorHAnsi" w:hAnsiTheme="majorHAnsi"/>
          <w:sz w:val="24"/>
          <w:szCs w:val="24"/>
        </w:rPr>
        <w:t>katılacakları</w:t>
      </w:r>
      <w:r w:rsidR="00F22B2E" w:rsidRPr="00466758">
        <w:rPr>
          <w:rFonts w:asciiTheme="majorHAnsi" w:hAnsiTheme="majorHAnsi"/>
          <w:sz w:val="24"/>
          <w:szCs w:val="24"/>
        </w:rPr>
        <w:t xml:space="preserve"> sürat ve beceri-koordinasyon testlerinin her birisi için ayrı ayrı test </w:t>
      </w:r>
      <w:r w:rsidR="007D4159" w:rsidRPr="00466758">
        <w:rPr>
          <w:rFonts w:asciiTheme="majorHAnsi" w:hAnsiTheme="majorHAnsi"/>
          <w:sz w:val="24"/>
          <w:szCs w:val="24"/>
        </w:rPr>
        <w:t>sonuç</w:t>
      </w:r>
      <w:r w:rsidR="00F22B2E" w:rsidRPr="00466758">
        <w:rPr>
          <w:rFonts w:asciiTheme="majorHAnsi" w:hAnsiTheme="majorHAnsi"/>
          <w:sz w:val="24"/>
          <w:szCs w:val="24"/>
        </w:rPr>
        <w:t>larının standart puanı</w:t>
      </w:r>
      <w:r w:rsidR="00C12B07" w:rsidRPr="00466758">
        <w:rPr>
          <w:rFonts w:asciiTheme="majorHAnsi" w:hAnsiTheme="majorHAnsi"/>
          <w:sz w:val="24"/>
          <w:szCs w:val="24"/>
        </w:rPr>
        <w:t xml:space="preserve"> (SP)</w:t>
      </w:r>
      <w:r w:rsidR="00F22B2E" w:rsidRPr="00466758">
        <w:rPr>
          <w:rFonts w:asciiTheme="majorHAnsi" w:hAnsiTheme="majorHAnsi"/>
          <w:sz w:val="24"/>
          <w:szCs w:val="24"/>
        </w:rPr>
        <w:t xml:space="preserve"> hesaplanır. Yani</w:t>
      </w:r>
      <w:r w:rsidR="007D4159" w:rsidRPr="00466758">
        <w:rPr>
          <w:rFonts w:asciiTheme="majorHAnsi" w:hAnsiTheme="majorHAnsi"/>
          <w:sz w:val="24"/>
          <w:szCs w:val="24"/>
        </w:rPr>
        <w:t>,</w:t>
      </w:r>
      <w:r w:rsidR="00F22B2E" w:rsidRPr="00466758">
        <w:rPr>
          <w:rFonts w:asciiTheme="majorHAnsi" w:hAnsiTheme="majorHAnsi"/>
        </w:rPr>
        <w:t xml:space="preserve"> </w:t>
      </w:r>
      <w:r w:rsidR="00895AD7" w:rsidRPr="00466758">
        <w:rPr>
          <w:rFonts w:asciiTheme="majorHAnsi" w:hAnsiTheme="majorHAnsi"/>
          <w:iCs/>
        </w:rPr>
        <w:t>SÖP için</w:t>
      </w:r>
      <w:r w:rsidR="00F22B2E" w:rsidRPr="00466758">
        <w:rPr>
          <w:rFonts w:asciiTheme="majorHAnsi" w:hAnsiTheme="majorHAnsi"/>
          <w:iCs/>
        </w:rPr>
        <w:t xml:space="preserve"> SÖP-SP, </w:t>
      </w:r>
      <w:r w:rsidR="00F22B2E" w:rsidRPr="00466758">
        <w:rPr>
          <w:rFonts w:asciiTheme="majorHAnsi" w:hAnsiTheme="majorHAnsi"/>
          <w:sz w:val="24"/>
          <w:szCs w:val="24"/>
        </w:rPr>
        <w:t>sürat testi için ST-SP ve beceri-koordinasyon testi için BK</w:t>
      </w:r>
      <w:r w:rsidR="007D4159" w:rsidRPr="00466758">
        <w:rPr>
          <w:rFonts w:asciiTheme="majorHAnsi" w:hAnsiTheme="majorHAnsi"/>
          <w:sz w:val="24"/>
          <w:szCs w:val="24"/>
        </w:rPr>
        <w:t>T</w:t>
      </w:r>
      <w:r w:rsidR="00F22B2E" w:rsidRPr="00466758">
        <w:rPr>
          <w:rFonts w:asciiTheme="majorHAnsi" w:hAnsiTheme="majorHAnsi"/>
          <w:sz w:val="24"/>
          <w:szCs w:val="24"/>
        </w:rPr>
        <w:t>-SP hesaplanır.</w:t>
      </w:r>
      <w:r w:rsidR="005E1337" w:rsidRPr="00466758">
        <w:rPr>
          <w:rFonts w:asciiTheme="majorHAnsi" w:hAnsiTheme="majorHAnsi"/>
          <w:sz w:val="24"/>
          <w:szCs w:val="24"/>
        </w:rPr>
        <w:t xml:space="preserve"> Hesaplanan her bir </w:t>
      </w:r>
      <w:r w:rsidR="00A07DF1" w:rsidRPr="00466758">
        <w:rPr>
          <w:rFonts w:asciiTheme="majorHAnsi" w:hAnsiTheme="majorHAnsi"/>
          <w:sz w:val="24"/>
          <w:szCs w:val="24"/>
        </w:rPr>
        <w:t xml:space="preserve">standart puan </w:t>
      </w:r>
      <w:r w:rsidR="005E1337" w:rsidRPr="00466758">
        <w:rPr>
          <w:rFonts w:asciiTheme="majorHAnsi" w:hAnsiTheme="majorHAnsi"/>
          <w:iCs/>
          <w:sz w:val="24"/>
          <w:szCs w:val="24"/>
        </w:rPr>
        <w:t xml:space="preserve">ÖYSP-SP’nin </w:t>
      </w:r>
      <w:r w:rsidR="005E1337" w:rsidRPr="00466758">
        <w:rPr>
          <w:rFonts w:asciiTheme="majorHAnsi" w:hAnsiTheme="majorHAnsi"/>
          <w:sz w:val="24"/>
          <w:szCs w:val="24"/>
        </w:rPr>
        <w:t>hesaplanmasında kullanılır.</w:t>
      </w:r>
      <w:r w:rsidR="007777D8" w:rsidRPr="00466758">
        <w:rPr>
          <w:rFonts w:asciiTheme="majorHAnsi" w:hAnsiTheme="majorHAnsi"/>
          <w:sz w:val="24"/>
          <w:szCs w:val="24"/>
        </w:rPr>
        <w:t xml:space="preserve"> </w:t>
      </w:r>
      <w:r w:rsidR="005E1337" w:rsidRPr="00466758">
        <w:rPr>
          <w:rFonts w:asciiTheme="majorHAnsi" w:hAnsiTheme="majorHAnsi"/>
          <w:iCs/>
        </w:rPr>
        <w:t>SÖP-SP,</w:t>
      </w:r>
      <w:r w:rsidR="007777D8" w:rsidRPr="00466758">
        <w:rPr>
          <w:rFonts w:asciiTheme="majorHAnsi" w:hAnsiTheme="majorHAnsi"/>
          <w:iCs/>
        </w:rPr>
        <w:t xml:space="preserve"> </w:t>
      </w:r>
      <w:r w:rsidR="005E1337" w:rsidRPr="00466758">
        <w:rPr>
          <w:rFonts w:asciiTheme="majorHAnsi" w:hAnsiTheme="majorHAnsi"/>
          <w:sz w:val="24"/>
          <w:szCs w:val="24"/>
        </w:rPr>
        <w:t>ST-SP ve</w:t>
      </w:r>
      <w:r w:rsidR="005E1337" w:rsidRPr="00466758">
        <w:rPr>
          <w:rFonts w:asciiTheme="majorHAnsi" w:hAnsiTheme="majorHAnsi"/>
          <w:iCs/>
        </w:rPr>
        <w:t xml:space="preserve"> </w:t>
      </w:r>
      <w:r w:rsidR="005E1337" w:rsidRPr="00466758">
        <w:rPr>
          <w:rFonts w:asciiTheme="majorHAnsi" w:hAnsiTheme="majorHAnsi"/>
          <w:sz w:val="24"/>
          <w:szCs w:val="24"/>
        </w:rPr>
        <w:t xml:space="preserve">BKT-SP hesaplamasında kullanılan örnek formül aşağıda sunulmuştur. </w:t>
      </w:r>
    </w:p>
    <w:p w:rsidR="00E32AC3" w:rsidRPr="00466758" w:rsidRDefault="00E32AC3" w:rsidP="00F44520">
      <w:pPr>
        <w:ind w:firstLine="426"/>
        <w:jc w:val="both"/>
        <w:rPr>
          <w:rFonts w:asciiTheme="majorHAnsi" w:hAnsiTheme="majorHAnsi"/>
          <w:sz w:val="24"/>
          <w:szCs w:val="24"/>
        </w:rPr>
      </w:pPr>
    </w:p>
    <w:p w:rsidR="003279FE" w:rsidRPr="00466758" w:rsidRDefault="00CC497A" w:rsidP="00F44520">
      <w:pPr>
        <w:ind w:firstLine="426"/>
        <w:jc w:val="both"/>
        <w:rPr>
          <w:rFonts w:asciiTheme="majorHAnsi" w:hAnsiTheme="majorHAnsi"/>
          <w:sz w:val="24"/>
          <w:szCs w:val="24"/>
        </w:rPr>
      </w:pPr>
      <w:r w:rsidRPr="00CC497A">
        <w:rPr>
          <w:rFonts w:asciiTheme="majorHAnsi" w:hAnsiTheme="majorHAnsi"/>
          <w:noProof/>
          <w:sz w:val="18"/>
          <w:szCs w:val="18"/>
          <w:lang w:eastAsia="tr-TR"/>
        </w:rPr>
        <w:pict>
          <v:shape id="_x0000_s1393" type="#_x0000_t75" style="position:absolute;left:0;text-align:left;margin-left:153.5pt;margin-top:24pt;width:162.8pt;height:49.75pt;z-index:251670528">
            <v:imagedata r:id="rId13" o:title=""/>
          </v:shape>
          <o:OLEObject Type="Embed" ProgID="Equation.3" ShapeID="_x0000_s1393" DrawAspect="Content" ObjectID="_1529748718" r:id="rId14"/>
        </w:pict>
      </w:r>
    </w:p>
    <w:p w:rsidR="003279FE" w:rsidRPr="00466758" w:rsidRDefault="003279FE" w:rsidP="00F44520">
      <w:pPr>
        <w:rPr>
          <w:rFonts w:asciiTheme="majorHAnsi" w:hAnsiTheme="majorHAnsi"/>
          <w:sz w:val="24"/>
          <w:szCs w:val="24"/>
        </w:rPr>
      </w:pPr>
    </w:p>
    <w:p w:rsidR="003279FE" w:rsidRPr="00466758" w:rsidRDefault="003279FE" w:rsidP="00F44520">
      <w:pPr>
        <w:rPr>
          <w:rFonts w:asciiTheme="majorHAnsi" w:hAnsiTheme="majorHAnsi"/>
          <w:sz w:val="24"/>
          <w:szCs w:val="24"/>
        </w:rPr>
      </w:pPr>
    </w:p>
    <w:p w:rsidR="003279FE" w:rsidRPr="00466758" w:rsidRDefault="00CC497A" w:rsidP="00F44520">
      <w:pPr>
        <w:rPr>
          <w:rFonts w:asciiTheme="majorHAnsi" w:hAnsiTheme="majorHAnsi"/>
          <w:sz w:val="24"/>
          <w:szCs w:val="24"/>
        </w:rPr>
      </w:pPr>
      <w:r>
        <w:rPr>
          <w:rFonts w:asciiTheme="majorHAnsi" w:hAnsiTheme="majorHAnsi"/>
          <w:noProof/>
          <w:sz w:val="24"/>
          <w:szCs w:val="24"/>
          <w:lang w:eastAsia="tr-TR"/>
        </w:rPr>
        <w:pict>
          <v:shape id="_x0000_s1396" type="#_x0000_t75" style="position:absolute;margin-left:153.5pt;margin-top:13.15pt;width:196.9pt;height:43.35pt;z-index:251673600">
            <v:imagedata r:id="rId15" o:title=""/>
          </v:shape>
          <o:OLEObject Type="Embed" ProgID="Equation.3" ShapeID="_x0000_s1396" DrawAspect="Content" ObjectID="_1529748719" r:id="rId16"/>
        </w:pict>
      </w:r>
    </w:p>
    <w:p w:rsidR="003279FE" w:rsidRPr="00466758" w:rsidRDefault="003279FE" w:rsidP="00F44520">
      <w:pPr>
        <w:rPr>
          <w:rFonts w:asciiTheme="majorHAnsi" w:hAnsiTheme="majorHAnsi"/>
          <w:sz w:val="24"/>
          <w:szCs w:val="24"/>
        </w:rPr>
      </w:pPr>
    </w:p>
    <w:p w:rsidR="003279FE" w:rsidRPr="00466758" w:rsidRDefault="00CC497A" w:rsidP="00F44520">
      <w:pPr>
        <w:rPr>
          <w:rFonts w:asciiTheme="majorHAnsi" w:hAnsiTheme="majorHAnsi"/>
          <w:sz w:val="24"/>
          <w:szCs w:val="24"/>
        </w:rPr>
      </w:pPr>
      <w:r>
        <w:rPr>
          <w:rFonts w:asciiTheme="majorHAnsi" w:hAnsiTheme="majorHAnsi"/>
          <w:noProof/>
          <w:sz w:val="24"/>
          <w:szCs w:val="24"/>
          <w:lang w:eastAsia="tr-TR"/>
        </w:rPr>
        <w:pict>
          <v:shape id="_x0000_s1399" type="#_x0000_t202" style="position:absolute;margin-left:-6.85pt;margin-top:22.3pt;width:449.7pt;height:123pt;z-index:251676672" filled="f" stroked="f">
            <v:textbox style="mso-next-textbox:#_x0000_s1399">
              <w:txbxContent>
                <w:p w:rsidR="007244CF" w:rsidRPr="00593993" w:rsidRDefault="007244CF" w:rsidP="008A14EC">
                  <w:pPr>
                    <w:spacing w:after="0" w:line="240" w:lineRule="auto"/>
                    <w:rPr>
                      <w:rFonts w:asciiTheme="majorHAnsi" w:hAnsiTheme="majorHAnsi"/>
                      <w:sz w:val="16"/>
                      <w:szCs w:val="16"/>
                    </w:rPr>
                  </w:pPr>
                  <w:r w:rsidRPr="00593993">
                    <w:rPr>
                      <w:rFonts w:asciiTheme="majorHAnsi" w:hAnsiTheme="majorHAnsi"/>
                      <w:b/>
                      <w:bCs/>
                      <w:sz w:val="16"/>
                      <w:szCs w:val="16"/>
                    </w:rPr>
                    <w:t>O</w:t>
                  </w:r>
                  <w:r>
                    <w:rPr>
                      <w:rFonts w:asciiTheme="majorHAnsi" w:hAnsiTheme="majorHAnsi"/>
                      <w:b/>
                      <w:bCs/>
                      <w:sz w:val="16"/>
                      <w:szCs w:val="16"/>
                    </w:rPr>
                    <w:t>rtalama</w:t>
                  </w:r>
                  <w:r w:rsidRPr="00593993">
                    <w:rPr>
                      <w:rFonts w:asciiTheme="majorHAnsi" w:hAnsiTheme="majorHAnsi"/>
                      <w:sz w:val="16"/>
                      <w:szCs w:val="16"/>
                    </w:rPr>
                    <w:t xml:space="preserve">  </w:t>
                  </w:r>
                  <w:r>
                    <w:rPr>
                      <w:rFonts w:asciiTheme="majorHAnsi" w:hAnsiTheme="majorHAnsi"/>
                      <w:sz w:val="16"/>
                      <w:szCs w:val="16"/>
                    </w:rPr>
                    <w:tab/>
                  </w:r>
                  <w:r w:rsidRPr="00593993">
                    <w:rPr>
                      <w:rFonts w:asciiTheme="majorHAnsi" w:hAnsiTheme="majorHAnsi"/>
                      <w:sz w:val="16"/>
                      <w:szCs w:val="16"/>
                    </w:rPr>
                    <w:t xml:space="preserve">= </w:t>
                  </w:r>
                  <w:r>
                    <w:rPr>
                      <w:rFonts w:asciiTheme="majorHAnsi" w:hAnsiTheme="majorHAnsi"/>
                      <w:sz w:val="16"/>
                      <w:szCs w:val="16"/>
                    </w:rPr>
                    <w:t xml:space="preserve">Puan </w:t>
                  </w:r>
                  <w:r w:rsidRPr="00593993">
                    <w:rPr>
                      <w:rFonts w:asciiTheme="majorHAnsi" w:hAnsiTheme="majorHAnsi"/>
                      <w:sz w:val="16"/>
                      <w:szCs w:val="16"/>
                    </w:rPr>
                    <w:t>Dağılımının Ortalaması.</w:t>
                  </w:r>
                </w:p>
                <w:p w:rsidR="007244CF" w:rsidRPr="00593993" w:rsidRDefault="007244CF" w:rsidP="008A14EC">
                  <w:pPr>
                    <w:spacing w:after="0" w:line="240" w:lineRule="auto"/>
                    <w:rPr>
                      <w:rFonts w:asciiTheme="majorHAnsi" w:hAnsiTheme="majorHAnsi"/>
                      <w:sz w:val="16"/>
                      <w:szCs w:val="16"/>
                    </w:rPr>
                  </w:pPr>
                  <w:r w:rsidRPr="00593993">
                    <w:rPr>
                      <w:rFonts w:asciiTheme="majorHAnsi" w:hAnsiTheme="majorHAnsi"/>
                      <w:b/>
                      <w:bCs/>
                      <w:sz w:val="16"/>
                      <w:szCs w:val="16"/>
                    </w:rPr>
                    <w:t>PT</w:t>
                  </w:r>
                  <w:r w:rsidRPr="00593993">
                    <w:rPr>
                      <w:rFonts w:asciiTheme="majorHAnsi" w:hAnsiTheme="majorHAnsi"/>
                      <w:sz w:val="16"/>
                      <w:szCs w:val="16"/>
                    </w:rPr>
                    <w:t xml:space="preserve">     </w:t>
                  </w:r>
                  <w:r>
                    <w:rPr>
                      <w:rFonts w:asciiTheme="majorHAnsi" w:hAnsiTheme="majorHAnsi"/>
                      <w:sz w:val="16"/>
                      <w:szCs w:val="16"/>
                    </w:rPr>
                    <w:tab/>
                    <w:t xml:space="preserve">  </w:t>
                  </w:r>
                  <w:r>
                    <w:rPr>
                      <w:rFonts w:asciiTheme="majorHAnsi" w:hAnsiTheme="majorHAnsi"/>
                      <w:sz w:val="16"/>
                      <w:szCs w:val="16"/>
                    </w:rPr>
                    <w:tab/>
                    <w:t xml:space="preserve">= Puanların </w:t>
                  </w:r>
                  <w:r w:rsidRPr="00593993">
                    <w:rPr>
                      <w:rFonts w:asciiTheme="majorHAnsi" w:hAnsiTheme="majorHAnsi"/>
                      <w:sz w:val="16"/>
                      <w:szCs w:val="16"/>
                    </w:rPr>
                    <w:t>Toplamı.</w:t>
                  </w:r>
                </w:p>
                <w:p w:rsidR="007244CF" w:rsidRPr="00A216A3" w:rsidRDefault="007244CF" w:rsidP="008A14EC">
                  <w:pPr>
                    <w:spacing w:after="0" w:line="240" w:lineRule="auto"/>
                    <w:rPr>
                      <w:rFonts w:asciiTheme="majorHAnsi" w:hAnsiTheme="majorHAnsi"/>
                      <w:b/>
                      <w:bCs/>
                      <w:sz w:val="16"/>
                      <w:szCs w:val="16"/>
                    </w:rPr>
                  </w:pPr>
                  <w:r w:rsidRPr="00593993">
                    <w:rPr>
                      <w:rFonts w:asciiTheme="majorHAnsi" w:hAnsiTheme="majorHAnsi"/>
                      <w:b/>
                      <w:bCs/>
                      <w:sz w:val="16"/>
                      <w:szCs w:val="16"/>
                    </w:rPr>
                    <w:t>AS</w:t>
                  </w:r>
                  <w:r w:rsidRPr="00593993">
                    <w:rPr>
                      <w:rFonts w:asciiTheme="majorHAnsi" w:hAnsiTheme="majorHAnsi"/>
                      <w:sz w:val="16"/>
                      <w:szCs w:val="16"/>
                    </w:rPr>
                    <w:t xml:space="preserve">           </w:t>
                  </w:r>
                  <w:r>
                    <w:rPr>
                      <w:rFonts w:asciiTheme="majorHAnsi" w:hAnsiTheme="majorHAnsi"/>
                      <w:sz w:val="16"/>
                      <w:szCs w:val="16"/>
                    </w:rPr>
                    <w:t xml:space="preserve">      </w:t>
                  </w:r>
                  <w:r>
                    <w:rPr>
                      <w:rFonts w:asciiTheme="majorHAnsi" w:hAnsiTheme="majorHAnsi"/>
                      <w:sz w:val="16"/>
                      <w:szCs w:val="16"/>
                    </w:rPr>
                    <w:tab/>
                  </w:r>
                  <w:r w:rsidRPr="00593993">
                    <w:rPr>
                      <w:rFonts w:asciiTheme="majorHAnsi" w:hAnsiTheme="majorHAnsi"/>
                      <w:sz w:val="16"/>
                      <w:szCs w:val="16"/>
                    </w:rPr>
                    <w:t>= Aday Sayısı.</w:t>
                  </w:r>
                </w:p>
                <w:p w:rsidR="007244CF" w:rsidRPr="00593993" w:rsidRDefault="007244CF" w:rsidP="008A14EC">
                  <w:pPr>
                    <w:spacing w:after="0" w:line="240" w:lineRule="auto"/>
                    <w:rPr>
                      <w:rFonts w:asciiTheme="majorHAnsi" w:hAnsiTheme="majorHAnsi"/>
                      <w:sz w:val="16"/>
                      <w:szCs w:val="16"/>
                    </w:rPr>
                  </w:pPr>
                  <w:r>
                    <w:rPr>
                      <w:rFonts w:asciiTheme="majorHAnsi" w:hAnsiTheme="majorHAnsi"/>
                      <w:b/>
                      <w:bCs/>
                      <w:sz w:val="16"/>
                      <w:szCs w:val="16"/>
                    </w:rPr>
                    <w:t>Standart Sapma</w:t>
                  </w:r>
                  <w:r>
                    <w:rPr>
                      <w:rFonts w:asciiTheme="majorHAnsi" w:hAnsiTheme="majorHAnsi"/>
                      <w:b/>
                      <w:bCs/>
                      <w:sz w:val="16"/>
                      <w:szCs w:val="16"/>
                    </w:rPr>
                    <w:tab/>
                  </w:r>
                  <w:r w:rsidRPr="00593993">
                    <w:rPr>
                      <w:rFonts w:asciiTheme="majorHAnsi" w:hAnsiTheme="majorHAnsi"/>
                      <w:sz w:val="16"/>
                      <w:szCs w:val="16"/>
                    </w:rPr>
                    <w:t>= P</w:t>
                  </w:r>
                  <w:r>
                    <w:rPr>
                      <w:rFonts w:asciiTheme="majorHAnsi" w:hAnsiTheme="majorHAnsi"/>
                      <w:sz w:val="16"/>
                      <w:szCs w:val="16"/>
                    </w:rPr>
                    <w:t>uan</w:t>
                  </w:r>
                  <w:r w:rsidRPr="00593993">
                    <w:rPr>
                      <w:rFonts w:asciiTheme="majorHAnsi" w:hAnsiTheme="majorHAnsi"/>
                      <w:sz w:val="16"/>
                      <w:szCs w:val="16"/>
                    </w:rPr>
                    <w:t xml:space="preserve"> Dağılımının Standart Sapması.</w:t>
                  </w:r>
                </w:p>
                <w:p w:rsidR="007244CF" w:rsidRPr="00593993" w:rsidRDefault="007244CF" w:rsidP="008A14EC">
                  <w:pPr>
                    <w:spacing w:after="0" w:line="240" w:lineRule="auto"/>
                    <w:rPr>
                      <w:rFonts w:asciiTheme="majorHAnsi" w:hAnsiTheme="majorHAnsi"/>
                      <w:sz w:val="16"/>
                      <w:szCs w:val="16"/>
                    </w:rPr>
                  </w:pPr>
                  <w:r w:rsidRPr="00593993">
                    <w:rPr>
                      <w:rFonts w:asciiTheme="majorHAnsi" w:hAnsiTheme="majorHAnsi"/>
                      <w:b/>
                      <w:bCs/>
                      <w:sz w:val="16"/>
                      <w:szCs w:val="16"/>
                    </w:rPr>
                    <w:t xml:space="preserve">PKT </w:t>
                  </w:r>
                  <w:r w:rsidRPr="00593993">
                    <w:rPr>
                      <w:rFonts w:asciiTheme="majorHAnsi" w:hAnsiTheme="majorHAnsi"/>
                      <w:sz w:val="16"/>
                      <w:szCs w:val="16"/>
                    </w:rPr>
                    <w:t xml:space="preserve"> </w:t>
                  </w:r>
                  <w:r>
                    <w:rPr>
                      <w:rFonts w:asciiTheme="majorHAnsi" w:hAnsiTheme="majorHAnsi"/>
                      <w:sz w:val="16"/>
                      <w:szCs w:val="16"/>
                    </w:rPr>
                    <w:tab/>
                  </w:r>
                  <w:r>
                    <w:rPr>
                      <w:rFonts w:asciiTheme="majorHAnsi" w:hAnsiTheme="majorHAnsi"/>
                      <w:sz w:val="16"/>
                      <w:szCs w:val="16"/>
                    </w:rPr>
                    <w:tab/>
                  </w:r>
                  <w:r w:rsidRPr="00593993">
                    <w:rPr>
                      <w:rFonts w:asciiTheme="majorHAnsi" w:hAnsiTheme="majorHAnsi"/>
                      <w:sz w:val="16"/>
                      <w:szCs w:val="16"/>
                    </w:rPr>
                    <w:t>= P</w:t>
                  </w:r>
                  <w:r>
                    <w:rPr>
                      <w:rFonts w:asciiTheme="majorHAnsi" w:hAnsiTheme="majorHAnsi"/>
                      <w:sz w:val="16"/>
                      <w:szCs w:val="16"/>
                    </w:rPr>
                    <w:t xml:space="preserve">uanların </w:t>
                  </w:r>
                  <w:r w:rsidRPr="00593993">
                    <w:rPr>
                      <w:rFonts w:asciiTheme="majorHAnsi" w:hAnsiTheme="majorHAnsi"/>
                      <w:sz w:val="16"/>
                      <w:szCs w:val="16"/>
                    </w:rPr>
                    <w:t>Karelerinin Toplamı.</w:t>
                  </w:r>
                </w:p>
                <w:p w:rsidR="007244CF" w:rsidRPr="00593993" w:rsidRDefault="007244CF" w:rsidP="008A14EC">
                  <w:pPr>
                    <w:spacing w:after="0" w:line="240" w:lineRule="auto"/>
                    <w:rPr>
                      <w:rFonts w:asciiTheme="majorHAnsi" w:hAnsiTheme="majorHAnsi"/>
                      <w:sz w:val="16"/>
                      <w:szCs w:val="16"/>
                    </w:rPr>
                  </w:pPr>
                  <w:r w:rsidRPr="00593993">
                    <w:rPr>
                      <w:rFonts w:asciiTheme="majorHAnsi" w:hAnsiTheme="majorHAnsi"/>
                      <w:b/>
                      <w:bCs/>
                      <w:sz w:val="16"/>
                      <w:szCs w:val="16"/>
                    </w:rPr>
                    <w:t xml:space="preserve">PTK  </w:t>
                  </w:r>
                  <w:r>
                    <w:rPr>
                      <w:rFonts w:asciiTheme="majorHAnsi" w:hAnsiTheme="majorHAnsi"/>
                      <w:b/>
                      <w:bCs/>
                      <w:sz w:val="16"/>
                      <w:szCs w:val="16"/>
                    </w:rPr>
                    <w:tab/>
                  </w:r>
                  <w:r>
                    <w:rPr>
                      <w:rFonts w:asciiTheme="majorHAnsi" w:hAnsiTheme="majorHAnsi"/>
                      <w:b/>
                      <w:bCs/>
                      <w:sz w:val="16"/>
                      <w:szCs w:val="16"/>
                    </w:rPr>
                    <w:tab/>
                  </w:r>
                  <w:r w:rsidRPr="00593993">
                    <w:rPr>
                      <w:rFonts w:asciiTheme="majorHAnsi" w:hAnsiTheme="majorHAnsi"/>
                      <w:sz w:val="16"/>
                      <w:szCs w:val="16"/>
                    </w:rPr>
                    <w:t>= P</w:t>
                  </w:r>
                  <w:r>
                    <w:rPr>
                      <w:rFonts w:asciiTheme="majorHAnsi" w:hAnsiTheme="majorHAnsi"/>
                      <w:sz w:val="16"/>
                      <w:szCs w:val="16"/>
                    </w:rPr>
                    <w:t xml:space="preserve">uanların </w:t>
                  </w:r>
                  <w:r w:rsidRPr="00593993">
                    <w:rPr>
                      <w:rFonts w:asciiTheme="majorHAnsi" w:hAnsiTheme="majorHAnsi"/>
                      <w:sz w:val="16"/>
                      <w:szCs w:val="16"/>
                    </w:rPr>
                    <w:t>Toplamlarının Karesi.</w:t>
                  </w:r>
                </w:p>
                <w:p w:rsidR="007244CF" w:rsidRPr="00593993" w:rsidRDefault="007244CF" w:rsidP="008A14EC">
                  <w:pPr>
                    <w:spacing w:after="0" w:line="240" w:lineRule="auto"/>
                    <w:rPr>
                      <w:rFonts w:asciiTheme="majorHAnsi" w:hAnsiTheme="majorHAnsi"/>
                      <w:sz w:val="16"/>
                      <w:szCs w:val="16"/>
                    </w:rPr>
                  </w:pPr>
                  <w:r w:rsidRPr="00593993">
                    <w:rPr>
                      <w:rFonts w:asciiTheme="majorHAnsi" w:hAnsiTheme="majorHAnsi"/>
                      <w:b/>
                      <w:bCs/>
                      <w:sz w:val="16"/>
                      <w:szCs w:val="16"/>
                    </w:rPr>
                    <w:t>SP</w:t>
                  </w:r>
                  <w:r w:rsidRPr="00593993">
                    <w:rPr>
                      <w:rFonts w:asciiTheme="majorHAnsi" w:hAnsiTheme="majorHAnsi"/>
                      <w:sz w:val="16"/>
                      <w:szCs w:val="16"/>
                    </w:rPr>
                    <w:t xml:space="preserve"> </w:t>
                  </w:r>
                  <w:r>
                    <w:rPr>
                      <w:rFonts w:asciiTheme="majorHAnsi" w:hAnsiTheme="majorHAnsi"/>
                      <w:sz w:val="16"/>
                      <w:szCs w:val="16"/>
                    </w:rPr>
                    <w:tab/>
                  </w:r>
                  <w:r>
                    <w:rPr>
                      <w:rFonts w:asciiTheme="majorHAnsi" w:hAnsiTheme="majorHAnsi"/>
                      <w:sz w:val="16"/>
                      <w:szCs w:val="16"/>
                    </w:rPr>
                    <w:tab/>
                    <w:t>= Standart Puan</w:t>
                  </w:r>
                  <w:r w:rsidRPr="00593993">
                    <w:rPr>
                      <w:rFonts w:asciiTheme="majorHAnsi" w:hAnsiTheme="majorHAnsi"/>
                      <w:sz w:val="16"/>
                      <w:szCs w:val="16"/>
                    </w:rPr>
                    <w:t>.</w:t>
                  </w:r>
                </w:p>
                <w:p w:rsidR="007244CF" w:rsidRDefault="007244CF" w:rsidP="008A14EC">
                  <w:pPr>
                    <w:spacing w:after="0" w:line="240" w:lineRule="auto"/>
                    <w:rPr>
                      <w:rFonts w:asciiTheme="majorHAnsi" w:hAnsiTheme="majorHAnsi"/>
                      <w:sz w:val="16"/>
                      <w:szCs w:val="16"/>
                    </w:rPr>
                  </w:pPr>
                  <w:r>
                    <w:rPr>
                      <w:rFonts w:asciiTheme="majorHAnsi" w:hAnsiTheme="majorHAnsi"/>
                      <w:b/>
                      <w:bCs/>
                      <w:sz w:val="16"/>
                      <w:szCs w:val="16"/>
                    </w:rPr>
                    <w:t>A</w:t>
                  </w:r>
                  <w:r w:rsidRPr="00593993">
                    <w:rPr>
                      <w:rFonts w:asciiTheme="majorHAnsi" w:hAnsiTheme="majorHAnsi"/>
                      <w:b/>
                      <w:bCs/>
                      <w:sz w:val="16"/>
                      <w:szCs w:val="16"/>
                    </w:rPr>
                    <w:t>P</w:t>
                  </w:r>
                  <w:r w:rsidRPr="00593993">
                    <w:rPr>
                      <w:rFonts w:asciiTheme="majorHAnsi" w:hAnsiTheme="majorHAnsi"/>
                      <w:sz w:val="16"/>
                      <w:szCs w:val="16"/>
                    </w:rPr>
                    <w:t xml:space="preserve">       </w:t>
                  </w:r>
                  <w:r>
                    <w:rPr>
                      <w:rFonts w:asciiTheme="majorHAnsi" w:hAnsiTheme="majorHAnsi"/>
                      <w:sz w:val="16"/>
                      <w:szCs w:val="16"/>
                    </w:rPr>
                    <w:tab/>
                  </w:r>
                  <w:r>
                    <w:rPr>
                      <w:rFonts w:asciiTheme="majorHAnsi" w:hAnsiTheme="majorHAnsi"/>
                      <w:sz w:val="16"/>
                      <w:szCs w:val="16"/>
                    </w:rPr>
                    <w:tab/>
                    <w:t xml:space="preserve">= Adayın </w:t>
                  </w:r>
                  <w:r w:rsidRPr="00593993">
                    <w:rPr>
                      <w:rFonts w:asciiTheme="majorHAnsi" w:hAnsiTheme="majorHAnsi"/>
                      <w:sz w:val="16"/>
                      <w:szCs w:val="16"/>
                    </w:rPr>
                    <w:t>Puanı.</w:t>
                  </w:r>
                </w:p>
                <w:p w:rsidR="007244CF" w:rsidRDefault="007244CF" w:rsidP="008A14EC">
                  <w:pPr>
                    <w:spacing w:after="0" w:line="240" w:lineRule="auto"/>
                    <w:rPr>
                      <w:rFonts w:asciiTheme="majorHAnsi" w:hAnsiTheme="majorHAnsi"/>
                      <w:b/>
                      <w:sz w:val="16"/>
                      <w:szCs w:val="16"/>
                    </w:rPr>
                  </w:pPr>
                </w:p>
                <w:p w:rsidR="007244CF" w:rsidRPr="00560F40" w:rsidRDefault="007244CF" w:rsidP="008A14EC">
                  <w:pPr>
                    <w:spacing w:after="0" w:line="240" w:lineRule="auto"/>
                    <w:rPr>
                      <w:rFonts w:asciiTheme="majorHAnsi" w:hAnsiTheme="majorHAnsi"/>
                      <w:b/>
                      <w:sz w:val="16"/>
                      <w:szCs w:val="16"/>
                    </w:rPr>
                  </w:pPr>
                  <w:r w:rsidRPr="00560F40">
                    <w:rPr>
                      <w:rFonts w:asciiTheme="majorHAnsi" w:hAnsiTheme="majorHAnsi"/>
                      <w:b/>
                      <w:sz w:val="16"/>
                      <w:szCs w:val="16"/>
                    </w:rPr>
                    <w:t xml:space="preserve">Not: </w:t>
                  </w:r>
                  <w:r w:rsidRPr="00560F40">
                    <w:rPr>
                      <w:rFonts w:asciiTheme="majorHAnsi" w:hAnsiTheme="majorHAnsi"/>
                      <w:sz w:val="16"/>
                      <w:szCs w:val="16"/>
                    </w:rPr>
                    <w:t>ST-SP ve BKT-SP hesapla</w:t>
                  </w:r>
                  <w:r>
                    <w:rPr>
                      <w:rFonts w:asciiTheme="majorHAnsi" w:hAnsiTheme="majorHAnsi"/>
                      <w:sz w:val="16"/>
                      <w:szCs w:val="16"/>
                    </w:rPr>
                    <w:t xml:space="preserve">nırken SP formülündeki pay “Ortalama – AP” olarak değiştirilecektir. </w:t>
                  </w:r>
                </w:p>
                <w:p w:rsidR="007244CF" w:rsidRPr="00593993" w:rsidRDefault="007244CF" w:rsidP="008A14EC">
                  <w:pPr>
                    <w:spacing w:after="0" w:line="240" w:lineRule="auto"/>
                    <w:rPr>
                      <w:rFonts w:asciiTheme="majorHAnsi" w:hAnsiTheme="majorHAnsi"/>
                      <w:sz w:val="16"/>
                      <w:szCs w:val="16"/>
                    </w:rPr>
                  </w:pPr>
                </w:p>
                <w:p w:rsidR="007244CF" w:rsidRPr="00593993" w:rsidRDefault="007244CF" w:rsidP="008A14EC">
                  <w:pPr>
                    <w:spacing w:after="0" w:line="240" w:lineRule="auto"/>
                    <w:rPr>
                      <w:rFonts w:asciiTheme="majorHAnsi" w:hAnsiTheme="majorHAnsi"/>
                      <w:sz w:val="16"/>
                      <w:szCs w:val="16"/>
                    </w:rPr>
                  </w:pPr>
                </w:p>
              </w:txbxContent>
            </v:textbox>
          </v:shape>
        </w:pict>
      </w:r>
    </w:p>
    <w:p w:rsidR="00E32AC3" w:rsidRPr="00466758" w:rsidRDefault="00E32AC3" w:rsidP="00F44520">
      <w:pPr>
        <w:rPr>
          <w:rFonts w:asciiTheme="majorHAnsi" w:hAnsiTheme="majorHAnsi"/>
          <w:sz w:val="24"/>
          <w:szCs w:val="24"/>
        </w:rPr>
      </w:pPr>
    </w:p>
    <w:p w:rsidR="00E32AC3" w:rsidRPr="00466758" w:rsidRDefault="00E32AC3" w:rsidP="00F44520">
      <w:pPr>
        <w:rPr>
          <w:rFonts w:asciiTheme="majorHAnsi" w:hAnsiTheme="majorHAnsi"/>
          <w:sz w:val="24"/>
          <w:szCs w:val="24"/>
        </w:rPr>
      </w:pPr>
    </w:p>
    <w:p w:rsidR="003135E4" w:rsidRPr="00466758" w:rsidRDefault="003135E4" w:rsidP="00F44520">
      <w:pPr>
        <w:rPr>
          <w:rFonts w:asciiTheme="majorHAnsi" w:hAnsiTheme="majorHAnsi"/>
          <w:sz w:val="24"/>
          <w:szCs w:val="24"/>
        </w:rPr>
      </w:pPr>
    </w:p>
    <w:p w:rsidR="00A216A3" w:rsidRPr="00466758" w:rsidRDefault="00A216A3" w:rsidP="00F44520">
      <w:pPr>
        <w:pStyle w:val="Heading2"/>
        <w:spacing w:after="240"/>
        <w:ind w:left="0" w:firstLine="426"/>
      </w:pPr>
      <w:bookmarkStart w:id="38" w:name="_Toc233178842"/>
      <w:bookmarkStart w:id="39" w:name="_Toc233179440"/>
      <w:bookmarkStart w:id="40" w:name="_Toc420655711"/>
      <w:r w:rsidRPr="00466758">
        <w:lastRenderedPageBreak/>
        <w:t>4.2. Özel Yetenek Sınav Puanı-Standart Puanının (ÖYSP-SP) Hesaplanması</w:t>
      </w:r>
      <w:bookmarkEnd w:id="38"/>
      <w:bookmarkEnd w:id="39"/>
      <w:bookmarkEnd w:id="40"/>
    </w:p>
    <w:p w:rsidR="00E32AC3" w:rsidRPr="00466758" w:rsidRDefault="00A216A3" w:rsidP="00E32AC3">
      <w:pPr>
        <w:ind w:firstLine="426"/>
        <w:jc w:val="both"/>
        <w:rPr>
          <w:rFonts w:asciiTheme="majorHAnsi" w:hAnsiTheme="majorHAnsi"/>
          <w:sz w:val="24"/>
          <w:szCs w:val="24"/>
        </w:rPr>
      </w:pPr>
      <w:r w:rsidRPr="00466758">
        <w:rPr>
          <w:rFonts w:asciiTheme="majorHAnsi" w:hAnsiTheme="majorHAnsi"/>
          <w:iCs/>
        </w:rPr>
        <w:t xml:space="preserve">SÖP-SP, </w:t>
      </w:r>
      <w:r w:rsidRPr="00466758">
        <w:rPr>
          <w:rFonts w:asciiTheme="majorHAnsi" w:hAnsiTheme="majorHAnsi"/>
          <w:sz w:val="24"/>
          <w:szCs w:val="24"/>
        </w:rPr>
        <w:t>ST-SP ve</w:t>
      </w:r>
      <w:r w:rsidRPr="00466758">
        <w:rPr>
          <w:rFonts w:asciiTheme="majorHAnsi" w:hAnsiTheme="majorHAnsi"/>
          <w:iCs/>
        </w:rPr>
        <w:t xml:space="preserve"> </w:t>
      </w:r>
      <w:r w:rsidRPr="00466758">
        <w:rPr>
          <w:rFonts w:asciiTheme="majorHAnsi" w:hAnsiTheme="majorHAnsi"/>
          <w:sz w:val="24"/>
          <w:szCs w:val="24"/>
        </w:rPr>
        <w:t xml:space="preserve">BKT-SP hesaplandıktan sonra, </w:t>
      </w:r>
      <w:r w:rsidR="00C872F2" w:rsidRPr="00466758">
        <w:rPr>
          <w:rFonts w:asciiTheme="majorHAnsi" w:hAnsiTheme="majorHAnsi"/>
          <w:sz w:val="24"/>
          <w:szCs w:val="24"/>
        </w:rPr>
        <w:t>Tablo 2</w:t>
      </w:r>
      <w:r w:rsidRPr="00466758">
        <w:rPr>
          <w:rFonts w:asciiTheme="majorHAnsi" w:hAnsiTheme="majorHAnsi"/>
          <w:sz w:val="24"/>
          <w:szCs w:val="24"/>
        </w:rPr>
        <w:t>’de</w:t>
      </w:r>
      <w:r w:rsidR="000335B0" w:rsidRPr="00466758">
        <w:rPr>
          <w:rFonts w:asciiTheme="majorHAnsi" w:hAnsiTheme="majorHAnsi"/>
          <w:sz w:val="24"/>
          <w:szCs w:val="24"/>
        </w:rPr>
        <w:t xml:space="preserve"> verilen</w:t>
      </w:r>
      <w:r w:rsidR="00EA341C" w:rsidRPr="00466758">
        <w:rPr>
          <w:rFonts w:asciiTheme="majorHAnsi" w:hAnsiTheme="majorHAnsi"/>
          <w:sz w:val="24"/>
          <w:szCs w:val="24"/>
        </w:rPr>
        <w:t xml:space="preserve"> </w:t>
      </w:r>
      <w:r w:rsidRPr="00466758">
        <w:rPr>
          <w:rFonts w:asciiTheme="majorHAnsi" w:hAnsiTheme="majorHAnsi"/>
          <w:sz w:val="24"/>
          <w:szCs w:val="24"/>
        </w:rPr>
        <w:t>ağırlıklar kullanılarak aşağıdaki formüller yardımıyla adayların Özel Yetenek Sınavı’na ait ağırlıklı ÖYSP-SP’leri hesaplanır.</w:t>
      </w:r>
    </w:p>
    <w:p w:rsidR="00A216A3" w:rsidRPr="00466758" w:rsidRDefault="00A216A3" w:rsidP="00F44520">
      <w:pPr>
        <w:ind w:firstLine="426"/>
        <w:jc w:val="both"/>
        <w:rPr>
          <w:rFonts w:asciiTheme="majorHAnsi" w:hAnsiTheme="majorHAnsi"/>
          <w:b/>
          <w:i/>
          <w:sz w:val="24"/>
          <w:szCs w:val="24"/>
        </w:rPr>
      </w:pPr>
      <w:r w:rsidRPr="00466758">
        <w:rPr>
          <w:rFonts w:asciiTheme="majorHAnsi" w:hAnsiTheme="majorHAnsi"/>
          <w:b/>
          <w:i/>
          <w:sz w:val="24"/>
          <w:szCs w:val="24"/>
        </w:rPr>
        <w:t>Adayların Ağırlıklı ÖYSP-SP'lerinin Hesaplanması:</w:t>
      </w:r>
    </w:p>
    <w:p w:rsidR="00A216A3" w:rsidRPr="00466758" w:rsidRDefault="00A216A3" w:rsidP="00F44520">
      <w:pPr>
        <w:ind w:firstLine="426"/>
        <w:jc w:val="both"/>
        <w:rPr>
          <w:rFonts w:asciiTheme="majorHAnsi" w:hAnsiTheme="majorHAnsi"/>
          <w:bCs/>
          <w:sz w:val="24"/>
          <w:szCs w:val="24"/>
        </w:rPr>
      </w:pPr>
      <w:r w:rsidRPr="00A049B3">
        <w:rPr>
          <w:rFonts w:asciiTheme="majorHAnsi" w:hAnsiTheme="majorHAnsi"/>
          <w:bCs/>
          <w:sz w:val="24"/>
          <w:szCs w:val="24"/>
        </w:rPr>
        <w:t>ÖYSP-SP = (SÖP</w:t>
      </w:r>
      <w:r w:rsidR="000B0E06" w:rsidRPr="00A049B3">
        <w:rPr>
          <w:rFonts w:asciiTheme="majorHAnsi" w:hAnsiTheme="majorHAnsi"/>
          <w:bCs/>
          <w:sz w:val="24"/>
          <w:szCs w:val="24"/>
        </w:rPr>
        <w:t>-SP</w:t>
      </w:r>
      <w:r w:rsidR="00504709" w:rsidRPr="00A049B3">
        <w:rPr>
          <w:rFonts w:asciiTheme="majorHAnsi" w:hAnsiTheme="majorHAnsi"/>
          <w:bCs/>
          <w:sz w:val="24"/>
          <w:szCs w:val="24"/>
        </w:rPr>
        <w:t xml:space="preserve"> x 0,</w:t>
      </w:r>
      <w:r w:rsidR="00291262" w:rsidRPr="00A049B3">
        <w:rPr>
          <w:rFonts w:asciiTheme="majorHAnsi" w:hAnsiTheme="majorHAnsi"/>
          <w:bCs/>
          <w:sz w:val="24"/>
          <w:szCs w:val="24"/>
        </w:rPr>
        <w:t>4</w:t>
      </w:r>
      <w:r w:rsidR="00504709" w:rsidRPr="00A049B3">
        <w:rPr>
          <w:rFonts w:asciiTheme="majorHAnsi" w:hAnsiTheme="majorHAnsi"/>
          <w:bCs/>
          <w:sz w:val="24"/>
          <w:szCs w:val="24"/>
        </w:rPr>
        <w:t>) + (ST-SP x 0,</w:t>
      </w:r>
      <w:r w:rsidR="00291262" w:rsidRPr="00A049B3">
        <w:rPr>
          <w:rFonts w:asciiTheme="majorHAnsi" w:hAnsiTheme="majorHAnsi"/>
          <w:bCs/>
          <w:sz w:val="24"/>
          <w:szCs w:val="24"/>
        </w:rPr>
        <w:t>3</w:t>
      </w:r>
      <w:r w:rsidR="00504709" w:rsidRPr="00A049B3">
        <w:rPr>
          <w:rFonts w:asciiTheme="majorHAnsi" w:hAnsiTheme="majorHAnsi"/>
          <w:bCs/>
          <w:sz w:val="24"/>
          <w:szCs w:val="24"/>
        </w:rPr>
        <w:t>) + (BKT-SP x 0,</w:t>
      </w:r>
      <w:r w:rsidR="00291262" w:rsidRPr="00A049B3">
        <w:rPr>
          <w:rFonts w:asciiTheme="majorHAnsi" w:hAnsiTheme="majorHAnsi"/>
          <w:bCs/>
          <w:sz w:val="24"/>
          <w:szCs w:val="24"/>
        </w:rPr>
        <w:t>3</w:t>
      </w:r>
      <w:r w:rsidRPr="00A049B3">
        <w:rPr>
          <w:rFonts w:asciiTheme="majorHAnsi" w:hAnsiTheme="majorHAnsi"/>
          <w:bCs/>
          <w:sz w:val="24"/>
          <w:szCs w:val="24"/>
        </w:rPr>
        <w:t>)</w:t>
      </w:r>
      <w:r w:rsidRPr="00466758">
        <w:rPr>
          <w:rFonts w:asciiTheme="majorHAnsi" w:hAnsiTheme="majorHAnsi"/>
          <w:bCs/>
          <w:sz w:val="24"/>
          <w:szCs w:val="24"/>
        </w:rPr>
        <w:t xml:space="preserve"> </w:t>
      </w:r>
    </w:p>
    <w:p w:rsidR="005E2C95" w:rsidRPr="00466758" w:rsidRDefault="005E2C95" w:rsidP="00F44520">
      <w:pPr>
        <w:pStyle w:val="Heading2"/>
        <w:spacing w:after="240"/>
        <w:ind w:left="0" w:firstLine="426"/>
      </w:pPr>
      <w:bookmarkStart w:id="41" w:name="_Toc420655712"/>
      <w:r w:rsidRPr="00466758">
        <w:t>4.3. Özel Yetenek Sınavı Yerleştirme Puanının Hesaplanması</w:t>
      </w:r>
      <w:bookmarkEnd w:id="41"/>
    </w:p>
    <w:p w:rsidR="006E5AB5" w:rsidRPr="00466758" w:rsidRDefault="006E5AB5" w:rsidP="00F44520">
      <w:pPr>
        <w:ind w:firstLine="426"/>
        <w:jc w:val="both"/>
        <w:rPr>
          <w:rFonts w:asciiTheme="majorHAnsi" w:hAnsiTheme="majorHAnsi"/>
          <w:sz w:val="24"/>
          <w:szCs w:val="24"/>
        </w:rPr>
      </w:pPr>
      <w:r w:rsidRPr="00466758">
        <w:rPr>
          <w:rFonts w:asciiTheme="majorHAnsi" w:hAnsiTheme="majorHAnsi"/>
          <w:sz w:val="24"/>
          <w:szCs w:val="24"/>
        </w:rPr>
        <w:t>Adayların ÖYSP-SP puanları belirlendikten sonra yerleştirme puanları (YP</w:t>
      </w:r>
      <w:r w:rsidR="001E4BBD" w:rsidRPr="00466758">
        <w:rPr>
          <w:rFonts w:asciiTheme="majorHAnsi" w:hAnsiTheme="majorHAnsi"/>
          <w:sz w:val="24"/>
          <w:szCs w:val="24"/>
        </w:rPr>
        <w:t>) aşağıda</w:t>
      </w:r>
      <w:r w:rsidRPr="00466758">
        <w:rPr>
          <w:rFonts w:asciiTheme="majorHAnsi" w:hAnsiTheme="majorHAnsi"/>
          <w:sz w:val="24"/>
          <w:szCs w:val="24"/>
        </w:rPr>
        <w:t xml:space="preserve"> verilen</w:t>
      </w:r>
      <w:r w:rsidR="001E4BBD" w:rsidRPr="00466758">
        <w:rPr>
          <w:rFonts w:asciiTheme="majorHAnsi" w:hAnsiTheme="majorHAnsi"/>
          <w:sz w:val="24"/>
          <w:szCs w:val="24"/>
        </w:rPr>
        <w:t xml:space="preserve"> formüller yardımıyla </w:t>
      </w:r>
      <w:r w:rsidR="001E4BBD" w:rsidRPr="00466758">
        <w:rPr>
          <w:rFonts w:asciiTheme="majorHAnsi" w:hAnsiTheme="majorHAnsi"/>
          <w:i/>
          <w:sz w:val="24"/>
          <w:szCs w:val="24"/>
        </w:rPr>
        <w:t>s</w:t>
      </w:r>
      <w:r w:rsidRPr="00466758">
        <w:rPr>
          <w:rFonts w:asciiTheme="majorHAnsi" w:hAnsiTheme="majorHAnsi"/>
          <w:i/>
          <w:sz w:val="24"/>
          <w:szCs w:val="24"/>
        </w:rPr>
        <w:t>por</w:t>
      </w:r>
      <w:r w:rsidRPr="00466758">
        <w:rPr>
          <w:rFonts w:asciiTheme="majorHAnsi" w:hAnsiTheme="majorHAnsi"/>
          <w:sz w:val="24"/>
          <w:szCs w:val="24"/>
        </w:rPr>
        <w:t xml:space="preserve"> alan/kol/</w:t>
      </w:r>
      <w:r w:rsidR="001E4BBD" w:rsidRPr="00466758">
        <w:rPr>
          <w:rFonts w:asciiTheme="majorHAnsi" w:hAnsiTheme="majorHAnsi"/>
          <w:sz w:val="24"/>
          <w:szCs w:val="24"/>
        </w:rPr>
        <w:t xml:space="preserve">bölüm mezunu adaylar ve </w:t>
      </w:r>
      <w:r w:rsidR="001E4BBD" w:rsidRPr="00466758">
        <w:rPr>
          <w:rFonts w:asciiTheme="majorHAnsi" w:hAnsiTheme="majorHAnsi"/>
          <w:i/>
          <w:sz w:val="24"/>
          <w:szCs w:val="24"/>
        </w:rPr>
        <w:t>diğer</w:t>
      </w:r>
      <w:r w:rsidRPr="00466758">
        <w:rPr>
          <w:rFonts w:asciiTheme="majorHAnsi" w:hAnsiTheme="majorHAnsi"/>
          <w:sz w:val="24"/>
          <w:szCs w:val="24"/>
        </w:rPr>
        <w:t xml:space="preserve"> alan/kol/</w:t>
      </w:r>
      <w:r w:rsidR="001E4BBD" w:rsidRPr="00466758">
        <w:rPr>
          <w:rFonts w:asciiTheme="majorHAnsi" w:hAnsiTheme="majorHAnsi"/>
          <w:sz w:val="24"/>
          <w:szCs w:val="24"/>
        </w:rPr>
        <w:t>bölüm</w:t>
      </w:r>
      <w:r w:rsidRPr="00466758">
        <w:rPr>
          <w:rFonts w:asciiTheme="majorHAnsi" w:hAnsiTheme="majorHAnsi"/>
          <w:sz w:val="24"/>
          <w:szCs w:val="24"/>
        </w:rPr>
        <w:t xml:space="preserve"> </w:t>
      </w:r>
      <w:r w:rsidR="001E4BBD" w:rsidRPr="00466758">
        <w:rPr>
          <w:rFonts w:asciiTheme="majorHAnsi" w:hAnsiTheme="majorHAnsi"/>
          <w:sz w:val="24"/>
          <w:szCs w:val="24"/>
        </w:rPr>
        <w:t>mezunu adaylar</w:t>
      </w:r>
      <w:r w:rsidRPr="00466758">
        <w:rPr>
          <w:rFonts w:asciiTheme="majorHAnsi" w:hAnsiTheme="majorHAnsi"/>
          <w:sz w:val="24"/>
          <w:szCs w:val="24"/>
        </w:rPr>
        <w:t xml:space="preserve"> için ayrı ayrı hesaplanır.</w:t>
      </w:r>
    </w:p>
    <w:p w:rsidR="006E5AB5" w:rsidRPr="00466758" w:rsidRDefault="006E5AB5" w:rsidP="00F44520">
      <w:pPr>
        <w:numPr>
          <w:ilvl w:val="0"/>
          <w:numId w:val="19"/>
        </w:numPr>
        <w:jc w:val="both"/>
        <w:rPr>
          <w:rFonts w:asciiTheme="majorHAnsi" w:hAnsiTheme="majorHAnsi"/>
          <w:b/>
          <w:i/>
          <w:sz w:val="24"/>
          <w:szCs w:val="24"/>
        </w:rPr>
      </w:pPr>
      <w:r w:rsidRPr="00466758">
        <w:rPr>
          <w:rFonts w:asciiTheme="majorHAnsi" w:hAnsiTheme="majorHAnsi"/>
          <w:b/>
          <w:i/>
          <w:sz w:val="24"/>
          <w:szCs w:val="24"/>
        </w:rPr>
        <w:t>Spor Alan/Kol</w:t>
      </w:r>
      <w:r w:rsidR="006760A6" w:rsidRPr="00466758">
        <w:rPr>
          <w:rFonts w:asciiTheme="majorHAnsi" w:hAnsiTheme="majorHAnsi"/>
          <w:b/>
          <w:i/>
          <w:sz w:val="24"/>
          <w:szCs w:val="24"/>
        </w:rPr>
        <w:t>/Bölüm Mezunu Adaylar İçin YP'ni</w:t>
      </w:r>
      <w:r w:rsidRPr="00466758">
        <w:rPr>
          <w:rFonts w:asciiTheme="majorHAnsi" w:hAnsiTheme="majorHAnsi"/>
          <w:b/>
          <w:i/>
          <w:sz w:val="24"/>
          <w:szCs w:val="24"/>
        </w:rPr>
        <w:t>n Hesaplanması:</w:t>
      </w:r>
    </w:p>
    <w:p w:rsidR="006E5AB5" w:rsidRPr="00466758" w:rsidRDefault="006E5AB5" w:rsidP="00F44520">
      <w:pPr>
        <w:ind w:firstLine="426"/>
        <w:jc w:val="both"/>
        <w:rPr>
          <w:rFonts w:asciiTheme="majorHAnsi" w:hAnsiTheme="majorHAnsi"/>
          <w:bCs/>
          <w:sz w:val="24"/>
          <w:szCs w:val="24"/>
        </w:rPr>
      </w:pPr>
      <w:r w:rsidRPr="00466758">
        <w:rPr>
          <w:rFonts w:asciiTheme="majorHAnsi" w:hAnsiTheme="majorHAnsi"/>
          <w:bCs/>
          <w:sz w:val="24"/>
          <w:szCs w:val="24"/>
        </w:rPr>
        <w:t>YP = (1,17 x ÖYSP-SP) + (0,11 x OBP*) + (0,22 x YGS - P**)+(0,03 x OBP*)</w:t>
      </w:r>
    </w:p>
    <w:p w:rsidR="00761910" w:rsidRPr="00466758" w:rsidRDefault="00761910" w:rsidP="00761910">
      <w:pPr>
        <w:ind w:left="928"/>
        <w:jc w:val="both"/>
        <w:rPr>
          <w:rFonts w:asciiTheme="majorHAnsi" w:hAnsiTheme="majorHAnsi"/>
          <w:b/>
          <w:i/>
          <w:sz w:val="24"/>
          <w:szCs w:val="24"/>
        </w:rPr>
      </w:pPr>
    </w:p>
    <w:p w:rsidR="006E5AB5" w:rsidRPr="00466758" w:rsidRDefault="006E5AB5" w:rsidP="00F44520">
      <w:pPr>
        <w:numPr>
          <w:ilvl w:val="0"/>
          <w:numId w:val="19"/>
        </w:numPr>
        <w:jc w:val="both"/>
        <w:rPr>
          <w:rFonts w:asciiTheme="majorHAnsi" w:hAnsiTheme="majorHAnsi"/>
          <w:b/>
          <w:i/>
          <w:sz w:val="24"/>
          <w:szCs w:val="24"/>
        </w:rPr>
      </w:pPr>
      <w:r w:rsidRPr="00466758">
        <w:rPr>
          <w:rFonts w:asciiTheme="majorHAnsi" w:hAnsiTheme="majorHAnsi"/>
          <w:b/>
          <w:i/>
          <w:sz w:val="24"/>
          <w:szCs w:val="24"/>
        </w:rPr>
        <w:t>Diğer Alan/Kol</w:t>
      </w:r>
      <w:r w:rsidR="006760A6" w:rsidRPr="00466758">
        <w:rPr>
          <w:rFonts w:asciiTheme="majorHAnsi" w:hAnsiTheme="majorHAnsi"/>
          <w:b/>
          <w:i/>
          <w:sz w:val="24"/>
          <w:szCs w:val="24"/>
        </w:rPr>
        <w:t>/Bölüm</w:t>
      </w:r>
      <w:r w:rsidRPr="00466758">
        <w:rPr>
          <w:rFonts w:asciiTheme="majorHAnsi" w:hAnsiTheme="majorHAnsi"/>
          <w:b/>
          <w:i/>
          <w:sz w:val="24"/>
          <w:szCs w:val="24"/>
        </w:rPr>
        <w:t xml:space="preserve"> Mezun</w:t>
      </w:r>
      <w:r w:rsidR="006760A6" w:rsidRPr="00466758">
        <w:rPr>
          <w:rFonts w:asciiTheme="majorHAnsi" w:hAnsiTheme="majorHAnsi"/>
          <w:b/>
          <w:i/>
          <w:sz w:val="24"/>
          <w:szCs w:val="24"/>
        </w:rPr>
        <w:t>u</w:t>
      </w:r>
      <w:r w:rsidRPr="00466758">
        <w:rPr>
          <w:rFonts w:asciiTheme="majorHAnsi" w:hAnsiTheme="majorHAnsi"/>
          <w:b/>
          <w:i/>
          <w:sz w:val="24"/>
          <w:szCs w:val="24"/>
        </w:rPr>
        <w:t xml:space="preserve"> </w:t>
      </w:r>
      <w:r w:rsidR="006760A6" w:rsidRPr="00466758">
        <w:rPr>
          <w:rFonts w:asciiTheme="majorHAnsi" w:hAnsiTheme="majorHAnsi"/>
          <w:b/>
          <w:i/>
          <w:sz w:val="24"/>
          <w:szCs w:val="24"/>
        </w:rPr>
        <w:t>Adaylar İçin YP'ni</w:t>
      </w:r>
      <w:r w:rsidRPr="00466758">
        <w:rPr>
          <w:rFonts w:asciiTheme="majorHAnsi" w:hAnsiTheme="majorHAnsi"/>
          <w:b/>
          <w:i/>
          <w:sz w:val="24"/>
          <w:szCs w:val="24"/>
        </w:rPr>
        <w:t>n Hesaplaması</w:t>
      </w:r>
    </w:p>
    <w:p w:rsidR="006E5AB5" w:rsidRPr="00466758" w:rsidRDefault="006E5AB5" w:rsidP="006760A6">
      <w:pPr>
        <w:ind w:firstLine="426"/>
        <w:jc w:val="both"/>
        <w:rPr>
          <w:rFonts w:asciiTheme="majorHAnsi" w:hAnsiTheme="majorHAnsi"/>
          <w:sz w:val="24"/>
          <w:szCs w:val="24"/>
        </w:rPr>
      </w:pPr>
      <w:r w:rsidRPr="00466758">
        <w:rPr>
          <w:rFonts w:asciiTheme="majorHAnsi" w:hAnsiTheme="majorHAnsi"/>
          <w:bCs/>
          <w:sz w:val="24"/>
          <w:szCs w:val="24"/>
        </w:rPr>
        <w:t>YP = (1,17 x ÖYSP-SP) + (0,11 x OBP*) + (0,22 x YGS - P**)</w:t>
      </w:r>
    </w:p>
    <w:p w:rsidR="006E5AB5" w:rsidRPr="00466758" w:rsidRDefault="006E5AB5" w:rsidP="00F44520">
      <w:pPr>
        <w:ind w:firstLine="426"/>
        <w:jc w:val="both"/>
        <w:rPr>
          <w:rFonts w:asciiTheme="majorHAnsi" w:hAnsiTheme="majorHAnsi"/>
          <w:b/>
          <w:bCs/>
          <w:sz w:val="24"/>
          <w:szCs w:val="24"/>
        </w:rPr>
      </w:pPr>
      <w:r w:rsidRPr="00466758">
        <w:rPr>
          <w:rFonts w:asciiTheme="majorHAnsi" w:hAnsiTheme="majorHAnsi"/>
          <w:sz w:val="24"/>
          <w:szCs w:val="24"/>
        </w:rPr>
        <w:tab/>
      </w:r>
    </w:p>
    <w:p w:rsidR="006E5AB5" w:rsidRPr="00466758" w:rsidRDefault="006E5AB5" w:rsidP="00F44520">
      <w:pPr>
        <w:ind w:firstLine="426"/>
        <w:jc w:val="both"/>
        <w:rPr>
          <w:rFonts w:asciiTheme="majorHAnsi" w:hAnsiTheme="majorHAnsi"/>
          <w:i/>
        </w:rPr>
      </w:pPr>
      <w:r w:rsidRPr="00466758">
        <w:rPr>
          <w:rFonts w:asciiTheme="majorHAnsi" w:hAnsiTheme="majorHAnsi"/>
          <w:sz w:val="24"/>
          <w:szCs w:val="24"/>
        </w:rPr>
        <w:tab/>
      </w:r>
      <w:r w:rsidRPr="00466758">
        <w:rPr>
          <w:rFonts w:asciiTheme="majorHAnsi" w:hAnsiTheme="majorHAnsi"/>
          <w:i/>
        </w:rPr>
        <w:t xml:space="preserve">* </w:t>
      </w:r>
      <w:r w:rsidRPr="00466758">
        <w:rPr>
          <w:rFonts w:asciiTheme="majorHAnsi" w:hAnsiTheme="majorHAnsi"/>
          <w:bCs/>
          <w:i/>
        </w:rPr>
        <w:t>Ortaöğretim Başarı Puanı</w:t>
      </w:r>
      <w:r w:rsidRPr="00466758">
        <w:rPr>
          <w:rFonts w:asciiTheme="majorHAnsi" w:hAnsiTheme="majorHAnsi"/>
          <w:i/>
        </w:rPr>
        <w:t xml:space="preserve"> (OBP): (OBP-SÖZ, OBP-SAY, OBP-EA puan türlerinin en yükseği). </w:t>
      </w:r>
    </w:p>
    <w:p w:rsidR="006E5AB5" w:rsidRPr="00466758" w:rsidRDefault="006E5AB5" w:rsidP="00F44520">
      <w:pPr>
        <w:ind w:firstLine="426"/>
        <w:jc w:val="both"/>
        <w:rPr>
          <w:rFonts w:asciiTheme="majorHAnsi" w:hAnsiTheme="majorHAnsi"/>
          <w:i/>
        </w:rPr>
      </w:pPr>
      <w:r w:rsidRPr="00466758">
        <w:rPr>
          <w:rFonts w:asciiTheme="majorHAnsi" w:hAnsiTheme="majorHAnsi"/>
          <w:i/>
        </w:rPr>
        <w:tab/>
        <w:t xml:space="preserve">** </w:t>
      </w:r>
      <w:r w:rsidRPr="00466758">
        <w:rPr>
          <w:rFonts w:asciiTheme="majorHAnsi" w:hAnsiTheme="majorHAnsi"/>
          <w:bCs/>
          <w:i/>
        </w:rPr>
        <w:t>Yükseköğretime Geçiş Sınavı</w:t>
      </w:r>
      <w:r w:rsidRPr="00466758">
        <w:rPr>
          <w:rFonts w:asciiTheme="majorHAnsi" w:hAnsiTheme="majorHAnsi"/>
          <w:i/>
        </w:rPr>
        <w:t xml:space="preserve"> Puanı (</w:t>
      </w:r>
      <w:r w:rsidRPr="00466758">
        <w:rPr>
          <w:rFonts w:asciiTheme="majorHAnsi" w:hAnsiTheme="majorHAnsi"/>
          <w:bCs/>
          <w:i/>
        </w:rPr>
        <w:t>YGS-P):</w:t>
      </w:r>
      <w:r w:rsidRPr="00466758">
        <w:rPr>
          <w:rFonts w:asciiTheme="majorHAnsi" w:hAnsiTheme="majorHAnsi"/>
          <w:i/>
        </w:rPr>
        <w:t xml:space="preserve"> (YGS-1, YGS -2,  YGS-3, YGS-4, YGS-5 ve YGS-6 puan türlerinden en yükseği).</w:t>
      </w:r>
    </w:p>
    <w:p w:rsidR="00B05BF8" w:rsidRPr="00466758" w:rsidRDefault="00B05BF8" w:rsidP="00F44520">
      <w:pPr>
        <w:ind w:firstLine="426"/>
        <w:jc w:val="both"/>
        <w:rPr>
          <w:rFonts w:asciiTheme="majorHAnsi" w:hAnsiTheme="majorHAnsi"/>
          <w:i/>
        </w:rPr>
      </w:pPr>
    </w:p>
    <w:p w:rsidR="00B05BF8" w:rsidRPr="00466758" w:rsidRDefault="00B05BF8" w:rsidP="00B05BF8">
      <w:pPr>
        <w:ind w:firstLine="426"/>
        <w:jc w:val="both"/>
        <w:rPr>
          <w:rFonts w:asciiTheme="majorHAnsi" w:hAnsiTheme="majorHAnsi"/>
          <w:sz w:val="24"/>
          <w:szCs w:val="24"/>
        </w:rPr>
      </w:pPr>
      <w:r w:rsidRPr="00466758">
        <w:rPr>
          <w:rFonts w:asciiTheme="majorHAnsi" w:hAnsiTheme="majorHAnsi"/>
          <w:sz w:val="24"/>
          <w:szCs w:val="24"/>
        </w:rPr>
        <w:t xml:space="preserve">Yukarıda belirtildiği şekilde hesaplanan toplam YP'ler, en yüksek puandan en düşük puana doğru sıralandıktan sonra belirtilen sayıda kadın ve erkek aday kesin kayıt yaptırmaya hak kazanır. </w:t>
      </w:r>
      <w:r w:rsidRPr="00A049B3">
        <w:rPr>
          <w:rFonts w:asciiTheme="majorHAnsi" w:hAnsiTheme="majorHAnsi"/>
          <w:sz w:val="24"/>
          <w:szCs w:val="24"/>
        </w:rPr>
        <w:t>201</w:t>
      </w:r>
      <w:r w:rsidR="004C7619">
        <w:rPr>
          <w:rFonts w:asciiTheme="majorHAnsi" w:hAnsiTheme="majorHAnsi"/>
          <w:sz w:val="24"/>
          <w:szCs w:val="24"/>
        </w:rPr>
        <w:t>5</w:t>
      </w:r>
      <w:r w:rsidRPr="00A049B3">
        <w:rPr>
          <w:rFonts w:asciiTheme="majorHAnsi" w:hAnsiTheme="majorHAnsi"/>
          <w:sz w:val="24"/>
          <w:szCs w:val="24"/>
        </w:rPr>
        <w:t>-ÖSYS'de, YGS/LYS</w:t>
      </w:r>
      <w:r w:rsidRPr="00466758">
        <w:rPr>
          <w:rFonts w:asciiTheme="majorHAnsi" w:hAnsiTheme="majorHAnsi"/>
          <w:sz w:val="24"/>
          <w:szCs w:val="24"/>
        </w:rPr>
        <w:t xml:space="preserve"> puanı veya Özel Yetenek Sınavı sonucu ile örgün yükseköğretim programına yerleştirilmiş adayların OBP’lerine uygulanacak katsayılar yarıya düşürülecektir. Bu kural Açık Öğretimin kontenjan sınırlaması olan programları için de uygulanacaktır. Sınavsız geçiş ile Meslek Yüksekokulları veya Açık Öğretimin kontenjan sınırlaması olmayan programlarına </w:t>
      </w:r>
      <w:r w:rsidRPr="00A049B3">
        <w:rPr>
          <w:rFonts w:asciiTheme="majorHAnsi" w:hAnsiTheme="majorHAnsi"/>
          <w:sz w:val="24"/>
          <w:szCs w:val="24"/>
        </w:rPr>
        <w:t>201</w:t>
      </w:r>
      <w:r w:rsidR="004C7619">
        <w:rPr>
          <w:rFonts w:asciiTheme="majorHAnsi" w:hAnsiTheme="majorHAnsi"/>
          <w:sz w:val="24"/>
          <w:szCs w:val="24"/>
        </w:rPr>
        <w:t>5</w:t>
      </w:r>
      <w:r w:rsidRPr="00A049B3">
        <w:rPr>
          <w:rFonts w:asciiTheme="majorHAnsi" w:hAnsiTheme="majorHAnsi"/>
          <w:sz w:val="24"/>
          <w:szCs w:val="24"/>
        </w:rPr>
        <w:t>-ÖSYS'de</w:t>
      </w:r>
      <w:r w:rsidRPr="00466758">
        <w:rPr>
          <w:rFonts w:asciiTheme="majorHAnsi" w:hAnsiTheme="majorHAnsi"/>
          <w:sz w:val="24"/>
          <w:szCs w:val="24"/>
        </w:rPr>
        <w:t xml:space="preserve"> yerleştirilen adaylara bu kural uygulanmayacaktır.</w:t>
      </w:r>
    </w:p>
    <w:p w:rsidR="00B05BF8" w:rsidRPr="00466758" w:rsidRDefault="00B05BF8" w:rsidP="00F44520">
      <w:pPr>
        <w:ind w:firstLine="426"/>
        <w:jc w:val="both"/>
        <w:rPr>
          <w:rFonts w:asciiTheme="majorHAnsi" w:hAnsiTheme="majorHAnsi"/>
          <w:i/>
        </w:rPr>
      </w:pPr>
    </w:p>
    <w:p w:rsidR="00DA2635" w:rsidRDefault="00DA2635">
      <w:pPr>
        <w:rPr>
          <w:rFonts w:asciiTheme="majorHAnsi" w:eastAsiaTheme="majorEastAsia" w:hAnsiTheme="majorHAnsi" w:cstheme="majorBidi"/>
          <w:b/>
          <w:bCs/>
          <w:sz w:val="24"/>
          <w:szCs w:val="26"/>
        </w:rPr>
      </w:pPr>
      <w:r>
        <w:br w:type="page"/>
      </w:r>
    </w:p>
    <w:p w:rsidR="00216D34" w:rsidRPr="00466758" w:rsidRDefault="00216D34" w:rsidP="00B05BF8">
      <w:pPr>
        <w:pStyle w:val="Heading2"/>
        <w:spacing w:after="240"/>
        <w:ind w:left="0" w:firstLine="426"/>
      </w:pPr>
      <w:bookmarkStart w:id="42" w:name="_Toc420655713"/>
      <w:r w:rsidRPr="00466758">
        <w:lastRenderedPageBreak/>
        <w:t>4.4. Yabancı Uyruklu Adayların Yerleştirme Puanlarını</w:t>
      </w:r>
      <w:r w:rsidR="00100AEE" w:rsidRPr="00466758">
        <w:t>n</w:t>
      </w:r>
      <w:r w:rsidRPr="00466758">
        <w:t xml:space="preserve"> Hesaplanması</w:t>
      </w:r>
      <w:bookmarkEnd w:id="42"/>
    </w:p>
    <w:p w:rsidR="00B05BF8" w:rsidRPr="00466758" w:rsidRDefault="00DD47DE" w:rsidP="00F44520">
      <w:pPr>
        <w:ind w:firstLine="426"/>
        <w:jc w:val="both"/>
        <w:rPr>
          <w:rFonts w:asciiTheme="majorHAnsi" w:hAnsiTheme="majorHAnsi"/>
          <w:sz w:val="24"/>
          <w:szCs w:val="24"/>
        </w:rPr>
      </w:pPr>
      <w:r w:rsidRPr="00466758">
        <w:rPr>
          <w:rFonts w:asciiTheme="majorHAnsi" w:hAnsiTheme="majorHAnsi"/>
          <w:sz w:val="24"/>
          <w:szCs w:val="24"/>
        </w:rPr>
        <w:t>Y</w:t>
      </w:r>
      <w:r w:rsidR="00216D34" w:rsidRPr="00466758">
        <w:rPr>
          <w:rFonts w:asciiTheme="majorHAnsi" w:hAnsiTheme="majorHAnsi"/>
          <w:sz w:val="24"/>
          <w:szCs w:val="24"/>
        </w:rPr>
        <w:t>abancı uyruklu adayların yerleştirme puanları</w:t>
      </w:r>
      <w:r w:rsidR="00100AEE" w:rsidRPr="00466758">
        <w:rPr>
          <w:rFonts w:asciiTheme="majorHAnsi" w:hAnsiTheme="majorHAnsi"/>
          <w:sz w:val="24"/>
          <w:szCs w:val="24"/>
        </w:rPr>
        <w:t xml:space="preserve"> (YP)</w:t>
      </w:r>
      <w:r w:rsidR="00216D34" w:rsidRPr="00466758">
        <w:rPr>
          <w:rFonts w:asciiTheme="majorHAnsi" w:hAnsiTheme="majorHAnsi"/>
          <w:sz w:val="24"/>
          <w:szCs w:val="24"/>
        </w:rPr>
        <w:t xml:space="preserve">, </w:t>
      </w:r>
      <w:r w:rsidR="00713E97" w:rsidRPr="00466758">
        <w:rPr>
          <w:rFonts w:asciiTheme="majorHAnsi" w:hAnsiTheme="majorHAnsi"/>
          <w:sz w:val="24"/>
          <w:szCs w:val="24"/>
        </w:rPr>
        <w:t xml:space="preserve">bu </w:t>
      </w:r>
      <w:r w:rsidR="00100AEE" w:rsidRPr="00466758">
        <w:rPr>
          <w:rFonts w:asciiTheme="majorHAnsi" w:hAnsiTheme="majorHAnsi"/>
          <w:sz w:val="24"/>
          <w:szCs w:val="24"/>
        </w:rPr>
        <w:t xml:space="preserve">kontenjana başvuran </w:t>
      </w:r>
      <w:r w:rsidR="00B05BF8" w:rsidRPr="00466758">
        <w:rPr>
          <w:rFonts w:asciiTheme="majorHAnsi" w:hAnsiTheme="majorHAnsi"/>
          <w:sz w:val="24"/>
          <w:szCs w:val="24"/>
        </w:rPr>
        <w:t>adaylar</w:t>
      </w:r>
      <w:r w:rsidR="00713E97" w:rsidRPr="00466758">
        <w:rPr>
          <w:rFonts w:asciiTheme="majorHAnsi" w:hAnsiTheme="majorHAnsi"/>
          <w:sz w:val="24"/>
          <w:szCs w:val="24"/>
        </w:rPr>
        <w:t xml:space="preserve">ın sürat testi ve beceri-koordinasyon testi ortalama ve standart sapma değerleri dikkate alınarak </w:t>
      </w:r>
      <w:r w:rsidR="00A32276" w:rsidRPr="00466758">
        <w:rPr>
          <w:rFonts w:asciiTheme="majorHAnsi" w:hAnsiTheme="majorHAnsi"/>
          <w:sz w:val="24"/>
          <w:szCs w:val="24"/>
        </w:rPr>
        <w:t xml:space="preserve">hesaplanan </w:t>
      </w:r>
      <w:r w:rsidR="00B05BF8" w:rsidRPr="00466758">
        <w:rPr>
          <w:rFonts w:asciiTheme="majorHAnsi" w:hAnsiTheme="majorHAnsi"/>
          <w:sz w:val="24"/>
          <w:szCs w:val="24"/>
        </w:rPr>
        <w:t>ST-S</w:t>
      </w:r>
      <w:r w:rsidR="00A32276" w:rsidRPr="00466758">
        <w:rPr>
          <w:rFonts w:asciiTheme="majorHAnsi" w:hAnsiTheme="majorHAnsi"/>
          <w:sz w:val="24"/>
          <w:szCs w:val="24"/>
        </w:rPr>
        <w:t>P</w:t>
      </w:r>
      <w:r w:rsidR="00B05BF8" w:rsidRPr="00466758">
        <w:rPr>
          <w:rFonts w:asciiTheme="majorHAnsi" w:hAnsiTheme="majorHAnsi"/>
          <w:sz w:val="24"/>
          <w:szCs w:val="24"/>
        </w:rPr>
        <w:t xml:space="preserve"> ve BKT-SP</w:t>
      </w:r>
      <w:r w:rsidR="00A32276" w:rsidRPr="00466758">
        <w:rPr>
          <w:rFonts w:asciiTheme="majorHAnsi" w:hAnsiTheme="majorHAnsi"/>
          <w:sz w:val="24"/>
          <w:szCs w:val="24"/>
        </w:rPr>
        <w:t>’lerin</w:t>
      </w:r>
      <w:r w:rsidR="00713E97" w:rsidRPr="00466758">
        <w:rPr>
          <w:rFonts w:asciiTheme="majorHAnsi" w:hAnsiTheme="majorHAnsi"/>
          <w:sz w:val="24"/>
          <w:szCs w:val="24"/>
        </w:rPr>
        <w:t>in</w:t>
      </w:r>
      <w:r w:rsidR="00A32276" w:rsidRPr="00466758">
        <w:rPr>
          <w:rFonts w:asciiTheme="majorHAnsi" w:hAnsiTheme="majorHAnsi"/>
          <w:sz w:val="24"/>
          <w:szCs w:val="24"/>
        </w:rPr>
        <w:t xml:space="preserve"> </w:t>
      </w:r>
      <w:r w:rsidR="00B05BF8" w:rsidRPr="00466758">
        <w:rPr>
          <w:rFonts w:asciiTheme="majorHAnsi" w:hAnsiTheme="majorHAnsi"/>
          <w:sz w:val="24"/>
          <w:szCs w:val="24"/>
        </w:rPr>
        <w:t>aşağıdaki formül</w:t>
      </w:r>
      <w:r w:rsidR="00A32276" w:rsidRPr="00466758">
        <w:rPr>
          <w:rFonts w:asciiTheme="majorHAnsi" w:hAnsiTheme="majorHAnsi"/>
          <w:sz w:val="24"/>
          <w:szCs w:val="24"/>
        </w:rPr>
        <w:t xml:space="preserve">e yerleştirilmesi </w:t>
      </w:r>
      <w:r w:rsidR="00B05BF8" w:rsidRPr="00466758">
        <w:rPr>
          <w:rFonts w:asciiTheme="majorHAnsi" w:hAnsiTheme="majorHAnsi"/>
          <w:sz w:val="24"/>
          <w:szCs w:val="24"/>
        </w:rPr>
        <w:t>ile hesaplanır.</w:t>
      </w:r>
    </w:p>
    <w:p w:rsidR="00B05BF8" w:rsidRPr="00466758" w:rsidRDefault="00B05BF8" w:rsidP="00BD20DE">
      <w:pPr>
        <w:ind w:firstLine="708"/>
        <w:jc w:val="both"/>
        <w:rPr>
          <w:rFonts w:asciiTheme="majorHAnsi" w:hAnsiTheme="majorHAnsi"/>
          <w:sz w:val="24"/>
          <w:szCs w:val="24"/>
        </w:rPr>
      </w:pPr>
      <w:r w:rsidRPr="00466758">
        <w:rPr>
          <w:rFonts w:asciiTheme="majorHAnsi" w:hAnsiTheme="majorHAnsi"/>
          <w:sz w:val="24"/>
          <w:szCs w:val="24"/>
        </w:rPr>
        <w:t>YP = (0</w:t>
      </w:r>
      <w:r w:rsidR="00504709" w:rsidRPr="00466758">
        <w:rPr>
          <w:rFonts w:asciiTheme="majorHAnsi" w:hAnsiTheme="majorHAnsi"/>
          <w:sz w:val="24"/>
          <w:szCs w:val="24"/>
        </w:rPr>
        <w:t>,</w:t>
      </w:r>
      <w:r w:rsidRPr="00466758">
        <w:rPr>
          <w:rFonts w:asciiTheme="majorHAnsi" w:hAnsiTheme="majorHAnsi"/>
          <w:sz w:val="24"/>
          <w:szCs w:val="24"/>
        </w:rPr>
        <w:t>5 x ST-SP) + (0</w:t>
      </w:r>
      <w:r w:rsidR="00504709" w:rsidRPr="00466758">
        <w:rPr>
          <w:rFonts w:asciiTheme="majorHAnsi" w:hAnsiTheme="majorHAnsi"/>
          <w:sz w:val="24"/>
          <w:szCs w:val="24"/>
        </w:rPr>
        <w:t>,</w:t>
      </w:r>
      <w:r w:rsidRPr="00466758">
        <w:rPr>
          <w:rFonts w:asciiTheme="majorHAnsi" w:hAnsiTheme="majorHAnsi"/>
          <w:sz w:val="24"/>
          <w:szCs w:val="24"/>
        </w:rPr>
        <w:t>5 x BKT-SP)</w:t>
      </w:r>
    </w:p>
    <w:p w:rsidR="00B800D2" w:rsidRPr="00466758" w:rsidRDefault="00B800D2" w:rsidP="00F44520">
      <w:pPr>
        <w:pStyle w:val="Heading1"/>
        <w:spacing w:after="240"/>
        <w:ind w:firstLine="426"/>
        <w:rPr>
          <w:rFonts w:eastAsia="Calibri"/>
        </w:rPr>
      </w:pPr>
      <w:bookmarkStart w:id="43" w:name="_Toc420655714"/>
      <w:r w:rsidRPr="00466758">
        <w:t>5.</w:t>
      </w:r>
      <w:bookmarkStart w:id="44" w:name="_Toc233178864"/>
      <w:bookmarkStart w:id="45" w:name="_Toc233179462"/>
      <w:r w:rsidRPr="00466758">
        <w:t xml:space="preserve"> </w:t>
      </w:r>
      <w:r w:rsidRPr="00466758">
        <w:rPr>
          <w:rFonts w:eastAsia="Calibri"/>
        </w:rPr>
        <w:t>Sınav Sonuçlarının Değerlendirilmesi ve İlanı</w:t>
      </w:r>
      <w:bookmarkEnd w:id="43"/>
      <w:bookmarkEnd w:id="44"/>
      <w:bookmarkEnd w:id="45"/>
    </w:p>
    <w:p w:rsidR="00B800D2" w:rsidRPr="00466758" w:rsidRDefault="00B800D2" w:rsidP="00F44520">
      <w:pPr>
        <w:ind w:firstLine="426"/>
        <w:jc w:val="both"/>
        <w:rPr>
          <w:rFonts w:asciiTheme="majorHAnsi" w:eastAsia="Calibri" w:hAnsiTheme="majorHAnsi" w:cs="Times New Roman"/>
          <w:sz w:val="24"/>
          <w:szCs w:val="24"/>
        </w:rPr>
      </w:pPr>
      <w:r w:rsidRPr="00466758">
        <w:rPr>
          <w:rFonts w:asciiTheme="majorHAnsi" w:eastAsia="Calibri" w:hAnsiTheme="majorHAnsi" w:cs="Times New Roman"/>
          <w:sz w:val="24"/>
          <w:szCs w:val="24"/>
        </w:rPr>
        <w:tab/>
        <w:t xml:space="preserve">Özel Yetenek Sınav sonuçları, Dekanlık ve Rektörlük onayını takiben 48 saat içerisinde Beden Eğitimi ve Spor Eğitimi Bölümü tarafından </w:t>
      </w:r>
      <w:r w:rsidR="004E1080" w:rsidRPr="00466758">
        <w:rPr>
          <w:rFonts w:asciiTheme="majorHAnsi" w:hAnsiTheme="majorHAnsi"/>
          <w:sz w:val="24"/>
          <w:szCs w:val="24"/>
        </w:rPr>
        <w:t>http://</w:t>
      </w:r>
      <w:r w:rsidR="00B433AA" w:rsidRPr="00466758">
        <w:rPr>
          <w:rFonts w:asciiTheme="majorHAnsi" w:hAnsiTheme="majorHAnsi"/>
          <w:sz w:val="24"/>
          <w:szCs w:val="24"/>
        </w:rPr>
        <w:t>www.</w:t>
      </w:r>
      <w:r w:rsidR="004E1080" w:rsidRPr="00466758">
        <w:rPr>
          <w:rFonts w:asciiTheme="majorHAnsi" w:hAnsiTheme="majorHAnsi"/>
          <w:sz w:val="24"/>
          <w:szCs w:val="24"/>
        </w:rPr>
        <w:t xml:space="preserve">nevsehir.edu.tr </w:t>
      </w:r>
      <w:r w:rsidR="00B433AA" w:rsidRPr="00466758">
        <w:rPr>
          <w:rFonts w:asciiTheme="majorHAnsi" w:eastAsia="Calibri" w:hAnsiTheme="majorHAnsi" w:cs="Times New Roman"/>
          <w:sz w:val="24"/>
          <w:szCs w:val="24"/>
        </w:rPr>
        <w:t>adresi</w:t>
      </w:r>
      <w:r w:rsidRPr="00466758">
        <w:rPr>
          <w:rFonts w:asciiTheme="majorHAnsi" w:eastAsia="Calibri" w:hAnsiTheme="majorHAnsi" w:cs="Times New Roman"/>
          <w:sz w:val="24"/>
          <w:szCs w:val="24"/>
        </w:rPr>
        <w:t xml:space="preserve"> ve </w:t>
      </w:r>
      <w:r w:rsidR="00B433AA" w:rsidRPr="00466758">
        <w:rPr>
          <w:rFonts w:asciiTheme="majorHAnsi" w:eastAsia="Calibri" w:hAnsiTheme="majorHAnsi" w:cs="Times New Roman"/>
          <w:sz w:val="24"/>
          <w:szCs w:val="24"/>
        </w:rPr>
        <w:t xml:space="preserve">Eğitim Fakültesi </w:t>
      </w:r>
      <w:r w:rsidRPr="00466758">
        <w:rPr>
          <w:rFonts w:asciiTheme="majorHAnsi" w:eastAsia="Calibri" w:hAnsiTheme="majorHAnsi" w:cs="Times New Roman"/>
          <w:sz w:val="24"/>
          <w:szCs w:val="24"/>
        </w:rPr>
        <w:t xml:space="preserve">ilan panolarında duyurulur. Asıl adayların kesin kayıt işlemleri </w:t>
      </w:r>
      <w:r w:rsidR="00656BEC" w:rsidRPr="00466758">
        <w:rPr>
          <w:rFonts w:asciiTheme="majorHAnsi" w:eastAsia="Calibri" w:hAnsiTheme="majorHAnsi" w:cs="Times New Roman"/>
          <w:sz w:val="24"/>
          <w:szCs w:val="24"/>
        </w:rPr>
        <w:t>Rektörlük Öğrenci İşleri Daire Başkanlığı’nca belirlenen bir tariht</w:t>
      </w:r>
      <w:r w:rsidRPr="00466758">
        <w:rPr>
          <w:rFonts w:asciiTheme="majorHAnsi" w:eastAsia="Calibri" w:hAnsiTheme="majorHAnsi" w:cs="Times New Roman"/>
          <w:sz w:val="24"/>
          <w:szCs w:val="24"/>
        </w:rPr>
        <w:t>e saat 17:00’ye kadar yapılır. Kontenjan</w:t>
      </w:r>
      <w:r w:rsidR="00B433AA" w:rsidRPr="00466758">
        <w:rPr>
          <w:rFonts w:asciiTheme="majorHAnsi" w:eastAsia="Calibri" w:hAnsiTheme="majorHAnsi" w:cs="Times New Roman"/>
          <w:sz w:val="24"/>
          <w:szCs w:val="24"/>
        </w:rPr>
        <w:t xml:space="preserve">ın </w:t>
      </w:r>
      <w:r w:rsidRPr="00466758">
        <w:rPr>
          <w:rFonts w:asciiTheme="majorHAnsi" w:eastAsia="Calibri" w:hAnsiTheme="majorHAnsi" w:cs="Times New Roman"/>
          <w:sz w:val="24"/>
          <w:szCs w:val="24"/>
        </w:rPr>
        <w:t>dolmadığı durumlarda boş kalan kontenjanla</w:t>
      </w:r>
      <w:r w:rsidR="00B433AA" w:rsidRPr="00466758">
        <w:rPr>
          <w:rFonts w:asciiTheme="majorHAnsi" w:eastAsia="Calibri" w:hAnsiTheme="majorHAnsi" w:cs="Times New Roman"/>
          <w:sz w:val="24"/>
          <w:szCs w:val="24"/>
        </w:rPr>
        <w:t>rın doldurulması için</w:t>
      </w:r>
      <w:r w:rsidR="00974E84" w:rsidRPr="00466758">
        <w:rPr>
          <w:rFonts w:asciiTheme="majorHAnsi" w:eastAsia="Calibri" w:hAnsiTheme="majorHAnsi" w:cs="Times New Roman"/>
          <w:sz w:val="24"/>
          <w:szCs w:val="24"/>
        </w:rPr>
        <w:t>,</w:t>
      </w:r>
      <w:r w:rsidR="00B433AA" w:rsidRPr="00466758">
        <w:rPr>
          <w:rFonts w:asciiTheme="majorHAnsi" w:eastAsia="Calibri" w:hAnsiTheme="majorHAnsi" w:cs="Times New Roman"/>
          <w:sz w:val="24"/>
          <w:szCs w:val="24"/>
        </w:rPr>
        <w:t xml:space="preserve"> </w:t>
      </w:r>
      <w:r w:rsidR="00656BEC" w:rsidRPr="00466758">
        <w:rPr>
          <w:rFonts w:asciiTheme="majorHAnsi" w:eastAsia="Calibri" w:hAnsiTheme="majorHAnsi" w:cs="Times New Roman"/>
          <w:sz w:val="24"/>
          <w:szCs w:val="24"/>
        </w:rPr>
        <w:t>yine Rektörlük Öğrenci İşleri Daire Başkanlığı’nca belirlenen bir tarihte</w:t>
      </w:r>
      <w:r w:rsidRPr="00466758">
        <w:rPr>
          <w:rFonts w:asciiTheme="majorHAnsi" w:eastAsia="Calibri" w:hAnsiTheme="majorHAnsi" w:cs="Times New Roman"/>
          <w:sz w:val="24"/>
          <w:szCs w:val="24"/>
        </w:rPr>
        <w:t xml:space="preserve"> saat 17:00’ye</w:t>
      </w:r>
      <w:r w:rsidR="00974E84" w:rsidRPr="00466758">
        <w:rPr>
          <w:rFonts w:asciiTheme="majorHAnsi" w:eastAsia="Calibri" w:hAnsiTheme="majorHAnsi" w:cs="Times New Roman"/>
          <w:sz w:val="24"/>
          <w:szCs w:val="24"/>
        </w:rPr>
        <w:t xml:space="preserve"> kadar </w:t>
      </w:r>
      <w:r w:rsidR="00974E84" w:rsidRPr="00466758">
        <w:rPr>
          <w:rFonts w:asciiTheme="majorHAnsi" w:eastAsia="Calibri" w:hAnsiTheme="majorHAnsi" w:cs="Times New Roman"/>
          <w:b/>
          <w:sz w:val="24"/>
          <w:szCs w:val="24"/>
          <w:u w:val="single"/>
        </w:rPr>
        <w:t>yedek listede</w:t>
      </w:r>
      <w:r w:rsidR="00974E84" w:rsidRPr="00466758">
        <w:rPr>
          <w:rFonts w:asciiTheme="majorHAnsi" w:eastAsia="Calibri" w:hAnsiTheme="majorHAnsi" w:cs="Times New Roman"/>
          <w:sz w:val="24"/>
          <w:szCs w:val="24"/>
        </w:rPr>
        <w:t xml:space="preserve"> yer alan ve </w:t>
      </w:r>
      <w:r w:rsidRPr="00466758">
        <w:rPr>
          <w:rFonts w:asciiTheme="majorHAnsi" w:eastAsia="Calibri" w:hAnsiTheme="majorHAnsi" w:cs="Times New Roman"/>
          <w:b/>
          <w:bCs/>
          <w:sz w:val="24"/>
          <w:szCs w:val="24"/>
          <w:u w:val="single"/>
        </w:rPr>
        <w:t>kayıt içi</w:t>
      </w:r>
      <w:r w:rsidR="00974E84" w:rsidRPr="00466758">
        <w:rPr>
          <w:rFonts w:asciiTheme="majorHAnsi" w:eastAsia="Calibri" w:hAnsiTheme="majorHAnsi" w:cs="Times New Roman"/>
          <w:b/>
          <w:bCs/>
          <w:sz w:val="24"/>
          <w:szCs w:val="24"/>
          <w:u w:val="single"/>
        </w:rPr>
        <w:t>n istenen belgeleri eksiksiz/</w:t>
      </w:r>
      <w:r w:rsidRPr="00466758">
        <w:rPr>
          <w:rFonts w:asciiTheme="majorHAnsi" w:eastAsia="Calibri" w:hAnsiTheme="majorHAnsi" w:cs="Times New Roman"/>
          <w:b/>
          <w:bCs/>
          <w:sz w:val="24"/>
          <w:szCs w:val="24"/>
          <w:u w:val="single"/>
        </w:rPr>
        <w:t>tam olan adaylar</w:t>
      </w:r>
      <w:r w:rsidRPr="00466758">
        <w:rPr>
          <w:rFonts w:asciiTheme="majorHAnsi" w:eastAsia="Calibri" w:hAnsiTheme="majorHAnsi" w:cs="Times New Roman"/>
          <w:sz w:val="24"/>
          <w:szCs w:val="24"/>
        </w:rPr>
        <w:t xml:space="preserve"> Öğrenci İşleri Daire Başkanlığı’na şahsen başvuruda bulunurlar ve me</w:t>
      </w:r>
      <w:r w:rsidR="00B433AA" w:rsidRPr="00466758">
        <w:rPr>
          <w:rFonts w:asciiTheme="majorHAnsi" w:eastAsia="Calibri" w:hAnsiTheme="majorHAnsi" w:cs="Times New Roman"/>
          <w:sz w:val="24"/>
          <w:szCs w:val="24"/>
        </w:rPr>
        <w:t xml:space="preserve">vcut adaylar arasından sıra ile </w:t>
      </w:r>
      <w:r w:rsidRPr="00466758">
        <w:rPr>
          <w:rFonts w:asciiTheme="majorHAnsi" w:eastAsia="Calibri" w:hAnsiTheme="majorHAnsi" w:cs="Times New Roman"/>
          <w:sz w:val="24"/>
          <w:szCs w:val="24"/>
        </w:rPr>
        <w:t xml:space="preserve">boş kalan kontenjan kadar adayın kaydı yapılır. Yedek listede adı bulunup da belirtilen gün ve saatte başvuruda bulunmayan adaylar haklarını kaybetmiş sayılır. Kayıtlar yapıldıktan sonra hala boş kalan kontenjan olur ise, </w:t>
      </w:r>
      <w:r w:rsidRPr="00466758">
        <w:rPr>
          <w:rFonts w:asciiTheme="majorHAnsi" w:eastAsia="Calibri" w:hAnsiTheme="majorHAnsi" w:cs="Times New Roman"/>
          <w:b/>
          <w:sz w:val="24"/>
          <w:szCs w:val="24"/>
          <w:u w:val="single"/>
        </w:rPr>
        <w:t>bu kontenjanların doldurulması için ilan edilen yedek listedeki adaylar</w:t>
      </w:r>
      <w:r w:rsidRPr="00466758">
        <w:rPr>
          <w:rFonts w:asciiTheme="majorHAnsi" w:eastAsia="Calibri" w:hAnsiTheme="majorHAnsi" w:cs="Times New Roman"/>
          <w:sz w:val="24"/>
          <w:szCs w:val="24"/>
        </w:rPr>
        <w:t xml:space="preserve"> ÖSYM tarafından belirtilen ek yerleştirme dönemi içerisinde ve Rektörlükçe basın aracılığı ile duyurulan bir günde saat 17:00’ye kadar Öğrenci İşleri Dairesi Başkanlığı</w:t>
      </w:r>
      <w:r w:rsidR="00B433AA" w:rsidRPr="00466758">
        <w:rPr>
          <w:rFonts w:asciiTheme="majorHAnsi" w:eastAsia="Calibri" w:hAnsiTheme="majorHAnsi" w:cs="Times New Roman"/>
          <w:sz w:val="24"/>
          <w:szCs w:val="24"/>
        </w:rPr>
        <w:t>’</w:t>
      </w:r>
      <w:r w:rsidRPr="00466758">
        <w:rPr>
          <w:rFonts w:asciiTheme="majorHAnsi" w:eastAsia="Calibri" w:hAnsiTheme="majorHAnsi" w:cs="Times New Roman"/>
          <w:sz w:val="24"/>
          <w:szCs w:val="24"/>
        </w:rPr>
        <w:t>na şahsen başvuruda bulunurlar ve aynı gün saat 17:00’den itibaren mevcutlar ar</w:t>
      </w:r>
      <w:r w:rsidR="00B433AA" w:rsidRPr="00466758">
        <w:rPr>
          <w:rFonts w:asciiTheme="majorHAnsi" w:eastAsia="Calibri" w:hAnsiTheme="majorHAnsi" w:cs="Times New Roman"/>
          <w:sz w:val="24"/>
          <w:szCs w:val="24"/>
        </w:rPr>
        <w:t xml:space="preserve">asında sıra ile </w:t>
      </w:r>
      <w:r w:rsidRPr="00466758">
        <w:rPr>
          <w:rFonts w:asciiTheme="majorHAnsi" w:eastAsia="Calibri" w:hAnsiTheme="majorHAnsi" w:cs="Times New Roman"/>
          <w:sz w:val="24"/>
          <w:szCs w:val="24"/>
        </w:rPr>
        <w:t>boş kalan kontenjan kadar adayın kaydı yapılır.</w:t>
      </w:r>
    </w:p>
    <w:p w:rsidR="00A216A3" w:rsidRPr="00466758" w:rsidRDefault="00A216A3" w:rsidP="00F44520">
      <w:pPr>
        <w:spacing w:after="0"/>
        <w:ind w:firstLine="426"/>
        <w:jc w:val="both"/>
        <w:rPr>
          <w:rFonts w:asciiTheme="majorHAnsi" w:eastAsia="Calibri" w:hAnsiTheme="majorHAnsi" w:cs="Times New Roman"/>
          <w:sz w:val="24"/>
          <w:szCs w:val="24"/>
        </w:rPr>
      </w:pPr>
    </w:p>
    <w:p w:rsidR="00100AEE" w:rsidRPr="00466758" w:rsidRDefault="00100AEE" w:rsidP="00F44520">
      <w:pPr>
        <w:spacing w:after="0"/>
        <w:ind w:firstLine="426"/>
        <w:jc w:val="both"/>
        <w:rPr>
          <w:rFonts w:asciiTheme="majorHAnsi" w:eastAsia="Calibri" w:hAnsiTheme="majorHAnsi" w:cs="Times New Roman"/>
          <w:sz w:val="24"/>
          <w:szCs w:val="24"/>
        </w:rPr>
      </w:pPr>
    </w:p>
    <w:p w:rsidR="00100AEE" w:rsidRPr="00466758" w:rsidRDefault="00100AEE" w:rsidP="00F44520">
      <w:pPr>
        <w:spacing w:after="0"/>
        <w:ind w:firstLine="426"/>
        <w:jc w:val="both"/>
        <w:rPr>
          <w:rFonts w:asciiTheme="majorHAnsi" w:hAnsiTheme="majorHAnsi"/>
          <w:sz w:val="24"/>
          <w:szCs w:val="24"/>
        </w:rPr>
      </w:pPr>
    </w:p>
    <w:p w:rsidR="001728B2" w:rsidRPr="00466758" w:rsidRDefault="00E30083" w:rsidP="00F44520">
      <w:pPr>
        <w:spacing w:after="0"/>
        <w:rPr>
          <w:rFonts w:asciiTheme="majorHAnsi" w:eastAsiaTheme="majorEastAsia" w:hAnsiTheme="majorHAnsi" w:cstheme="majorBidi"/>
          <w:b/>
          <w:bCs/>
          <w:sz w:val="24"/>
          <w:szCs w:val="24"/>
        </w:rPr>
      </w:pPr>
      <w:r w:rsidRPr="00466758">
        <w:rPr>
          <w:rFonts w:asciiTheme="majorHAnsi" w:eastAsiaTheme="majorEastAsia" w:hAnsiTheme="majorHAnsi" w:cstheme="majorBidi"/>
          <w:b/>
          <w:bCs/>
          <w:sz w:val="24"/>
          <w:szCs w:val="24"/>
        </w:rPr>
        <w:t>İletişim Bilgileri:</w:t>
      </w:r>
    </w:p>
    <w:p w:rsidR="00E30083" w:rsidRPr="00466758" w:rsidRDefault="00E30083" w:rsidP="00F44520">
      <w:pPr>
        <w:spacing w:after="0"/>
        <w:rPr>
          <w:rFonts w:asciiTheme="majorHAnsi" w:hAnsiTheme="majorHAnsi"/>
          <w:sz w:val="24"/>
          <w:szCs w:val="24"/>
        </w:rPr>
      </w:pPr>
      <w:r w:rsidRPr="00466758">
        <w:rPr>
          <w:rFonts w:asciiTheme="majorHAnsi" w:hAnsiTheme="majorHAnsi"/>
          <w:b/>
          <w:sz w:val="24"/>
          <w:szCs w:val="24"/>
        </w:rPr>
        <w:t>Adres</w:t>
      </w:r>
      <w:r w:rsidRPr="00466758">
        <w:rPr>
          <w:rFonts w:asciiTheme="majorHAnsi" w:hAnsiTheme="majorHAnsi"/>
          <w:b/>
          <w:sz w:val="24"/>
          <w:szCs w:val="24"/>
        </w:rPr>
        <w:tab/>
        <w:t>:</w:t>
      </w:r>
      <w:r w:rsidRPr="00466758">
        <w:rPr>
          <w:rFonts w:asciiTheme="majorHAnsi" w:hAnsiTheme="majorHAnsi"/>
          <w:sz w:val="24"/>
          <w:szCs w:val="24"/>
        </w:rPr>
        <w:t xml:space="preserve">  2000 Evler Mah. Zübeyde Hanım Cad. Eğitim Fakültesi, Beden Eğitimi ve Spor Eğitimi Bölümü, 50300, NEVŞEHİR</w:t>
      </w:r>
    </w:p>
    <w:p w:rsidR="00E30083" w:rsidRPr="00466758" w:rsidRDefault="00E30083" w:rsidP="00F44520">
      <w:pPr>
        <w:spacing w:after="0"/>
        <w:rPr>
          <w:rFonts w:asciiTheme="majorHAnsi" w:hAnsiTheme="majorHAnsi"/>
          <w:sz w:val="24"/>
          <w:szCs w:val="24"/>
        </w:rPr>
      </w:pPr>
      <w:r w:rsidRPr="00466758">
        <w:rPr>
          <w:rFonts w:asciiTheme="majorHAnsi" w:hAnsiTheme="majorHAnsi"/>
          <w:b/>
          <w:sz w:val="24"/>
          <w:szCs w:val="24"/>
        </w:rPr>
        <w:t>Tel</w:t>
      </w:r>
      <w:r w:rsidRPr="00466758">
        <w:rPr>
          <w:rFonts w:asciiTheme="majorHAnsi" w:hAnsiTheme="majorHAnsi"/>
          <w:b/>
          <w:sz w:val="24"/>
          <w:szCs w:val="24"/>
        </w:rPr>
        <w:tab/>
      </w:r>
      <w:r w:rsidRPr="00A049B3">
        <w:rPr>
          <w:rFonts w:asciiTheme="majorHAnsi" w:hAnsiTheme="majorHAnsi"/>
          <w:b/>
          <w:sz w:val="24"/>
          <w:szCs w:val="24"/>
        </w:rPr>
        <w:t>:</w:t>
      </w:r>
      <w:r w:rsidRPr="00A049B3">
        <w:rPr>
          <w:rFonts w:asciiTheme="majorHAnsi" w:hAnsiTheme="majorHAnsi"/>
          <w:sz w:val="24"/>
          <w:szCs w:val="24"/>
        </w:rPr>
        <w:t xml:space="preserve"> 0 384 228 10 0</w:t>
      </w:r>
      <w:r w:rsidR="00242D67" w:rsidRPr="00A049B3">
        <w:rPr>
          <w:rFonts w:asciiTheme="majorHAnsi" w:hAnsiTheme="majorHAnsi"/>
          <w:sz w:val="24"/>
          <w:szCs w:val="24"/>
        </w:rPr>
        <w:t>0</w:t>
      </w:r>
      <w:r w:rsidR="00645654" w:rsidRPr="00A049B3">
        <w:rPr>
          <w:rFonts w:asciiTheme="majorHAnsi" w:hAnsiTheme="majorHAnsi"/>
          <w:sz w:val="24"/>
          <w:szCs w:val="24"/>
        </w:rPr>
        <w:t xml:space="preserve"> </w:t>
      </w:r>
      <w:r w:rsidRPr="00A049B3">
        <w:rPr>
          <w:rFonts w:asciiTheme="majorHAnsi" w:hAnsiTheme="majorHAnsi"/>
          <w:sz w:val="24"/>
          <w:szCs w:val="24"/>
        </w:rPr>
        <w:t>-</w:t>
      </w:r>
      <w:r w:rsidR="00050989" w:rsidRPr="00A049B3">
        <w:rPr>
          <w:rFonts w:asciiTheme="majorHAnsi" w:hAnsiTheme="majorHAnsi"/>
          <w:sz w:val="24"/>
          <w:szCs w:val="24"/>
        </w:rPr>
        <w:t>21014</w:t>
      </w:r>
      <w:r w:rsidR="001670DD" w:rsidRPr="00A049B3">
        <w:rPr>
          <w:rFonts w:asciiTheme="majorHAnsi" w:hAnsiTheme="majorHAnsi"/>
          <w:sz w:val="24"/>
          <w:szCs w:val="24"/>
        </w:rPr>
        <w:t>/21017/21029/21030</w:t>
      </w:r>
    </w:p>
    <w:p w:rsidR="00E30083" w:rsidRPr="00466758" w:rsidRDefault="00E30083" w:rsidP="00F44520">
      <w:pPr>
        <w:spacing w:after="0"/>
        <w:rPr>
          <w:rFonts w:asciiTheme="majorHAnsi" w:hAnsiTheme="majorHAnsi"/>
          <w:sz w:val="24"/>
          <w:szCs w:val="24"/>
        </w:rPr>
      </w:pPr>
      <w:r w:rsidRPr="00466758">
        <w:rPr>
          <w:rFonts w:asciiTheme="majorHAnsi" w:hAnsiTheme="majorHAnsi"/>
          <w:b/>
          <w:sz w:val="24"/>
          <w:szCs w:val="24"/>
        </w:rPr>
        <w:t>Faks</w:t>
      </w:r>
      <w:r w:rsidRPr="00466758">
        <w:rPr>
          <w:rFonts w:asciiTheme="majorHAnsi" w:hAnsiTheme="majorHAnsi"/>
          <w:b/>
          <w:sz w:val="24"/>
          <w:szCs w:val="24"/>
        </w:rPr>
        <w:tab/>
        <w:t>:</w:t>
      </w:r>
      <w:r w:rsidRPr="00466758">
        <w:rPr>
          <w:rFonts w:asciiTheme="majorHAnsi" w:hAnsiTheme="majorHAnsi"/>
          <w:sz w:val="24"/>
          <w:szCs w:val="24"/>
        </w:rPr>
        <w:t xml:space="preserve"> 0 384 228 10 40</w:t>
      </w:r>
    </w:p>
    <w:p w:rsidR="00E30083" w:rsidRPr="00466758" w:rsidRDefault="00E30083" w:rsidP="00F44520">
      <w:pPr>
        <w:spacing w:after="0"/>
        <w:rPr>
          <w:rFonts w:asciiTheme="majorHAnsi" w:hAnsiTheme="majorHAnsi"/>
          <w:b/>
          <w:sz w:val="24"/>
          <w:szCs w:val="24"/>
        </w:rPr>
      </w:pPr>
      <w:r w:rsidRPr="00466758">
        <w:rPr>
          <w:rFonts w:asciiTheme="majorHAnsi" w:hAnsiTheme="majorHAnsi"/>
          <w:b/>
          <w:sz w:val="24"/>
          <w:szCs w:val="24"/>
        </w:rPr>
        <w:t>Web</w:t>
      </w:r>
      <w:r w:rsidRPr="00466758">
        <w:rPr>
          <w:rFonts w:asciiTheme="majorHAnsi" w:hAnsiTheme="majorHAnsi"/>
          <w:b/>
          <w:sz w:val="24"/>
          <w:szCs w:val="24"/>
        </w:rPr>
        <w:tab/>
        <w:t>:</w:t>
      </w:r>
      <w:r w:rsidRPr="00466758">
        <w:rPr>
          <w:rFonts w:asciiTheme="majorHAnsi" w:hAnsiTheme="majorHAnsi"/>
        </w:rPr>
        <w:t xml:space="preserve"> </w:t>
      </w:r>
      <w:r w:rsidRPr="00466758">
        <w:rPr>
          <w:rFonts w:asciiTheme="majorHAnsi" w:hAnsiTheme="majorHAnsi"/>
          <w:sz w:val="24"/>
          <w:szCs w:val="24"/>
        </w:rPr>
        <w:t>http://besegitimi.yeni.nevsehir.edu.tr</w:t>
      </w:r>
    </w:p>
    <w:p w:rsidR="001728B2" w:rsidRPr="00466758" w:rsidRDefault="001728B2" w:rsidP="00F44520">
      <w:pPr>
        <w:spacing w:after="0"/>
        <w:rPr>
          <w:rFonts w:asciiTheme="majorHAnsi" w:hAnsiTheme="majorHAnsi"/>
        </w:rPr>
      </w:pPr>
    </w:p>
    <w:p w:rsidR="00100AEE" w:rsidRPr="00466758" w:rsidRDefault="00100AEE" w:rsidP="00DD71EC">
      <w:pPr>
        <w:pStyle w:val="Heading1"/>
        <w:spacing w:before="0"/>
        <w:ind w:firstLine="426"/>
      </w:pPr>
    </w:p>
    <w:p w:rsidR="00100AEE" w:rsidRPr="00466758" w:rsidRDefault="00100AEE" w:rsidP="00DD71EC">
      <w:pPr>
        <w:pStyle w:val="Heading1"/>
        <w:spacing w:before="0"/>
        <w:ind w:firstLine="426"/>
      </w:pPr>
    </w:p>
    <w:p w:rsidR="00100AEE" w:rsidRPr="00466758" w:rsidRDefault="00100AEE" w:rsidP="00DD71EC">
      <w:pPr>
        <w:pStyle w:val="Heading1"/>
        <w:spacing w:before="0"/>
        <w:ind w:firstLine="426"/>
      </w:pPr>
    </w:p>
    <w:p w:rsidR="00100AEE" w:rsidRPr="00466758" w:rsidRDefault="00100AEE" w:rsidP="00100AEE">
      <w:pPr>
        <w:rPr>
          <w:rFonts w:asciiTheme="majorHAnsi" w:hAnsiTheme="majorHAnsi"/>
        </w:rPr>
      </w:pPr>
    </w:p>
    <w:p w:rsidR="00100AEE" w:rsidRPr="00466758" w:rsidRDefault="00100AEE" w:rsidP="00100AEE">
      <w:pPr>
        <w:rPr>
          <w:rFonts w:asciiTheme="majorHAnsi" w:hAnsiTheme="majorHAnsi"/>
        </w:rPr>
      </w:pPr>
    </w:p>
    <w:p w:rsidR="00384A5E" w:rsidRPr="00466758" w:rsidRDefault="00B51AF0" w:rsidP="00DD71EC">
      <w:pPr>
        <w:pStyle w:val="Heading1"/>
        <w:spacing w:before="0"/>
        <w:ind w:firstLine="426"/>
      </w:pPr>
      <w:bookmarkStart w:id="46" w:name="_Toc420655715"/>
      <w:r w:rsidRPr="00466758">
        <w:lastRenderedPageBreak/>
        <w:t>EKLER</w:t>
      </w:r>
      <w:bookmarkEnd w:id="46"/>
    </w:p>
    <w:p w:rsidR="00B51AF0" w:rsidRPr="00466758" w:rsidRDefault="00B51AF0" w:rsidP="00F44520">
      <w:pPr>
        <w:pStyle w:val="Heading2"/>
        <w:spacing w:before="0"/>
        <w:ind w:left="0" w:firstLine="426"/>
      </w:pPr>
      <w:bookmarkStart w:id="47" w:name="_Toc420655716"/>
      <w:r w:rsidRPr="00466758">
        <w:t>EK 1. Özel Yetenek Sınavı Ön Kayıt Formu</w:t>
      </w:r>
      <w:bookmarkEnd w:id="47"/>
    </w:p>
    <w:tbl>
      <w:tblPr>
        <w:tblStyle w:val="TableGrid"/>
        <w:tblpPr w:leftFromText="141" w:rightFromText="141" w:vertAnchor="text" w:horzAnchor="margin" w:tblpXSpec="center" w:tblpY="136"/>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8952"/>
      </w:tblGrid>
      <w:tr w:rsidR="00B51AF0" w:rsidRPr="00466758" w:rsidTr="00E32AC3">
        <w:trPr>
          <w:trHeight w:val="1700"/>
          <w:tblCellSpacing w:w="20" w:type="dxa"/>
        </w:trPr>
        <w:tc>
          <w:tcPr>
            <w:tcW w:w="8872" w:type="dxa"/>
            <w:shd w:val="clear" w:color="auto" w:fill="auto"/>
          </w:tcPr>
          <w:p w:rsidR="00201B11" w:rsidRPr="00466758" w:rsidRDefault="00304092" w:rsidP="00F44520">
            <w:pPr>
              <w:spacing w:line="276" w:lineRule="auto"/>
              <w:jc w:val="center"/>
              <w:rPr>
                <w:rFonts w:asciiTheme="majorHAnsi" w:hAnsiTheme="majorHAnsi"/>
                <w:b/>
                <w:color w:val="C00000"/>
                <w:sz w:val="18"/>
                <w:szCs w:val="18"/>
              </w:rPr>
            </w:pPr>
            <w:r w:rsidRPr="00466758">
              <w:rPr>
                <w:rFonts w:asciiTheme="majorHAnsi" w:hAnsiTheme="majorHAnsi"/>
                <w:b/>
                <w:color w:val="C00000"/>
                <w:sz w:val="18"/>
                <w:szCs w:val="18"/>
              </w:rPr>
              <w:t xml:space="preserve"> </w:t>
            </w:r>
          </w:p>
          <w:p w:rsidR="00B51AF0" w:rsidRPr="00466758" w:rsidRDefault="00B51AF0" w:rsidP="00F44520">
            <w:pPr>
              <w:spacing w:line="276" w:lineRule="auto"/>
              <w:jc w:val="center"/>
              <w:rPr>
                <w:rFonts w:asciiTheme="majorHAnsi" w:hAnsiTheme="majorHAnsi"/>
                <w:b/>
                <w:color w:val="C00000"/>
                <w:sz w:val="20"/>
                <w:szCs w:val="20"/>
              </w:rPr>
            </w:pPr>
            <w:r w:rsidRPr="00466758">
              <w:rPr>
                <w:rFonts w:asciiTheme="majorHAnsi" w:hAnsiTheme="majorHAnsi"/>
                <w:b/>
                <w:color w:val="C00000"/>
                <w:sz w:val="20"/>
                <w:szCs w:val="20"/>
              </w:rPr>
              <w:t>NEVŞEHİR</w:t>
            </w:r>
            <w:r w:rsidR="00D76C04" w:rsidRPr="00466758">
              <w:rPr>
                <w:rFonts w:asciiTheme="majorHAnsi" w:hAnsiTheme="majorHAnsi"/>
                <w:b/>
                <w:color w:val="C00000"/>
                <w:sz w:val="20"/>
                <w:szCs w:val="20"/>
              </w:rPr>
              <w:t xml:space="preserve"> HACI BEKTAŞ VELİ</w:t>
            </w:r>
            <w:r w:rsidRPr="00466758">
              <w:rPr>
                <w:rFonts w:asciiTheme="majorHAnsi" w:hAnsiTheme="majorHAnsi"/>
                <w:b/>
                <w:color w:val="C00000"/>
                <w:sz w:val="20"/>
                <w:szCs w:val="20"/>
              </w:rPr>
              <w:t xml:space="preserve"> ÜNİVERSİTESİ</w:t>
            </w:r>
          </w:p>
          <w:p w:rsidR="00B51AF0" w:rsidRPr="00466758" w:rsidRDefault="00B51AF0" w:rsidP="00F44520">
            <w:pPr>
              <w:spacing w:line="276" w:lineRule="auto"/>
              <w:jc w:val="center"/>
              <w:rPr>
                <w:rFonts w:asciiTheme="majorHAnsi" w:hAnsiTheme="majorHAnsi"/>
                <w:b/>
                <w:color w:val="C00000"/>
                <w:sz w:val="20"/>
                <w:szCs w:val="20"/>
              </w:rPr>
            </w:pPr>
            <w:r w:rsidRPr="00466758">
              <w:rPr>
                <w:rFonts w:asciiTheme="majorHAnsi" w:hAnsiTheme="majorHAnsi"/>
                <w:b/>
                <w:color w:val="C00000"/>
                <w:sz w:val="20"/>
                <w:szCs w:val="20"/>
              </w:rPr>
              <w:t>EĞİTİM FAKÜLTESİ</w:t>
            </w:r>
          </w:p>
          <w:p w:rsidR="00B51AF0" w:rsidRPr="00466758" w:rsidRDefault="00B51AF0" w:rsidP="00F44520">
            <w:pPr>
              <w:spacing w:line="276" w:lineRule="auto"/>
              <w:jc w:val="center"/>
              <w:rPr>
                <w:rFonts w:asciiTheme="majorHAnsi" w:hAnsiTheme="majorHAnsi"/>
                <w:b/>
                <w:color w:val="FF0000"/>
                <w:sz w:val="20"/>
                <w:szCs w:val="20"/>
              </w:rPr>
            </w:pPr>
          </w:p>
          <w:p w:rsidR="00B51AF0" w:rsidRPr="00466758" w:rsidRDefault="00D76C04" w:rsidP="00D76C04">
            <w:pPr>
              <w:tabs>
                <w:tab w:val="left" w:pos="1215"/>
                <w:tab w:val="center" w:pos="4313"/>
              </w:tabs>
              <w:spacing w:line="276" w:lineRule="auto"/>
              <w:rPr>
                <w:rFonts w:asciiTheme="majorHAnsi" w:hAnsiTheme="majorHAnsi"/>
                <w:b/>
                <w:color w:val="C00000"/>
                <w:sz w:val="20"/>
                <w:szCs w:val="20"/>
              </w:rPr>
            </w:pPr>
            <w:r w:rsidRPr="00466758">
              <w:rPr>
                <w:rFonts w:asciiTheme="majorHAnsi" w:hAnsiTheme="majorHAnsi"/>
                <w:b/>
                <w:color w:val="C00000"/>
                <w:sz w:val="20"/>
                <w:szCs w:val="20"/>
              </w:rPr>
              <w:tab/>
            </w:r>
            <w:r w:rsidRPr="00466758">
              <w:rPr>
                <w:rFonts w:asciiTheme="majorHAnsi" w:hAnsiTheme="majorHAnsi"/>
                <w:b/>
                <w:color w:val="C00000"/>
                <w:sz w:val="20"/>
                <w:szCs w:val="20"/>
              </w:rPr>
              <w:tab/>
            </w:r>
            <w:r w:rsidR="00B51AF0" w:rsidRPr="00466758">
              <w:rPr>
                <w:rFonts w:asciiTheme="majorHAnsi" w:hAnsiTheme="majorHAnsi"/>
                <w:b/>
                <w:color w:val="C00000"/>
                <w:sz w:val="20"/>
                <w:szCs w:val="20"/>
              </w:rPr>
              <w:t>BEDEN EĞİTİMİ VE SPOR EĞİTİMİ BÖLÜMÜ</w:t>
            </w:r>
          </w:p>
          <w:p w:rsidR="00B51AF0" w:rsidRPr="00466758" w:rsidRDefault="00B51AF0" w:rsidP="00F44520">
            <w:pPr>
              <w:spacing w:line="276" w:lineRule="auto"/>
              <w:jc w:val="center"/>
              <w:rPr>
                <w:rFonts w:asciiTheme="majorHAnsi" w:hAnsiTheme="majorHAnsi"/>
                <w:b/>
                <w:sz w:val="18"/>
                <w:szCs w:val="18"/>
              </w:rPr>
            </w:pPr>
            <w:r w:rsidRPr="00466758">
              <w:rPr>
                <w:rFonts w:asciiTheme="majorHAnsi" w:hAnsiTheme="majorHAnsi"/>
                <w:b/>
                <w:color w:val="C00000"/>
                <w:sz w:val="20"/>
                <w:szCs w:val="20"/>
              </w:rPr>
              <w:t>ÖZEL YETENEK SINAVI ÖN KAYIT FORMU</w:t>
            </w:r>
          </w:p>
        </w:tc>
      </w:tr>
    </w:tbl>
    <w:p w:rsidR="00B51AF0" w:rsidRPr="00466758" w:rsidRDefault="00B51AF0" w:rsidP="002022DE">
      <w:pPr>
        <w:spacing w:after="0"/>
        <w:rPr>
          <w:rFonts w:asciiTheme="majorHAnsi" w:hAnsiTheme="majorHAnsi"/>
          <w:b/>
          <w:color w:val="FF0000"/>
          <w:sz w:val="18"/>
          <w:szCs w:val="18"/>
        </w:rPr>
      </w:pPr>
      <w:r w:rsidRPr="00466758">
        <w:rPr>
          <w:rFonts w:asciiTheme="majorHAnsi" w:hAnsiTheme="majorHAnsi"/>
          <w:b/>
          <w:color w:val="FF0000"/>
          <w:sz w:val="18"/>
          <w:szCs w:val="18"/>
        </w:rPr>
        <w:t xml:space="preserve">                    </w:t>
      </w:r>
      <w:r w:rsidRPr="00466758">
        <w:rPr>
          <w:rFonts w:asciiTheme="majorHAnsi" w:hAnsiTheme="majorHAnsi"/>
          <w:b/>
          <w:color w:val="FF0000"/>
          <w:sz w:val="18"/>
          <w:szCs w:val="18"/>
        </w:rPr>
        <w:tab/>
      </w:r>
      <w:r w:rsidRPr="00466758">
        <w:rPr>
          <w:rFonts w:asciiTheme="majorHAnsi" w:hAnsiTheme="majorHAnsi"/>
          <w:b/>
          <w:color w:val="FF0000"/>
          <w:sz w:val="18"/>
          <w:szCs w:val="18"/>
        </w:rPr>
        <w:tab/>
        <w:t xml:space="preserve">  </w:t>
      </w:r>
    </w:p>
    <w:tbl>
      <w:tblPr>
        <w:tblStyle w:val="TableGrid"/>
        <w:tblW w:w="9017" w:type="dxa"/>
        <w:jc w:val="center"/>
        <w:tblCellSpacing w:w="20" w:type="dxa"/>
        <w:tblInd w:w="-33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9017"/>
      </w:tblGrid>
      <w:tr w:rsidR="00B51AF0" w:rsidRPr="00466758" w:rsidTr="00E32AC3">
        <w:trPr>
          <w:trHeight w:hRule="exact" w:val="327"/>
          <w:tblCellSpacing w:w="20" w:type="dxa"/>
          <w:jc w:val="center"/>
        </w:trPr>
        <w:tc>
          <w:tcPr>
            <w:tcW w:w="8937" w:type="dxa"/>
            <w:shd w:val="pct12" w:color="auto" w:fill="auto"/>
            <w:vAlign w:val="center"/>
          </w:tcPr>
          <w:p w:rsidR="00B51AF0" w:rsidRPr="00466758" w:rsidRDefault="00B51AF0" w:rsidP="00F44520">
            <w:pPr>
              <w:widowControl w:val="0"/>
              <w:autoSpaceDE w:val="0"/>
              <w:autoSpaceDN w:val="0"/>
              <w:adjustRightInd w:val="0"/>
              <w:spacing w:line="276" w:lineRule="auto"/>
              <w:ind w:left="37"/>
              <w:rPr>
                <w:rFonts w:asciiTheme="majorHAnsi" w:hAnsiTheme="majorHAnsi"/>
                <w:b/>
                <w:color w:val="C00000"/>
                <w:sz w:val="18"/>
                <w:szCs w:val="18"/>
              </w:rPr>
            </w:pPr>
            <w:r w:rsidRPr="00466758">
              <w:rPr>
                <w:rFonts w:asciiTheme="majorHAnsi" w:hAnsiTheme="majorHAnsi" w:cs="Arial"/>
                <w:b/>
                <w:color w:val="C00000"/>
                <w:sz w:val="18"/>
                <w:szCs w:val="18"/>
              </w:rPr>
              <w:t>I.</w:t>
            </w:r>
            <w:r w:rsidRPr="00466758">
              <w:rPr>
                <w:rFonts w:asciiTheme="majorHAnsi" w:hAnsiTheme="majorHAnsi" w:cs="Arial"/>
                <w:b/>
                <w:color w:val="C00000"/>
                <w:spacing w:val="-1"/>
                <w:sz w:val="18"/>
                <w:szCs w:val="18"/>
              </w:rPr>
              <w:t xml:space="preserve"> </w:t>
            </w:r>
            <w:r w:rsidRPr="00466758">
              <w:rPr>
                <w:rFonts w:asciiTheme="majorHAnsi" w:hAnsiTheme="majorHAnsi" w:cs="Arial"/>
                <w:b/>
                <w:color w:val="C00000"/>
                <w:spacing w:val="-1"/>
                <w:w w:val="95"/>
                <w:sz w:val="18"/>
                <w:szCs w:val="18"/>
              </w:rPr>
              <w:t>K</w:t>
            </w:r>
            <w:r w:rsidRPr="00466758">
              <w:rPr>
                <w:rFonts w:asciiTheme="majorHAnsi" w:hAnsiTheme="majorHAnsi"/>
                <w:b/>
                <w:color w:val="C00000"/>
                <w:spacing w:val="2"/>
                <w:w w:val="95"/>
                <w:sz w:val="18"/>
                <w:szCs w:val="18"/>
              </w:rPr>
              <w:t>İ</w:t>
            </w:r>
            <w:r w:rsidRPr="00466758">
              <w:rPr>
                <w:rFonts w:asciiTheme="majorHAnsi" w:hAnsiTheme="majorHAnsi" w:cs="Arial"/>
                <w:b/>
                <w:color w:val="C00000"/>
                <w:w w:val="95"/>
                <w:sz w:val="18"/>
                <w:szCs w:val="18"/>
              </w:rPr>
              <w:t>ML</w:t>
            </w:r>
            <w:r w:rsidRPr="00466758">
              <w:rPr>
                <w:rFonts w:asciiTheme="majorHAnsi" w:hAnsiTheme="majorHAnsi"/>
                <w:b/>
                <w:color w:val="C00000"/>
                <w:spacing w:val="2"/>
                <w:w w:val="95"/>
                <w:sz w:val="18"/>
                <w:szCs w:val="18"/>
              </w:rPr>
              <w:t>İ</w:t>
            </w:r>
            <w:r w:rsidRPr="00466758">
              <w:rPr>
                <w:rFonts w:asciiTheme="majorHAnsi" w:hAnsiTheme="majorHAnsi" w:cs="Arial"/>
                <w:b/>
                <w:color w:val="C00000"/>
                <w:w w:val="95"/>
                <w:sz w:val="18"/>
                <w:szCs w:val="18"/>
              </w:rPr>
              <w:t>K</w:t>
            </w:r>
            <w:r w:rsidRPr="00466758">
              <w:rPr>
                <w:rFonts w:asciiTheme="majorHAnsi" w:hAnsiTheme="majorHAnsi" w:cs="Arial"/>
                <w:b/>
                <w:color w:val="C00000"/>
                <w:spacing w:val="8"/>
                <w:w w:val="95"/>
                <w:sz w:val="18"/>
                <w:szCs w:val="18"/>
              </w:rPr>
              <w:t xml:space="preserve"> </w:t>
            </w:r>
            <w:r w:rsidRPr="00466758">
              <w:rPr>
                <w:rFonts w:asciiTheme="majorHAnsi" w:hAnsiTheme="majorHAnsi" w:cs="Arial"/>
                <w:b/>
                <w:color w:val="C00000"/>
                <w:spacing w:val="2"/>
                <w:w w:val="95"/>
                <w:sz w:val="18"/>
                <w:szCs w:val="18"/>
              </w:rPr>
              <w:t>B</w:t>
            </w:r>
            <w:r w:rsidRPr="00466758">
              <w:rPr>
                <w:rFonts w:asciiTheme="majorHAnsi" w:hAnsiTheme="majorHAnsi"/>
                <w:b/>
                <w:color w:val="C00000"/>
                <w:w w:val="95"/>
                <w:sz w:val="18"/>
                <w:szCs w:val="18"/>
              </w:rPr>
              <w:t>İ</w:t>
            </w:r>
            <w:r w:rsidRPr="00466758">
              <w:rPr>
                <w:rFonts w:asciiTheme="majorHAnsi" w:hAnsiTheme="majorHAnsi" w:cs="Arial"/>
                <w:b/>
                <w:color w:val="C00000"/>
                <w:w w:val="95"/>
                <w:sz w:val="18"/>
                <w:szCs w:val="18"/>
              </w:rPr>
              <w:t>L</w:t>
            </w:r>
            <w:r w:rsidRPr="00466758">
              <w:rPr>
                <w:rFonts w:asciiTheme="majorHAnsi" w:hAnsiTheme="majorHAnsi" w:cs="Arial"/>
                <w:b/>
                <w:color w:val="C00000"/>
                <w:spacing w:val="1"/>
                <w:w w:val="95"/>
                <w:sz w:val="18"/>
                <w:szCs w:val="18"/>
              </w:rPr>
              <w:t>G</w:t>
            </w:r>
            <w:r w:rsidRPr="00466758">
              <w:rPr>
                <w:rFonts w:asciiTheme="majorHAnsi" w:hAnsiTheme="majorHAnsi"/>
                <w:b/>
                <w:color w:val="C00000"/>
                <w:w w:val="95"/>
                <w:sz w:val="18"/>
                <w:szCs w:val="18"/>
              </w:rPr>
              <w:t>İ</w:t>
            </w:r>
            <w:r w:rsidRPr="00466758">
              <w:rPr>
                <w:rFonts w:asciiTheme="majorHAnsi" w:hAnsiTheme="majorHAnsi" w:cs="Arial"/>
                <w:b/>
                <w:color w:val="C00000"/>
                <w:spacing w:val="2"/>
                <w:w w:val="95"/>
                <w:sz w:val="18"/>
                <w:szCs w:val="18"/>
              </w:rPr>
              <w:t>L</w:t>
            </w:r>
            <w:r w:rsidRPr="00466758">
              <w:rPr>
                <w:rFonts w:asciiTheme="majorHAnsi" w:hAnsiTheme="majorHAnsi" w:cs="Arial"/>
                <w:b/>
                <w:color w:val="C00000"/>
                <w:spacing w:val="-1"/>
                <w:w w:val="95"/>
                <w:sz w:val="18"/>
                <w:szCs w:val="18"/>
              </w:rPr>
              <w:t>E</w:t>
            </w:r>
            <w:r w:rsidRPr="00466758">
              <w:rPr>
                <w:rFonts w:asciiTheme="majorHAnsi" w:hAnsiTheme="majorHAnsi" w:cs="Arial"/>
                <w:b/>
                <w:color w:val="C00000"/>
                <w:w w:val="95"/>
                <w:sz w:val="18"/>
                <w:szCs w:val="18"/>
              </w:rPr>
              <w:t>R</w:t>
            </w:r>
            <w:r w:rsidRPr="00466758">
              <w:rPr>
                <w:rFonts w:asciiTheme="majorHAnsi" w:hAnsiTheme="majorHAnsi"/>
                <w:b/>
                <w:color w:val="C00000"/>
                <w:w w:val="95"/>
                <w:sz w:val="18"/>
                <w:szCs w:val="18"/>
              </w:rPr>
              <w:t>İ</w:t>
            </w:r>
          </w:p>
        </w:tc>
      </w:tr>
      <w:tr w:rsidR="00B51AF0" w:rsidRPr="00466758" w:rsidTr="00E32AC3">
        <w:trPr>
          <w:trHeight w:hRule="exact" w:val="357"/>
          <w:tblCellSpacing w:w="20" w:type="dxa"/>
          <w:jc w:val="center"/>
        </w:trPr>
        <w:tc>
          <w:tcPr>
            <w:tcW w:w="8937" w:type="dxa"/>
          </w:tcPr>
          <w:p w:rsidR="00B51AF0" w:rsidRPr="00466758" w:rsidRDefault="00B51AF0" w:rsidP="00F44520">
            <w:pPr>
              <w:widowControl w:val="0"/>
              <w:tabs>
                <w:tab w:val="left" w:pos="5540"/>
              </w:tabs>
              <w:autoSpaceDE w:val="0"/>
              <w:autoSpaceDN w:val="0"/>
              <w:adjustRightInd w:val="0"/>
              <w:spacing w:line="276" w:lineRule="auto"/>
              <w:ind w:left="64"/>
              <w:rPr>
                <w:rFonts w:asciiTheme="majorHAnsi" w:hAnsiTheme="majorHAnsi"/>
                <w:sz w:val="18"/>
                <w:szCs w:val="18"/>
              </w:rPr>
            </w:pPr>
            <w:r w:rsidRPr="00466758">
              <w:rPr>
                <w:rFonts w:asciiTheme="majorHAnsi" w:hAnsiTheme="majorHAnsi" w:cs="Arial"/>
                <w:spacing w:val="-1"/>
                <w:sz w:val="18"/>
                <w:szCs w:val="18"/>
              </w:rPr>
              <w:t>A</w:t>
            </w:r>
            <w:r w:rsidRPr="00466758">
              <w:rPr>
                <w:rFonts w:asciiTheme="majorHAnsi" w:hAnsiTheme="majorHAnsi" w:cs="Arial"/>
                <w:sz w:val="18"/>
                <w:szCs w:val="18"/>
              </w:rPr>
              <w:t xml:space="preserve">dı:                                                                                                 </w:t>
            </w:r>
            <w:r w:rsidRPr="00466758">
              <w:rPr>
                <w:rFonts w:asciiTheme="majorHAnsi" w:hAnsiTheme="majorHAnsi" w:cs="Arial"/>
                <w:spacing w:val="-1"/>
                <w:sz w:val="18"/>
                <w:szCs w:val="18"/>
              </w:rPr>
              <w:t>S</w:t>
            </w:r>
            <w:r w:rsidRPr="00466758">
              <w:rPr>
                <w:rFonts w:asciiTheme="majorHAnsi" w:hAnsiTheme="majorHAnsi" w:cs="Arial"/>
                <w:spacing w:val="5"/>
                <w:sz w:val="18"/>
                <w:szCs w:val="18"/>
              </w:rPr>
              <w:t>o</w:t>
            </w:r>
            <w:r w:rsidRPr="00466758">
              <w:rPr>
                <w:rFonts w:asciiTheme="majorHAnsi" w:hAnsiTheme="majorHAnsi" w:cs="Arial"/>
                <w:spacing w:val="-4"/>
                <w:sz w:val="18"/>
                <w:szCs w:val="18"/>
              </w:rPr>
              <w:t>y</w:t>
            </w:r>
            <w:r w:rsidRPr="00466758">
              <w:rPr>
                <w:rFonts w:asciiTheme="majorHAnsi" w:hAnsiTheme="majorHAnsi" w:cs="Arial"/>
                <w:sz w:val="18"/>
                <w:szCs w:val="18"/>
              </w:rPr>
              <w:t>adı:</w:t>
            </w:r>
          </w:p>
        </w:tc>
      </w:tr>
      <w:tr w:rsidR="00B51AF0" w:rsidRPr="00466758" w:rsidTr="00E32AC3">
        <w:trPr>
          <w:trHeight w:hRule="exact" w:val="376"/>
          <w:tblCellSpacing w:w="20" w:type="dxa"/>
          <w:jc w:val="center"/>
        </w:trPr>
        <w:tc>
          <w:tcPr>
            <w:tcW w:w="8937" w:type="dxa"/>
          </w:tcPr>
          <w:p w:rsidR="00B51AF0" w:rsidRPr="00466758" w:rsidRDefault="00B51AF0" w:rsidP="00F44520">
            <w:pPr>
              <w:widowControl w:val="0"/>
              <w:tabs>
                <w:tab w:val="left" w:pos="5540"/>
              </w:tabs>
              <w:autoSpaceDE w:val="0"/>
              <w:autoSpaceDN w:val="0"/>
              <w:adjustRightInd w:val="0"/>
              <w:spacing w:line="276" w:lineRule="auto"/>
              <w:ind w:left="64"/>
              <w:rPr>
                <w:rFonts w:asciiTheme="majorHAnsi" w:hAnsiTheme="majorHAnsi"/>
                <w:sz w:val="18"/>
                <w:szCs w:val="18"/>
              </w:rPr>
            </w:pPr>
            <w:r w:rsidRPr="00466758">
              <w:rPr>
                <w:rFonts w:asciiTheme="majorHAnsi" w:hAnsiTheme="majorHAnsi" w:cs="Arial"/>
                <w:spacing w:val="3"/>
                <w:sz w:val="18"/>
                <w:szCs w:val="18"/>
              </w:rPr>
              <w:t>T</w:t>
            </w:r>
            <w:r w:rsidRPr="00466758">
              <w:rPr>
                <w:rFonts w:asciiTheme="majorHAnsi" w:hAnsiTheme="majorHAnsi" w:cs="Arial"/>
                <w:sz w:val="18"/>
                <w:szCs w:val="18"/>
              </w:rPr>
              <w:t>.C.</w:t>
            </w:r>
            <w:r w:rsidRPr="00466758">
              <w:rPr>
                <w:rFonts w:asciiTheme="majorHAnsi" w:hAnsiTheme="majorHAnsi" w:cs="Arial"/>
                <w:spacing w:val="-4"/>
                <w:sz w:val="18"/>
                <w:szCs w:val="18"/>
              </w:rPr>
              <w:t xml:space="preserve"> </w:t>
            </w:r>
            <w:r w:rsidRPr="00466758">
              <w:rPr>
                <w:rFonts w:asciiTheme="majorHAnsi" w:hAnsiTheme="majorHAnsi" w:cs="Arial"/>
                <w:spacing w:val="-1"/>
                <w:sz w:val="18"/>
                <w:szCs w:val="18"/>
              </w:rPr>
              <w:t>Ki</w:t>
            </w:r>
            <w:r w:rsidRPr="00466758">
              <w:rPr>
                <w:rFonts w:asciiTheme="majorHAnsi" w:hAnsiTheme="majorHAnsi" w:cs="Arial"/>
                <w:spacing w:val="5"/>
                <w:sz w:val="18"/>
                <w:szCs w:val="18"/>
              </w:rPr>
              <w:t>m</w:t>
            </w:r>
            <w:r w:rsidRPr="00466758">
              <w:rPr>
                <w:rFonts w:asciiTheme="majorHAnsi" w:hAnsiTheme="majorHAnsi" w:cs="Arial"/>
                <w:spacing w:val="-1"/>
                <w:sz w:val="18"/>
                <w:szCs w:val="18"/>
              </w:rPr>
              <w:t>li</w:t>
            </w:r>
            <w:r w:rsidRPr="00466758">
              <w:rPr>
                <w:rFonts w:asciiTheme="majorHAnsi" w:hAnsiTheme="majorHAnsi" w:cs="Arial"/>
                <w:sz w:val="18"/>
                <w:szCs w:val="18"/>
              </w:rPr>
              <w:t>k</w:t>
            </w:r>
            <w:r w:rsidRPr="00466758">
              <w:rPr>
                <w:rFonts w:asciiTheme="majorHAnsi" w:hAnsiTheme="majorHAnsi" w:cs="Arial"/>
                <w:spacing w:val="-2"/>
                <w:sz w:val="18"/>
                <w:szCs w:val="18"/>
              </w:rPr>
              <w:t xml:space="preserve"> </w:t>
            </w:r>
            <w:r w:rsidRPr="00466758">
              <w:rPr>
                <w:rFonts w:asciiTheme="majorHAnsi" w:hAnsiTheme="majorHAnsi" w:cs="Arial"/>
                <w:sz w:val="18"/>
                <w:szCs w:val="18"/>
              </w:rPr>
              <w:t>No</w:t>
            </w:r>
            <w:r w:rsidRPr="00466758">
              <w:rPr>
                <w:rFonts w:asciiTheme="majorHAnsi" w:hAnsiTheme="majorHAnsi" w:cs="Arial"/>
                <w:iCs/>
                <w:sz w:val="18"/>
                <w:szCs w:val="18"/>
              </w:rPr>
              <w:t xml:space="preserve">:                                                                            </w:t>
            </w:r>
            <w:r w:rsidRPr="00466758">
              <w:rPr>
                <w:rFonts w:asciiTheme="majorHAnsi" w:hAnsiTheme="majorHAnsi" w:cs="Arial"/>
                <w:spacing w:val="-1"/>
                <w:w w:val="102"/>
                <w:sz w:val="18"/>
                <w:szCs w:val="18"/>
              </w:rPr>
              <w:t>B</w:t>
            </w:r>
            <w:r w:rsidRPr="00466758">
              <w:rPr>
                <w:rFonts w:asciiTheme="majorHAnsi" w:hAnsiTheme="majorHAnsi" w:cs="Arial"/>
                <w:w w:val="102"/>
                <w:sz w:val="18"/>
                <w:szCs w:val="18"/>
              </w:rPr>
              <w:t>a</w:t>
            </w:r>
            <w:r w:rsidRPr="00466758">
              <w:rPr>
                <w:rFonts w:asciiTheme="majorHAnsi" w:hAnsiTheme="majorHAnsi"/>
                <w:spacing w:val="1"/>
                <w:w w:val="102"/>
                <w:sz w:val="18"/>
                <w:szCs w:val="18"/>
              </w:rPr>
              <w:t>ş</w:t>
            </w:r>
            <w:r w:rsidRPr="00466758">
              <w:rPr>
                <w:rFonts w:asciiTheme="majorHAnsi" w:hAnsiTheme="majorHAnsi" w:cs="Arial"/>
                <w:spacing w:val="1"/>
                <w:w w:val="102"/>
                <w:sz w:val="18"/>
                <w:szCs w:val="18"/>
              </w:rPr>
              <w:t>v</w:t>
            </w:r>
            <w:r w:rsidRPr="00466758">
              <w:rPr>
                <w:rFonts w:asciiTheme="majorHAnsi" w:hAnsiTheme="majorHAnsi" w:cs="Arial"/>
                <w:w w:val="102"/>
                <w:sz w:val="18"/>
                <w:szCs w:val="18"/>
              </w:rPr>
              <w:t>u</w:t>
            </w:r>
            <w:r w:rsidRPr="00466758">
              <w:rPr>
                <w:rFonts w:asciiTheme="majorHAnsi" w:hAnsiTheme="majorHAnsi" w:cs="Arial"/>
                <w:spacing w:val="1"/>
                <w:w w:val="102"/>
                <w:sz w:val="18"/>
                <w:szCs w:val="18"/>
              </w:rPr>
              <w:t>r</w:t>
            </w:r>
            <w:r w:rsidRPr="00466758">
              <w:rPr>
                <w:rFonts w:asciiTheme="majorHAnsi" w:hAnsiTheme="majorHAnsi" w:cs="Arial"/>
                <w:w w:val="102"/>
                <w:sz w:val="18"/>
                <w:szCs w:val="18"/>
              </w:rPr>
              <w:t>u</w:t>
            </w:r>
            <w:r w:rsidRPr="00466758">
              <w:rPr>
                <w:rFonts w:asciiTheme="majorHAnsi" w:hAnsiTheme="majorHAnsi" w:cs="Arial"/>
                <w:spacing w:val="-1"/>
                <w:w w:val="102"/>
                <w:sz w:val="18"/>
                <w:szCs w:val="18"/>
              </w:rPr>
              <w:t xml:space="preserve"> </w:t>
            </w:r>
            <w:r w:rsidRPr="00466758">
              <w:rPr>
                <w:rFonts w:asciiTheme="majorHAnsi" w:hAnsiTheme="majorHAnsi" w:cs="Arial"/>
                <w:sz w:val="18"/>
                <w:szCs w:val="18"/>
              </w:rPr>
              <w:t>No</w:t>
            </w:r>
            <w:r w:rsidRPr="00466758">
              <w:rPr>
                <w:rFonts w:asciiTheme="majorHAnsi" w:hAnsiTheme="majorHAnsi" w:cs="Arial"/>
                <w:iCs/>
                <w:sz w:val="18"/>
                <w:szCs w:val="18"/>
              </w:rPr>
              <w:t>:</w:t>
            </w:r>
          </w:p>
        </w:tc>
      </w:tr>
      <w:tr w:rsidR="00B51AF0" w:rsidRPr="00466758" w:rsidTr="00E32AC3">
        <w:trPr>
          <w:trHeight w:hRule="exact" w:val="369"/>
          <w:tblCellSpacing w:w="20" w:type="dxa"/>
          <w:jc w:val="center"/>
        </w:trPr>
        <w:tc>
          <w:tcPr>
            <w:tcW w:w="8937" w:type="dxa"/>
          </w:tcPr>
          <w:p w:rsidR="00B51AF0" w:rsidRPr="00466758" w:rsidRDefault="00B51AF0" w:rsidP="00F44520">
            <w:pPr>
              <w:widowControl w:val="0"/>
              <w:tabs>
                <w:tab w:val="left" w:pos="2780"/>
                <w:tab w:val="left" w:pos="5540"/>
                <w:tab w:val="left" w:pos="7780"/>
              </w:tabs>
              <w:autoSpaceDE w:val="0"/>
              <w:autoSpaceDN w:val="0"/>
              <w:adjustRightInd w:val="0"/>
              <w:spacing w:line="276" w:lineRule="auto"/>
              <w:ind w:left="64"/>
              <w:rPr>
                <w:rFonts w:asciiTheme="majorHAnsi" w:hAnsiTheme="majorHAnsi"/>
                <w:sz w:val="18"/>
                <w:szCs w:val="18"/>
              </w:rPr>
            </w:pPr>
            <w:r w:rsidRPr="00466758">
              <w:rPr>
                <w:rFonts w:asciiTheme="majorHAnsi" w:hAnsiTheme="majorHAnsi" w:cs="Arial"/>
                <w:spacing w:val="-1"/>
                <w:w w:val="99"/>
                <w:sz w:val="18"/>
                <w:szCs w:val="18"/>
              </w:rPr>
              <w:t>Cinsiyeti:    K</w:t>
            </w:r>
            <w:r w:rsidRPr="00466758">
              <w:rPr>
                <w:rFonts w:asciiTheme="majorHAnsi" w:hAnsiTheme="majorHAnsi" w:cs="Arial"/>
                <w:w w:val="99"/>
                <w:sz w:val="18"/>
                <w:szCs w:val="18"/>
              </w:rPr>
              <w:t>ad</w:t>
            </w:r>
            <w:r w:rsidRPr="00466758">
              <w:rPr>
                <w:rFonts w:asciiTheme="majorHAnsi" w:hAnsiTheme="majorHAnsi" w:cs="Arial"/>
                <w:spacing w:val="2"/>
                <w:w w:val="99"/>
                <w:sz w:val="18"/>
                <w:szCs w:val="18"/>
              </w:rPr>
              <w:t>ı</w:t>
            </w:r>
            <w:r w:rsidRPr="00466758">
              <w:rPr>
                <w:rFonts w:asciiTheme="majorHAnsi" w:hAnsiTheme="majorHAnsi" w:cs="Arial"/>
                <w:w w:val="99"/>
                <w:sz w:val="18"/>
                <w:szCs w:val="18"/>
              </w:rPr>
              <w:t>n   (   )</w:t>
            </w:r>
            <w:r w:rsidRPr="00466758">
              <w:rPr>
                <w:rFonts w:asciiTheme="majorHAnsi" w:hAnsiTheme="majorHAnsi" w:cs="Arial"/>
                <w:spacing w:val="2"/>
                <w:sz w:val="18"/>
                <w:szCs w:val="18"/>
              </w:rPr>
              <w:t xml:space="preserve"> </w:t>
            </w:r>
            <w:r w:rsidRPr="00466758">
              <w:rPr>
                <w:rFonts w:asciiTheme="majorHAnsi" w:hAnsiTheme="majorHAnsi"/>
                <w:w w:val="354"/>
                <w:sz w:val="18"/>
                <w:szCs w:val="18"/>
              </w:rPr>
              <w:t xml:space="preserve">  </w:t>
            </w:r>
            <w:r w:rsidRPr="00466758">
              <w:rPr>
                <w:rFonts w:asciiTheme="majorHAnsi" w:hAnsiTheme="majorHAnsi" w:cs="Arial"/>
                <w:spacing w:val="-1"/>
                <w:w w:val="99"/>
                <w:sz w:val="18"/>
                <w:szCs w:val="18"/>
              </w:rPr>
              <w:t>E</w:t>
            </w:r>
            <w:r w:rsidRPr="00466758">
              <w:rPr>
                <w:rFonts w:asciiTheme="majorHAnsi" w:hAnsiTheme="majorHAnsi" w:cs="Arial"/>
                <w:spacing w:val="1"/>
                <w:w w:val="99"/>
                <w:sz w:val="18"/>
                <w:szCs w:val="18"/>
              </w:rPr>
              <w:t>r</w:t>
            </w:r>
            <w:r w:rsidRPr="00466758">
              <w:rPr>
                <w:rFonts w:asciiTheme="majorHAnsi" w:hAnsiTheme="majorHAnsi" w:cs="Arial"/>
                <w:spacing w:val="4"/>
                <w:w w:val="99"/>
                <w:sz w:val="18"/>
                <w:szCs w:val="18"/>
              </w:rPr>
              <w:t>k</w:t>
            </w:r>
            <w:r w:rsidRPr="00466758">
              <w:rPr>
                <w:rFonts w:asciiTheme="majorHAnsi" w:hAnsiTheme="majorHAnsi" w:cs="Arial"/>
                <w:spacing w:val="-3"/>
                <w:w w:val="99"/>
                <w:sz w:val="18"/>
                <w:szCs w:val="18"/>
              </w:rPr>
              <w:t>e</w:t>
            </w:r>
            <w:r w:rsidRPr="00466758">
              <w:rPr>
                <w:rFonts w:asciiTheme="majorHAnsi" w:hAnsiTheme="majorHAnsi" w:cs="Arial"/>
                <w:w w:val="99"/>
                <w:sz w:val="18"/>
                <w:szCs w:val="18"/>
              </w:rPr>
              <w:t>k</w:t>
            </w:r>
            <w:r w:rsidRPr="00466758">
              <w:rPr>
                <w:rFonts w:asciiTheme="majorHAnsi" w:hAnsiTheme="majorHAnsi" w:cs="Arial"/>
                <w:spacing w:val="2"/>
                <w:sz w:val="18"/>
                <w:szCs w:val="18"/>
              </w:rPr>
              <w:t xml:space="preserve"> (   )</w:t>
            </w:r>
            <w:r w:rsidRPr="00466758">
              <w:rPr>
                <w:rFonts w:asciiTheme="majorHAnsi" w:hAnsiTheme="majorHAnsi"/>
                <w:w w:val="354"/>
                <w:sz w:val="18"/>
                <w:szCs w:val="18"/>
              </w:rPr>
              <w:t xml:space="preserve">          </w:t>
            </w:r>
            <w:r w:rsidRPr="00466758">
              <w:rPr>
                <w:rFonts w:asciiTheme="majorHAnsi" w:hAnsiTheme="majorHAnsi" w:cs="Arial"/>
                <w:sz w:val="18"/>
                <w:szCs w:val="18"/>
              </w:rPr>
              <w:t>Do</w:t>
            </w:r>
            <w:r w:rsidRPr="00466758">
              <w:rPr>
                <w:rFonts w:asciiTheme="majorHAnsi" w:hAnsiTheme="majorHAnsi"/>
                <w:sz w:val="18"/>
                <w:szCs w:val="18"/>
              </w:rPr>
              <w:t>ğ</w:t>
            </w:r>
            <w:r w:rsidRPr="00466758">
              <w:rPr>
                <w:rFonts w:asciiTheme="majorHAnsi" w:hAnsiTheme="majorHAnsi" w:cs="Arial"/>
                <w:sz w:val="18"/>
                <w:szCs w:val="18"/>
              </w:rPr>
              <w:t>um</w:t>
            </w:r>
            <w:r w:rsidRPr="00466758">
              <w:rPr>
                <w:rFonts w:asciiTheme="majorHAnsi" w:hAnsiTheme="majorHAnsi" w:cs="Arial"/>
                <w:spacing w:val="9"/>
                <w:sz w:val="18"/>
                <w:szCs w:val="18"/>
              </w:rPr>
              <w:t xml:space="preserve"> </w:t>
            </w:r>
            <w:r w:rsidRPr="00466758">
              <w:rPr>
                <w:rFonts w:asciiTheme="majorHAnsi" w:hAnsiTheme="majorHAnsi" w:cs="Arial"/>
                <w:spacing w:val="-1"/>
                <w:sz w:val="18"/>
                <w:szCs w:val="18"/>
              </w:rPr>
              <w:t>Y</w:t>
            </w:r>
            <w:r w:rsidRPr="00466758">
              <w:rPr>
                <w:rFonts w:asciiTheme="majorHAnsi" w:hAnsiTheme="majorHAnsi" w:cs="Arial"/>
                <w:sz w:val="18"/>
                <w:szCs w:val="18"/>
              </w:rPr>
              <w:t>e</w:t>
            </w:r>
            <w:r w:rsidRPr="00466758">
              <w:rPr>
                <w:rFonts w:asciiTheme="majorHAnsi" w:hAnsiTheme="majorHAnsi" w:cs="Arial"/>
                <w:spacing w:val="1"/>
                <w:sz w:val="18"/>
                <w:szCs w:val="18"/>
              </w:rPr>
              <w:t>r</w:t>
            </w:r>
            <w:r w:rsidRPr="00466758">
              <w:rPr>
                <w:rFonts w:asciiTheme="majorHAnsi" w:hAnsiTheme="majorHAnsi" w:cs="Arial"/>
                <w:sz w:val="18"/>
                <w:szCs w:val="18"/>
              </w:rPr>
              <w:t>i:</w:t>
            </w:r>
            <w:r w:rsidRPr="00466758">
              <w:rPr>
                <w:rFonts w:asciiTheme="majorHAnsi" w:hAnsiTheme="majorHAnsi"/>
                <w:w w:val="354"/>
                <w:sz w:val="18"/>
                <w:szCs w:val="18"/>
              </w:rPr>
              <w:t xml:space="preserve"> </w:t>
            </w:r>
          </w:p>
        </w:tc>
      </w:tr>
      <w:tr w:rsidR="00B51AF0" w:rsidRPr="00466758" w:rsidTr="00E32AC3">
        <w:trPr>
          <w:trHeight w:hRule="exact" w:val="373"/>
          <w:tblCellSpacing w:w="20" w:type="dxa"/>
          <w:jc w:val="center"/>
        </w:trPr>
        <w:tc>
          <w:tcPr>
            <w:tcW w:w="8937" w:type="dxa"/>
          </w:tcPr>
          <w:p w:rsidR="00B51AF0" w:rsidRPr="00466758" w:rsidRDefault="00B51AF0" w:rsidP="00F44520">
            <w:pPr>
              <w:widowControl w:val="0"/>
              <w:tabs>
                <w:tab w:val="left" w:pos="5540"/>
              </w:tabs>
              <w:autoSpaceDE w:val="0"/>
              <w:autoSpaceDN w:val="0"/>
              <w:adjustRightInd w:val="0"/>
              <w:spacing w:line="276" w:lineRule="auto"/>
              <w:ind w:left="64"/>
              <w:rPr>
                <w:rFonts w:asciiTheme="majorHAnsi" w:hAnsiTheme="majorHAnsi"/>
                <w:sz w:val="18"/>
                <w:szCs w:val="18"/>
              </w:rPr>
            </w:pPr>
            <w:r w:rsidRPr="00466758">
              <w:rPr>
                <w:rFonts w:asciiTheme="majorHAnsi" w:hAnsiTheme="majorHAnsi" w:cs="Arial"/>
                <w:sz w:val="18"/>
                <w:szCs w:val="18"/>
              </w:rPr>
              <w:t>Do</w:t>
            </w:r>
            <w:r w:rsidRPr="00466758">
              <w:rPr>
                <w:rFonts w:asciiTheme="majorHAnsi" w:hAnsiTheme="majorHAnsi"/>
                <w:sz w:val="18"/>
                <w:szCs w:val="18"/>
              </w:rPr>
              <w:t>ğ</w:t>
            </w:r>
            <w:r w:rsidRPr="00466758">
              <w:rPr>
                <w:rFonts w:asciiTheme="majorHAnsi" w:hAnsiTheme="majorHAnsi" w:cs="Arial"/>
                <w:sz w:val="18"/>
                <w:szCs w:val="18"/>
              </w:rPr>
              <w:t>um</w:t>
            </w:r>
            <w:r w:rsidRPr="00466758">
              <w:rPr>
                <w:rFonts w:asciiTheme="majorHAnsi" w:hAnsiTheme="majorHAnsi" w:cs="Arial"/>
                <w:spacing w:val="9"/>
                <w:sz w:val="18"/>
                <w:szCs w:val="18"/>
              </w:rPr>
              <w:t xml:space="preserve"> </w:t>
            </w:r>
            <w:r w:rsidRPr="00466758">
              <w:rPr>
                <w:rFonts w:asciiTheme="majorHAnsi" w:hAnsiTheme="majorHAnsi" w:cs="Arial"/>
                <w:spacing w:val="3"/>
                <w:sz w:val="18"/>
                <w:szCs w:val="18"/>
              </w:rPr>
              <w:t>T</w:t>
            </w:r>
            <w:r w:rsidRPr="00466758">
              <w:rPr>
                <w:rFonts w:asciiTheme="majorHAnsi" w:hAnsiTheme="majorHAnsi" w:cs="Arial"/>
                <w:sz w:val="18"/>
                <w:szCs w:val="18"/>
              </w:rPr>
              <w:t>a</w:t>
            </w:r>
            <w:r w:rsidRPr="00466758">
              <w:rPr>
                <w:rFonts w:asciiTheme="majorHAnsi" w:hAnsiTheme="majorHAnsi" w:cs="Arial"/>
                <w:spacing w:val="1"/>
                <w:sz w:val="18"/>
                <w:szCs w:val="18"/>
              </w:rPr>
              <w:t>r</w:t>
            </w:r>
            <w:r w:rsidRPr="00466758">
              <w:rPr>
                <w:rFonts w:asciiTheme="majorHAnsi" w:hAnsiTheme="majorHAnsi" w:cs="Arial"/>
                <w:spacing w:val="-1"/>
                <w:sz w:val="18"/>
                <w:szCs w:val="18"/>
              </w:rPr>
              <w:t>i</w:t>
            </w:r>
            <w:r w:rsidRPr="00466758">
              <w:rPr>
                <w:rFonts w:asciiTheme="majorHAnsi" w:hAnsiTheme="majorHAnsi" w:cs="Arial"/>
                <w:sz w:val="18"/>
                <w:szCs w:val="18"/>
              </w:rPr>
              <w:t xml:space="preserve">hi:                                                                            Mezun Olduğu Okul:                                                                                     </w:t>
            </w:r>
          </w:p>
        </w:tc>
      </w:tr>
      <w:tr w:rsidR="00B51AF0" w:rsidRPr="00466758" w:rsidTr="00E32AC3">
        <w:trPr>
          <w:trHeight w:hRule="exact" w:val="379"/>
          <w:tblCellSpacing w:w="20" w:type="dxa"/>
          <w:jc w:val="center"/>
        </w:trPr>
        <w:tc>
          <w:tcPr>
            <w:tcW w:w="8937" w:type="dxa"/>
          </w:tcPr>
          <w:p w:rsidR="00B51AF0" w:rsidRPr="00466758" w:rsidRDefault="00B51AF0" w:rsidP="00F44520">
            <w:pPr>
              <w:widowControl w:val="0"/>
              <w:autoSpaceDE w:val="0"/>
              <w:autoSpaceDN w:val="0"/>
              <w:adjustRightInd w:val="0"/>
              <w:spacing w:line="276" w:lineRule="auto"/>
              <w:ind w:left="64"/>
              <w:rPr>
                <w:rFonts w:asciiTheme="majorHAnsi" w:hAnsiTheme="majorHAnsi"/>
                <w:sz w:val="18"/>
                <w:szCs w:val="18"/>
              </w:rPr>
            </w:pPr>
            <w:r w:rsidRPr="00466758">
              <w:rPr>
                <w:rFonts w:asciiTheme="majorHAnsi" w:hAnsiTheme="majorHAnsi"/>
                <w:sz w:val="18"/>
                <w:szCs w:val="18"/>
              </w:rPr>
              <w:t>Mezun olduğu dal/alan/kol:               Spor (     )                                   Diğer  (     )</w:t>
            </w:r>
          </w:p>
        </w:tc>
      </w:tr>
      <w:tr w:rsidR="00B51AF0" w:rsidRPr="00466758" w:rsidTr="00E32AC3">
        <w:trPr>
          <w:trHeight w:hRule="exact" w:val="372"/>
          <w:tblCellSpacing w:w="20" w:type="dxa"/>
          <w:jc w:val="center"/>
        </w:trPr>
        <w:tc>
          <w:tcPr>
            <w:tcW w:w="8937" w:type="dxa"/>
          </w:tcPr>
          <w:p w:rsidR="00B51AF0" w:rsidRPr="00466758" w:rsidRDefault="00B51AF0" w:rsidP="00F44520">
            <w:pPr>
              <w:widowControl w:val="0"/>
              <w:tabs>
                <w:tab w:val="left" w:pos="3720"/>
                <w:tab w:val="left" w:pos="7240"/>
              </w:tabs>
              <w:autoSpaceDE w:val="0"/>
              <w:autoSpaceDN w:val="0"/>
              <w:adjustRightInd w:val="0"/>
              <w:spacing w:line="276" w:lineRule="auto"/>
              <w:ind w:left="64"/>
              <w:rPr>
                <w:rFonts w:asciiTheme="majorHAnsi" w:hAnsiTheme="majorHAnsi"/>
                <w:sz w:val="18"/>
                <w:szCs w:val="18"/>
              </w:rPr>
            </w:pPr>
            <w:r w:rsidRPr="00466758">
              <w:rPr>
                <w:rFonts w:asciiTheme="majorHAnsi" w:hAnsiTheme="majorHAnsi" w:cs="Arial"/>
                <w:sz w:val="18"/>
                <w:szCs w:val="18"/>
              </w:rPr>
              <w:t xml:space="preserve">Millilik Durumu:                                      ……… Sınıfı Milli  (     )            Milli Değil (    )                      </w:t>
            </w:r>
            <w:r w:rsidRPr="00466758">
              <w:rPr>
                <w:rFonts w:asciiTheme="majorHAnsi" w:hAnsiTheme="majorHAnsi" w:cs="Arial"/>
                <w:sz w:val="18"/>
                <w:szCs w:val="18"/>
              </w:rPr>
              <w:tab/>
            </w:r>
            <w:r w:rsidRPr="00466758">
              <w:rPr>
                <w:rFonts w:asciiTheme="majorHAnsi" w:hAnsiTheme="majorHAnsi" w:cs="Arial"/>
                <w:sz w:val="18"/>
                <w:szCs w:val="18"/>
              </w:rPr>
              <w:tab/>
            </w:r>
          </w:p>
        </w:tc>
      </w:tr>
      <w:tr w:rsidR="00B51AF0" w:rsidRPr="00466758" w:rsidTr="00E32AC3">
        <w:trPr>
          <w:trHeight w:hRule="exact" w:val="752"/>
          <w:tblCellSpacing w:w="20" w:type="dxa"/>
          <w:jc w:val="center"/>
        </w:trPr>
        <w:tc>
          <w:tcPr>
            <w:tcW w:w="8937" w:type="dxa"/>
          </w:tcPr>
          <w:p w:rsidR="00B51AF0" w:rsidRPr="00466758" w:rsidRDefault="00B51AF0" w:rsidP="00F44520">
            <w:pPr>
              <w:widowControl w:val="0"/>
              <w:tabs>
                <w:tab w:val="left" w:pos="3720"/>
              </w:tabs>
              <w:autoSpaceDE w:val="0"/>
              <w:autoSpaceDN w:val="0"/>
              <w:adjustRightInd w:val="0"/>
              <w:spacing w:line="276" w:lineRule="auto"/>
              <w:ind w:left="64"/>
              <w:rPr>
                <w:rFonts w:asciiTheme="majorHAnsi" w:hAnsiTheme="majorHAnsi"/>
                <w:sz w:val="18"/>
                <w:szCs w:val="18"/>
              </w:rPr>
            </w:pPr>
            <w:r w:rsidRPr="00466758">
              <w:rPr>
                <w:rFonts w:asciiTheme="majorHAnsi" w:hAnsiTheme="majorHAnsi" w:cs="Arial"/>
                <w:spacing w:val="-1"/>
                <w:w w:val="99"/>
                <w:sz w:val="18"/>
                <w:szCs w:val="18"/>
              </w:rPr>
              <w:t>Y</w:t>
            </w:r>
            <w:r w:rsidRPr="00466758">
              <w:rPr>
                <w:rFonts w:asciiTheme="majorHAnsi" w:hAnsiTheme="majorHAnsi" w:cs="Arial"/>
                <w:spacing w:val="2"/>
                <w:w w:val="99"/>
                <w:sz w:val="18"/>
                <w:szCs w:val="18"/>
              </w:rPr>
              <w:t>a</w:t>
            </w:r>
            <w:r w:rsidRPr="00466758">
              <w:rPr>
                <w:rFonts w:asciiTheme="majorHAnsi" w:hAnsiTheme="majorHAnsi" w:cs="Arial"/>
                <w:spacing w:val="-1"/>
                <w:w w:val="99"/>
                <w:sz w:val="18"/>
                <w:szCs w:val="18"/>
              </w:rPr>
              <w:t>z</w:t>
            </w:r>
            <w:r w:rsidRPr="00466758">
              <w:rPr>
                <w:rFonts w:asciiTheme="majorHAnsi" w:hAnsiTheme="majorHAnsi" w:cs="Arial"/>
                <w:w w:val="99"/>
                <w:sz w:val="18"/>
                <w:szCs w:val="18"/>
              </w:rPr>
              <w:t>ı</w:t>
            </w:r>
            <w:r w:rsidRPr="00466758">
              <w:rPr>
                <w:rFonts w:asciiTheme="majorHAnsi" w:hAnsiTheme="majorHAnsi"/>
                <w:spacing w:val="1"/>
                <w:w w:val="127"/>
                <w:sz w:val="18"/>
                <w:szCs w:val="18"/>
              </w:rPr>
              <w:t>ş</w:t>
            </w:r>
            <w:r w:rsidRPr="00466758">
              <w:rPr>
                <w:rFonts w:asciiTheme="majorHAnsi" w:hAnsiTheme="majorHAnsi" w:cs="Arial"/>
                <w:spacing w:val="5"/>
                <w:w w:val="99"/>
                <w:sz w:val="18"/>
                <w:szCs w:val="18"/>
              </w:rPr>
              <w:t>m</w:t>
            </w:r>
            <w:r w:rsidRPr="00466758">
              <w:rPr>
                <w:rFonts w:asciiTheme="majorHAnsi" w:hAnsiTheme="majorHAnsi" w:cs="Arial"/>
                <w:w w:val="99"/>
                <w:sz w:val="18"/>
                <w:szCs w:val="18"/>
              </w:rPr>
              <w:t>a</w:t>
            </w:r>
            <w:r w:rsidRPr="00466758">
              <w:rPr>
                <w:rFonts w:asciiTheme="majorHAnsi" w:hAnsiTheme="majorHAnsi" w:cs="Arial"/>
                <w:sz w:val="18"/>
                <w:szCs w:val="18"/>
              </w:rPr>
              <w:t xml:space="preserve"> </w:t>
            </w:r>
            <w:r w:rsidRPr="00466758">
              <w:rPr>
                <w:rFonts w:asciiTheme="majorHAnsi" w:hAnsiTheme="majorHAnsi" w:cs="Arial"/>
                <w:spacing w:val="-1"/>
                <w:sz w:val="18"/>
                <w:szCs w:val="18"/>
              </w:rPr>
              <w:t>A</w:t>
            </w:r>
            <w:r w:rsidRPr="00466758">
              <w:rPr>
                <w:rFonts w:asciiTheme="majorHAnsi" w:hAnsiTheme="majorHAnsi" w:cs="Arial"/>
                <w:sz w:val="18"/>
                <w:szCs w:val="18"/>
              </w:rPr>
              <w:t>d</w:t>
            </w:r>
            <w:r w:rsidRPr="00466758">
              <w:rPr>
                <w:rFonts w:asciiTheme="majorHAnsi" w:hAnsiTheme="majorHAnsi" w:cs="Arial"/>
                <w:spacing w:val="1"/>
                <w:sz w:val="18"/>
                <w:szCs w:val="18"/>
              </w:rPr>
              <w:t>r</w:t>
            </w:r>
            <w:r w:rsidRPr="00466758">
              <w:rPr>
                <w:rFonts w:asciiTheme="majorHAnsi" w:hAnsiTheme="majorHAnsi" w:cs="Arial"/>
                <w:sz w:val="18"/>
                <w:szCs w:val="18"/>
              </w:rPr>
              <w:t>e</w:t>
            </w:r>
            <w:r w:rsidRPr="00466758">
              <w:rPr>
                <w:rFonts w:asciiTheme="majorHAnsi" w:hAnsiTheme="majorHAnsi" w:cs="Arial"/>
                <w:spacing w:val="1"/>
                <w:sz w:val="18"/>
                <w:szCs w:val="18"/>
              </w:rPr>
              <w:t>s</w:t>
            </w:r>
            <w:r w:rsidRPr="00466758">
              <w:rPr>
                <w:rFonts w:asciiTheme="majorHAnsi" w:hAnsiTheme="majorHAnsi" w:cs="Arial"/>
                <w:sz w:val="18"/>
                <w:szCs w:val="18"/>
              </w:rPr>
              <w:t>i:</w:t>
            </w:r>
          </w:p>
        </w:tc>
      </w:tr>
      <w:tr w:rsidR="00B51AF0" w:rsidRPr="00466758" w:rsidTr="00E32AC3">
        <w:trPr>
          <w:trHeight w:hRule="exact" w:val="248"/>
          <w:tblCellSpacing w:w="20" w:type="dxa"/>
          <w:jc w:val="center"/>
        </w:trPr>
        <w:tc>
          <w:tcPr>
            <w:tcW w:w="8937" w:type="dxa"/>
          </w:tcPr>
          <w:p w:rsidR="00B51AF0" w:rsidRPr="00466758" w:rsidRDefault="00B51AF0" w:rsidP="00F44520">
            <w:pPr>
              <w:widowControl w:val="0"/>
              <w:tabs>
                <w:tab w:val="left" w:pos="3720"/>
              </w:tabs>
              <w:autoSpaceDE w:val="0"/>
              <w:autoSpaceDN w:val="0"/>
              <w:adjustRightInd w:val="0"/>
              <w:spacing w:line="276" w:lineRule="auto"/>
              <w:ind w:left="64"/>
              <w:rPr>
                <w:rFonts w:asciiTheme="majorHAnsi" w:hAnsiTheme="majorHAnsi" w:cs="Arial"/>
                <w:spacing w:val="1"/>
                <w:sz w:val="18"/>
                <w:szCs w:val="18"/>
              </w:rPr>
            </w:pPr>
            <w:r w:rsidRPr="00466758">
              <w:rPr>
                <w:rFonts w:asciiTheme="majorHAnsi" w:hAnsiTheme="majorHAnsi" w:cs="Arial"/>
                <w:spacing w:val="3"/>
                <w:sz w:val="18"/>
                <w:szCs w:val="18"/>
              </w:rPr>
              <w:t>T</w:t>
            </w:r>
            <w:r w:rsidRPr="00466758">
              <w:rPr>
                <w:rFonts w:asciiTheme="majorHAnsi" w:hAnsiTheme="majorHAnsi" w:cs="Arial"/>
                <w:sz w:val="18"/>
                <w:szCs w:val="18"/>
              </w:rPr>
              <w:t>el</w:t>
            </w:r>
            <w:r w:rsidRPr="00466758">
              <w:rPr>
                <w:rFonts w:asciiTheme="majorHAnsi" w:hAnsiTheme="majorHAnsi" w:cs="Arial"/>
                <w:spacing w:val="-4"/>
                <w:sz w:val="18"/>
                <w:szCs w:val="18"/>
              </w:rPr>
              <w:t xml:space="preserve"> </w:t>
            </w:r>
            <w:r w:rsidRPr="00466758">
              <w:rPr>
                <w:rFonts w:asciiTheme="majorHAnsi" w:hAnsiTheme="majorHAnsi" w:cs="Arial"/>
                <w:spacing w:val="1"/>
                <w:sz w:val="18"/>
                <w:szCs w:val="18"/>
              </w:rPr>
              <w:t>(</w:t>
            </w:r>
            <w:r w:rsidRPr="00466758">
              <w:rPr>
                <w:rFonts w:asciiTheme="majorHAnsi" w:hAnsiTheme="majorHAnsi" w:cs="Arial"/>
                <w:spacing w:val="-1"/>
                <w:sz w:val="18"/>
                <w:szCs w:val="18"/>
              </w:rPr>
              <w:t>E</w:t>
            </w:r>
            <w:r w:rsidRPr="00466758">
              <w:rPr>
                <w:rFonts w:asciiTheme="majorHAnsi" w:hAnsiTheme="majorHAnsi" w:cs="Arial"/>
                <w:sz w:val="18"/>
                <w:szCs w:val="18"/>
              </w:rPr>
              <w:t>v) :</w:t>
            </w:r>
            <w:r w:rsidRPr="00466758">
              <w:rPr>
                <w:rFonts w:asciiTheme="majorHAnsi" w:hAnsiTheme="majorHAnsi" w:cs="Arial"/>
                <w:spacing w:val="1"/>
                <w:sz w:val="18"/>
                <w:szCs w:val="18"/>
              </w:rPr>
              <w:t xml:space="preserve">                                                                                                        Tel (G</w:t>
            </w:r>
            <w:r w:rsidRPr="00466758">
              <w:rPr>
                <w:rFonts w:asciiTheme="majorHAnsi" w:hAnsiTheme="majorHAnsi" w:cs="Arial"/>
                <w:spacing w:val="-1"/>
                <w:sz w:val="18"/>
                <w:szCs w:val="18"/>
              </w:rPr>
              <w:t>S</w:t>
            </w:r>
            <w:r w:rsidRPr="00466758">
              <w:rPr>
                <w:rFonts w:asciiTheme="majorHAnsi" w:hAnsiTheme="majorHAnsi" w:cs="Arial"/>
                <w:sz w:val="18"/>
                <w:szCs w:val="18"/>
              </w:rPr>
              <w:t>M):</w:t>
            </w:r>
          </w:p>
        </w:tc>
      </w:tr>
      <w:tr w:rsidR="00B51AF0" w:rsidRPr="00466758" w:rsidTr="00E32AC3">
        <w:trPr>
          <w:trHeight w:hRule="exact" w:val="243"/>
          <w:tblCellSpacing w:w="20" w:type="dxa"/>
          <w:jc w:val="center"/>
        </w:trPr>
        <w:tc>
          <w:tcPr>
            <w:tcW w:w="8937" w:type="dxa"/>
          </w:tcPr>
          <w:p w:rsidR="00B51AF0" w:rsidRPr="00466758" w:rsidRDefault="00B51AF0" w:rsidP="00F44520">
            <w:pPr>
              <w:widowControl w:val="0"/>
              <w:tabs>
                <w:tab w:val="left" w:pos="3720"/>
              </w:tabs>
              <w:autoSpaceDE w:val="0"/>
              <w:autoSpaceDN w:val="0"/>
              <w:adjustRightInd w:val="0"/>
              <w:spacing w:line="276" w:lineRule="auto"/>
              <w:rPr>
                <w:rFonts w:asciiTheme="majorHAnsi" w:hAnsiTheme="majorHAnsi" w:cs="Arial"/>
                <w:spacing w:val="1"/>
                <w:sz w:val="18"/>
                <w:szCs w:val="18"/>
              </w:rPr>
            </w:pPr>
            <w:r w:rsidRPr="00466758">
              <w:rPr>
                <w:rFonts w:asciiTheme="majorHAnsi" w:hAnsiTheme="majorHAnsi" w:cs="Arial"/>
                <w:sz w:val="18"/>
                <w:szCs w:val="18"/>
              </w:rPr>
              <w:t xml:space="preserve">  e</w:t>
            </w:r>
            <w:r w:rsidRPr="00466758">
              <w:rPr>
                <w:rFonts w:asciiTheme="majorHAnsi" w:hAnsiTheme="majorHAnsi" w:cs="Arial"/>
                <w:spacing w:val="1"/>
                <w:sz w:val="18"/>
                <w:szCs w:val="18"/>
              </w:rPr>
              <w:t>-</w:t>
            </w:r>
            <w:r w:rsidRPr="00466758">
              <w:rPr>
                <w:rFonts w:asciiTheme="majorHAnsi" w:hAnsiTheme="majorHAnsi" w:cs="Arial"/>
                <w:spacing w:val="5"/>
                <w:sz w:val="18"/>
                <w:szCs w:val="18"/>
              </w:rPr>
              <w:t>posta</w:t>
            </w:r>
            <w:r w:rsidRPr="00466758">
              <w:rPr>
                <w:rFonts w:asciiTheme="majorHAnsi" w:hAnsiTheme="majorHAnsi" w:cs="Arial"/>
                <w:spacing w:val="-6"/>
                <w:sz w:val="18"/>
                <w:szCs w:val="18"/>
              </w:rPr>
              <w:t xml:space="preserve">   </w:t>
            </w:r>
            <w:r w:rsidRPr="00466758">
              <w:rPr>
                <w:rFonts w:asciiTheme="majorHAnsi" w:hAnsiTheme="majorHAnsi" w:cs="Arial"/>
                <w:sz w:val="18"/>
                <w:szCs w:val="18"/>
              </w:rPr>
              <w:t>:</w:t>
            </w:r>
          </w:p>
        </w:tc>
      </w:tr>
    </w:tbl>
    <w:p w:rsidR="00B51AF0" w:rsidRPr="00466758" w:rsidRDefault="00B51AF0" w:rsidP="00F44520">
      <w:pPr>
        <w:spacing w:after="0"/>
        <w:jc w:val="center"/>
        <w:rPr>
          <w:rFonts w:asciiTheme="majorHAnsi" w:hAnsiTheme="majorHAnsi"/>
          <w:b/>
          <w:color w:val="FF0000"/>
          <w:sz w:val="18"/>
          <w:szCs w:val="18"/>
        </w:rPr>
      </w:pPr>
    </w:p>
    <w:tbl>
      <w:tblPr>
        <w:tblStyle w:val="TableGrid"/>
        <w:tblW w:w="8631" w:type="dxa"/>
        <w:jc w:val="center"/>
        <w:tblCellSpacing w:w="20" w:type="dxa"/>
        <w:tblInd w:w="23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1342"/>
        <w:gridCol w:w="1469"/>
        <w:gridCol w:w="1468"/>
        <w:gridCol w:w="1469"/>
        <w:gridCol w:w="1468"/>
        <w:gridCol w:w="1415"/>
      </w:tblGrid>
      <w:tr w:rsidR="00304092" w:rsidRPr="00466758" w:rsidTr="00CE4F66">
        <w:trPr>
          <w:trHeight w:val="210"/>
          <w:tblCellSpacing w:w="20" w:type="dxa"/>
          <w:jc w:val="center"/>
        </w:trPr>
        <w:tc>
          <w:tcPr>
            <w:tcW w:w="8551" w:type="dxa"/>
            <w:gridSpan w:val="6"/>
            <w:shd w:val="pct12" w:color="auto" w:fill="auto"/>
            <w:vAlign w:val="center"/>
          </w:tcPr>
          <w:p w:rsidR="00B51AF0" w:rsidRPr="00466758" w:rsidRDefault="00B51AF0" w:rsidP="00F44520">
            <w:pPr>
              <w:spacing w:line="276" w:lineRule="auto"/>
              <w:rPr>
                <w:rFonts w:asciiTheme="majorHAnsi" w:hAnsiTheme="majorHAnsi"/>
                <w:b/>
                <w:color w:val="C00000"/>
                <w:sz w:val="18"/>
                <w:szCs w:val="18"/>
              </w:rPr>
            </w:pPr>
            <w:r w:rsidRPr="00466758">
              <w:rPr>
                <w:rFonts w:asciiTheme="majorHAnsi" w:hAnsiTheme="majorHAnsi"/>
                <w:b/>
                <w:color w:val="C00000"/>
                <w:sz w:val="18"/>
                <w:szCs w:val="18"/>
              </w:rPr>
              <w:t>II. YGS BİLGİLERİ</w:t>
            </w:r>
          </w:p>
        </w:tc>
      </w:tr>
      <w:tr w:rsidR="00304092" w:rsidRPr="00466758" w:rsidTr="00CE4F66">
        <w:trPr>
          <w:trHeight w:val="210"/>
          <w:tblCellSpacing w:w="20" w:type="dxa"/>
          <w:jc w:val="center"/>
        </w:trPr>
        <w:tc>
          <w:tcPr>
            <w:tcW w:w="8551" w:type="dxa"/>
            <w:gridSpan w:val="6"/>
          </w:tcPr>
          <w:p w:rsidR="00B51AF0" w:rsidRPr="00466758" w:rsidRDefault="00B51AF0" w:rsidP="00F44520">
            <w:pPr>
              <w:spacing w:line="276" w:lineRule="auto"/>
              <w:rPr>
                <w:rFonts w:asciiTheme="majorHAnsi" w:hAnsiTheme="majorHAnsi"/>
                <w:b/>
                <w:color w:val="FF0000"/>
                <w:sz w:val="18"/>
                <w:szCs w:val="18"/>
              </w:rPr>
            </w:pPr>
            <w:r w:rsidRPr="00466758">
              <w:rPr>
                <w:rFonts w:asciiTheme="majorHAnsi" w:hAnsiTheme="majorHAnsi" w:cs="Arial"/>
                <w:spacing w:val="-1"/>
                <w:sz w:val="18"/>
                <w:szCs w:val="18"/>
              </w:rPr>
              <w:t>E</w:t>
            </w:r>
            <w:r w:rsidRPr="00466758">
              <w:rPr>
                <w:rFonts w:asciiTheme="majorHAnsi" w:hAnsiTheme="majorHAnsi" w:cs="Arial"/>
                <w:sz w:val="18"/>
                <w:szCs w:val="18"/>
              </w:rPr>
              <w:t>n</w:t>
            </w:r>
            <w:r w:rsidRPr="00466758">
              <w:rPr>
                <w:rFonts w:asciiTheme="majorHAnsi" w:hAnsiTheme="majorHAnsi" w:cs="Arial"/>
                <w:spacing w:val="2"/>
                <w:sz w:val="18"/>
                <w:szCs w:val="18"/>
              </w:rPr>
              <w:t xml:space="preserve"> </w:t>
            </w:r>
            <w:r w:rsidRPr="00466758">
              <w:rPr>
                <w:rFonts w:asciiTheme="majorHAnsi" w:hAnsiTheme="majorHAnsi" w:cs="Arial"/>
                <w:spacing w:val="-4"/>
                <w:sz w:val="18"/>
                <w:szCs w:val="18"/>
              </w:rPr>
              <w:t>y</w:t>
            </w:r>
            <w:r w:rsidRPr="00466758">
              <w:rPr>
                <w:rFonts w:asciiTheme="majorHAnsi" w:hAnsiTheme="majorHAnsi" w:cs="Arial"/>
                <w:sz w:val="18"/>
                <w:szCs w:val="18"/>
              </w:rPr>
              <w:t>ü</w:t>
            </w:r>
            <w:r w:rsidRPr="00466758">
              <w:rPr>
                <w:rFonts w:asciiTheme="majorHAnsi" w:hAnsiTheme="majorHAnsi" w:cs="Arial"/>
                <w:spacing w:val="4"/>
                <w:sz w:val="18"/>
                <w:szCs w:val="18"/>
              </w:rPr>
              <w:t>k</w:t>
            </w:r>
            <w:r w:rsidRPr="00466758">
              <w:rPr>
                <w:rFonts w:asciiTheme="majorHAnsi" w:hAnsiTheme="majorHAnsi" w:cs="Arial"/>
                <w:spacing w:val="1"/>
                <w:sz w:val="18"/>
                <w:szCs w:val="18"/>
              </w:rPr>
              <w:t>s</w:t>
            </w:r>
            <w:r w:rsidRPr="00466758">
              <w:rPr>
                <w:rFonts w:asciiTheme="majorHAnsi" w:hAnsiTheme="majorHAnsi" w:cs="Arial"/>
                <w:spacing w:val="-3"/>
                <w:sz w:val="18"/>
                <w:szCs w:val="18"/>
              </w:rPr>
              <w:t>e</w:t>
            </w:r>
            <w:r w:rsidRPr="00466758">
              <w:rPr>
                <w:rFonts w:asciiTheme="majorHAnsi" w:hAnsiTheme="majorHAnsi" w:cs="Arial"/>
                <w:sz w:val="18"/>
                <w:szCs w:val="18"/>
              </w:rPr>
              <w:t>k</w:t>
            </w:r>
            <w:r w:rsidRPr="00466758">
              <w:rPr>
                <w:rFonts w:asciiTheme="majorHAnsi" w:hAnsiTheme="majorHAnsi" w:cs="Arial"/>
                <w:spacing w:val="-3"/>
                <w:sz w:val="18"/>
                <w:szCs w:val="18"/>
              </w:rPr>
              <w:t xml:space="preserve"> YGS </w:t>
            </w:r>
            <w:r w:rsidRPr="00466758">
              <w:rPr>
                <w:rFonts w:asciiTheme="majorHAnsi" w:hAnsiTheme="majorHAnsi" w:cs="Arial"/>
                <w:sz w:val="18"/>
                <w:szCs w:val="18"/>
              </w:rPr>
              <w:t>ham puanınızı</w:t>
            </w:r>
            <w:r w:rsidRPr="00466758">
              <w:rPr>
                <w:rFonts w:asciiTheme="majorHAnsi" w:hAnsiTheme="majorHAnsi" w:cs="Arial"/>
                <w:spacing w:val="-4"/>
                <w:sz w:val="18"/>
                <w:szCs w:val="18"/>
              </w:rPr>
              <w:t xml:space="preserve"> </w:t>
            </w:r>
            <w:r w:rsidRPr="00466758">
              <w:rPr>
                <w:rFonts w:asciiTheme="majorHAnsi" w:hAnsiTheme="majorHAnsi" w:cs="Arial"/>
                <w:spacing w:val="-1"/>
                <w:sz w:val="18"/>
                <w:szCs w:val="18"/>
              </w:rPr>
              <w:t>v</w:t>
            </w:r>
            <w:r w:rsidRPr="00466758">
              <w:rPr>
                <w:rFonts w:asciiTheme="majorHAnsi" w:hAnsiTheme="majorHAnsi" w:cs="Arial"/>
                <w:sz w:val="18"/>
                <w:szCs w:val="18"/>
              </w:rPr>
              <w:t>e bu pu</w:t>
            </w:r>
            <w:r w:rsidRPr="00466758">
              <w:rPr>
                <w:rFonts w:asciiTheme="majorHAnsi" w:hAnsiTheme="majorHAnsi" w:cs="Arial"/>
                <w:spacing w:val="2"/>
                <w:sz w:val="18"/>
                <w:szCs w:val="18"/>
              </w:rPr>
              <w:t>a</w:t>
            </w:r>
            <w:r w:rsidRPr="00466758">
              <w:rPr>
                <w:rFonts w:asciiTheme="majorHAnsi" w:hAnsiTheme="majorHAnsi" w:cs="Arial"/>
                <w:sz w:val="18"/>
                <w:szCs w:val="18"/>
              </w:rPr>
              <w:t>n</w:t>
            </w:r>
            <w:r w:rsidRPr="00466758">
              <w:rPr>
                <w:rFonts w:asciiTheme="majorHAnsi" w:hAnsiTheme="majorHAnsi" w:cs="Arial"/>
                <w:spacing w:val="-4"/>
                <w:sz w:val="18"/>
                <w:szCs w:val="18"/>
              </w:rPr>
              <w:t xml:space="preserve"> </w:t>
            </w:r>
            <w:r w:rsidRPr="00466758">
              <w:rPr>
                <w:rFonts w:asciiTheme="majorHAnsi" w:hAnsiTheme="majorHAnsi" w:cs="Arial"/>
                <w:spacing w:val="-1"/>
                <w:sz w:val="18"/>
                <w:szCs w:val="18"/>
              </w:rPr>
              <w:t>i</w:t>
            </w:r>
            <w:r w:rsidRPr="00466758">
              <w:rPr>
                <w:rFonts w:asciiTheme="majorHAnsi" w:hAnsiTheme="majorHAnsi" w:cs="Arial"/>
                <w:spacing w:val="1"/>
                <w:sz w:val="18"/>
                <w:szCs w:val="18"/>
              </w:rPr>
              <w:t>çi</w:t>
            </w:r>
            <w:r w:rsidRPr="00466758">
              <w:rPr>
                <w:rFonts w:asciiTheme="majorHAnsi" w:hAnsiTheme="majorHAnsi" w:cs="Arial"/>
                <w:sz w:val="18"/>
                <w:szCs w:val="18"/>
              </w:rPr>
              <w:t>n</w:t>
            </w:r>
            <w:r w:rsidRPr="00466758">
              <w:rPr>
                <w:rFonts w:asciiTheme="majorHAnsi" w:hAnsiTheme="majorHAnsi" w:cs="Arial"/>
                <w:spacing w:val="-3"/>
                <w:sz w:val="18"/>
                <w:szCs w:val="18"/>
              </w:rPr>
              <w:t xml:space="preserve"> </w:t>
            </w:r>
            <w:r w:rsidRPr="00466758">
              <w:rPr>
                <w:rFonts w:asciiTheme="majorHAnsi" w:hAnsiTheme="majorHAnsi" w:cs="Arial"/>
                <w:spacing w:val="2"/>
                <w:sz w:val="18"/>
                <w:szCs w:val="18"/>
              </w:rPr>
              <w:t>b</w:t>
            </w:r>
            <w:r w:rsidRPr="00466758">
              <w:rPr>
                <w:rFonts w:asciiTheme="majorHAnsi" w:hAnsiTheme="majorHAnsi" w:cs="Arial"/>
                <w:sz w:val="18"/>
                <w:szCs w:val="18"/>
              </w:rPr>
              <w:t>e</w:t>
            </w:r>
            <w:r w:rsidRPr="00466758">
              <w:rPr>
                <w:rFonts w:asciiTheme="majorHAnsi" w:hAnsiTheme="majorHAnsi" w:cs="Arial"/>
                <w:spacing w:val="1"/>
                <w:sz w:val="18"/>
                <w:szCs w:val="18"/>
              </w:rPr>
              <w:t>l</w:t>
            </w:r>
            <w:r w:rsidRPr="00466758">
              <w:rPr>
                <w:rFonts w:asciiTheme="majorHAnsi" w:hAnsiTheme="majorHAnsi" w:cs="Arial"/>
                <w:spacing w:val="-1"/>
                <w:sz w:val="18"/>
                <w:szCs w:val="18"/>
              </w:rPr>
              <w:t>i</w:t>
            </w:r>
            <w:r w:rsidRPr="00466758">
              <w:rPr>
                <w:rFonts w:asciiTheme="majorHAnsi" w:hAnsiTheme="majorHAnsi" w:cs="Arial"/>
                <w:spacing w:val="1"/>
                <w:sz w:val="18"/>
                <w:szCs w:val="18"/>
              </w:rPr>
              <w:t>r</w:t>
            </w:r>
            <w:r w:rsidRPr="00466758">
              <w:rPr>
                <w:rFonts w:asciiTheme="majorHAnsi" w:hAnsiTheme="majorHAnsi" w:cs="Arial"/>
                <w:sz w:val="18"/>
                <w:szCs w:val="18"/>
              </w:rPr>
              <w:t>t</w:t>
            </w:r>
            <w:r w:rsidRPr="00466758">
              <w:rPr>
                <w:rFonts w:asciiTheme="majorHAnsi" w:hAnsiTheme="majorHAnsi" w:cs="Arial"/>
                <w:spacing w:val="1"/>
                <w:sz w:val="18"/>
                <w:szCs w:val="18"/>
              </w:rPr>
              <w:t>i</w:t>
            </w:r>
            <w:r w:rsidRPr="00466758">
              <w:rPr>
                <w:rFonts w:asciiTheme="majorHAnsi" w:hAnsiTheme="majorHAnsi" w:cs="Arial"/>
                <w:spacing w:val="-1"/>
                <w:sz w:val="18"/>
                <w:szCs w:val="18"/>
              </w:rPr>
              <w:t>l</w:t>
            </w:r>
            <w:r w:rsidRPr="00466758">
              <w:rPr>
                <w:rFonts w:asciiTheme="majorHAnsi" w:hAnsiTheme="majorHAnsi" w:cs="Arial"/>
                <w:sz w:val="18"/>
                <w:szCs w:val="18"/>
              </w:rPr>
              <w:t>en</w:t>
            </w:r>
            <w:r w:rsidRPr="00466758">
              <w:rPr>
                <w:rFonts w:asciiTheme="majorHAnsi" w:hAnsiTheme="majorHAnsi" w:cs="Arial"/>
                <w:spacing w:val="-5"/>
                <w:sz w:val="18"/>
                <w:szCs w:val="18"/>
              </w:rPr>
              <w:t xml:space="preserve"> </w:t>
            </w:r>
            <w:r w:rsidRPr="00466758">
              <w:rPr>
                <w:rFonts w:asciiTheme="majorHAnsi" w:hAnsiTheme="majorHAnsi" w:cs="Arial"/>
                <w:spacing w:val="1"/>
                <w:sz w:val="18"/>
                <w:szCs w:val="18"/>
              </w:rPr>
              <w:t>O</w:t>
            </w:r>
            <w:r w:rsidRPr="00466758">
              <w:rPr>
                <w:rFonts w:asciiTheme="majorHAnsi" w:hAnsiTheme="majorHAnsi" w:cs="Arial"/>
                <w:spacing w:val="2"/>
                <w:sz w:val="18"/>
                <w:szCs w:val="18"/>
              </w:rPr>
              <w:t>B</w:t>
            </w:r>
            <w:r w:rsidRPr="00466758">
              <w:rPr>
                <w:rFonts w:asciiTheme="majorHAnsi" w:hAnsiTheme="majorHAnsi" w:cs="Arial"/>
                <w:sz w:val="18"/>
                <w:szCs w:val="18"/>
              </w:rPr>
              <w:t>P</w:t>
            </w:r>
            <w:r w:rsidRPr="00466758">
              <w:rPr>
                <w:rFonts w:asciiTheme="majorHAnsi" w:hAnsiTheme="majorHAnsi" w:cs="Arial"/>
                <w:spacing w:val="-7"/>
                <w:sz w:val="18"/>
                <w:szCs w:val="18"/>
              </w:rPr>
              <w:t xml:space="preserve"> </w:t>
            </w:r>
            <w:r w:rsidRPr="00466758">
              <w:rPr>
                <w:rFonts w:asciiTheme="majorHAnsi" w:hAnsiTheme="majorHAnsi" w:cs="Arial"/>
                <w:spacing w:val="3"/>
                <w:sz w:val="18"/>
                <w:szCs w:val="18"/>
              </w:rPr>
              <w:t>(</w:t>
            </w:r>
            <w:r w:rsidRPr="00466758">
              <w:rPr>
                <w:rFonts w:asciiTheme="majorHAnsi" w:hAnsiTheme="majorHAnsi" w:cs="Arial"/>
                <w:spacing w:val="1"/>
                <w:sz w:val="18"/>
                <w:szCs w:val="18"/>
              </w:rPr>
              <w:t>Or</w:t>
            </w:r>
            <w:r w:rsidRPr="00466758">
              <w:rPr>
                <w:rFonts w:asciiTheme="majorHAnsi" w:hAnsiTheme="majorHAnsi" w:cs="Arial"/>
                <w:sz w:val="18"/>
                <w:szCs w:val="18"/>
              </w:rPr>
              <w:t>taö</w:t>
            </w:r>
            <w:r w:rsidRPr="00466758">
              <w:rPr>
                <w:rFonts w:asciiTheme="majorHAnsi" w:hAnsiTheme="majorHAnsi"/>
                <w:sz w:val="18"/>
                <w:szCs w:val="18"/>
              </w:rPr>
              <w:t>ğ</w:t>
            </w:r>
            <w:r w:rsidRPr="00466758">
              <w:rPr>
                <w:rFonts w:asciiTheme="majorHAnsi" w:hAnsiTheme="majorHAnsi" w:cs="Arial"/>
                <w:spacing w:val="1"/>
                <w:sz w:val="18"/>
                <w:szCs w:val="18"/>
              </w:rPr>
              <w:t>r</w:t>
            </w:r>
            <w:r w:rsidRPr="00466758">
              <w:rPr>
                <w:rFonts w:asciiTheme="majorHAnsi" w:hAnsiTheme="majorHAnsi" w:cs="Arial"/>
                <w:sz w:val="18"/>
                <w:szCs w:val="18"/>
              </w:rPr>
              <w:t>e</w:t>
            </w:r>
            <w:r w:rsidRPr="00466758">
              <w:rPr>
                <w:rFonts w:asciiTheme="majorHAnsi" w:hAnsiTheme="majorHAnsi" w:cs="Arial"/>
                <w:spacing w:val="2"/>
                <w:sz w:val="18"/>
                <w:szCs w:val="18"/>
              </w:rPr>
              <w:t>t</w:t>
            </w:r>
            <w:r w:rsidRPr="00466758">
              <w:rPr>
                <w:rFonts w:asciiTheme="majorHAnsi" w:hAnsiTheme="majorHAnsi" w:cs="Arial"/>
                <w:spacing w:val="-1"/>
                <w:sz w:val="18"/>
                <w:szCs w:val="18"/>
              </w:rPr>
              <w:t>i</w:t>
            </w:r>
            <w:r w:rsidRPr="00466758">
              <w:rPr>
                <w:rFonts w:asciiTheme="majorHAnsi" w:hAnsiTheme="majorHAnsi" w:cs="Arial"/>
                <w:sz w:val="18"/>
                <w:szCs w:val="18"/>
              </w:rPr>
              <w:t>m</w:t>
            </w:r>
            <w:r w:rsidRPr="00466758">
              <w:rPr>
                <w:rFonts w:asciiTheme="majorHAnsi" w:hAnsiTheme="majorHAnsi" w:cs="Arial"/>
                <w:spacing w:val="5"/>
                <w:sz w:val="18"/>
                <w:szCs w:val="18"/>
              </w:rPr>
              <w:t xml:space="preserve"> Başarı </w:t>
            </w:r>
            <w:r w:rsidRPr="00466758">
              <w:rPr>
                <w:rFonts w:asciiTheme="majorHAnsi" w:hAnsiTheme="majorHAnsi" w:cs="Arial"/>
                <w:spacing w:val="-1"/>
                <w:sz w:val="18"/>
                <w:szCs w:val="18"/>
              </w:rPr>
              <w:t>P</w:t>
            </w:r>
            <w:r w:rsidRPr="00466758">
              <w:rPr>
                <w:rFonts w:asciiTheme="majorHAnsi" w:hAnsiTheme="majorHAnsi" w:cs="Arial"/>
                <w:sz w:val="18"/>
                <w:szCs w:val="18"/>
              </w:rPr>
              <w:t>uanı</w:t>
            </w:r>
            <w:r w:rsidRPr="00466758">
              <w:rPr>
                <w:rFonts w:asciiTheme="majorHAnsi" w:hAnsiTheme="majorHAnsi" w:cs="Arial"/>
                <w:spacing w:val="3"/>
                <w:sz w:val="18"/>
                <w:szCs w:val="18"/>
              </w:rPr>
              <w:t>)</w:t>
            </w:r>
            <w:r w:rsidRPr="00466758">
              <w:rPr>
                <w:rFonts w:asciiTheme="majorHAnsi" w:hAnsiTheme="majorHAnsi" w:cs="Arial"/>
                <w:sz w:val="18"/>
                <w:szCs w:val="18"/>
              </w:rPr>
              <w:t>’nızı yazınız.</w:t>
            </w:r>
          </w:p>
        </w:tc>
      </w:tr>
      <w:tr w:rsidR="00213EB7" w:rsidRPr="00466758" w:rsidTr="00CE4F66">
        <w:trPr>
          <w:trHeight w:val="563"/>
          <w:tblCellSpacing w:w="20" w:type="dxa"/>
          <w:jc w:val="center"/>
        </w:trPr>
        <w:tc>
          <w:tcPr>
            <w:tcW w:w="1282" w:type="dxa"/>
            <w:shd w:val="pct12" w:color="auto" w:fill="auto"/>
            <w:vAlign w:val="center"/>
          </w:tcPr>
          <w:p w:rsidR="00B51AF0" w:rsidRPr="00466758" w:rsidRDefault="00B51AF0" w:rsidP="00F44520">
            <w:pPr>
              <w:spacing w:line="276" w:lineRule="auto"/>
              <w:rPr>
                <w:rFonts w:asciiTheme="majorHAnsi" w:hAnsiTheme="majorHAnsi"/>
                <w:sz w:val="18"/>
                <w:szCs w:val="18"/>
              </w:rPr>
            </w:pPr>
          </w:p>
          <w:p w:rsidR="00B51AF0" w:rsidRPr="00466758" w:rsidRDefault="00B51AF0" w:rsidP="00F44520">
            <w:pPr>
              <w:spacing w:line="276" w:lineRule="auto"/>
              <w:rPr>
                <w:rFonts w:asciiTheme="majorHAnsi" w:hAnsiTheme="majorHAnsi"/>
                <w:sz w:val="18"/>
                <w:szCs w:val="18"/>
              </w:rPr>
            </w:pPr>
            <w:r w:rsidRPr="00466758">
              <w:rPr>
                <w:rFonts w:asciiTheme="majorHAnsi" w:hAnsiTheme="majorHAnsi"/>
                <w:sz w:val="18"/>
                <w:szCs w:val="18"/>
              </w:rPr>
              <w:t>YGS Puan Türü:</w:t>
            </w:r>
          </w:p>
          <w:p w:rsidR="00B51AF0" w:rsidRPr="00466758" w:rsidRDefault="00B51AF0" w:rsidP="00F44520">
            <w:pPr>
              <w:spacing w:line="276" w:lineRule="auto"/>
              <w:rPr>
                <w:rFonts w:asciiTheme="majorHAnsi" w:hAnsiTheme="majorHAnsi"/>
                <w:sz w:val="18"/>
                <w:szCs w:val="18"/>
              </w:rPr>
            </w:pPr>
          </w:p>
        </w:tc>
        <w:tc>
          <w:tcPr>
            <w:tcW w:w="1429" w:type="dxa"/>
            <w:vAlign w:val="center"/>
          </w:tcPr>
          <w:p w:rsidR="00B51AF0" w:rsidRPr="00466758" w:rsidRDefault="00B51AF0" w:rsidP="00F44520">
            <w:pPr>
              <w:spacing w:line="276" w:lineRule="auto"/>
              <w:rPr>
                <w:rFonts w:asciiTheme="majorHAnsi" w:hAnsiTheme="majorHAnsi"/>
                <w:sz w:val="18"/>
                <w:szCs w:val="18"/>
              </w:rPr>
            </w:pPr>
          </w:p>
        </w:tc>
        <w:tc>
          <w:tcPr>
            <w:tcW w:w="1428" w:type="dxa"/>
            <w:shd w:val="pct12" w:color="auto" w:fill="auto"/>
            <w:vAlign w:val="center"/>
          </w:tcPr>
          <w:p w:rsidR="00B51AF0" w:rsidRPr="00466758" w:rsidRDefault="00B51AF0" w:rsidP="00F44520">
            <w:pPr>
              <w:spacing w:line="276" w:lineRule="auto"/>
              <w:rPr>
                <w:rFonts w:asciiTheme="majorHAnsi" w:hAnsiTheme="majorHAnsi"/>
                <w:sz w:val="18"/>
                <w:szCs w:val="18"/>
              </w:rPr>
            </w:pPr>
            <w:r w:rsidRPr="00466758">
              <w:rPr>
                <w:rFonts w:asciiTheme="majorHAnsi" w:hAnsiTheme="majorHAnsi"/>
                <w:sz w:val="18"/>
                <w:szCs w:val="18"/>
              </w:rPr>
              <w:t>YGS Puanı:</w:t>
            </w:r>
          </w:p>
        </w:tc>
        <w:tc>
          <w:tcPr>
            <w:tcW w:w="1429" w:type="dxa"/>
            <w:vAlign w:val="center"/>
          </w:tcPr>
          <w:p w:rsidR="00B51AF0" w:rsidRPr="00466758" w:rsidRDefault="00B51AF0" w:rsidP="00F44520">
            <w:pPr>
              <w:spacing w:line="276" w:lineRule="auto"/>
              <w:rPr>
                <w:rFonts w:asciiTheme="majorHAnsi" w:hAnsiTheme="majorHAnsi"/>
                <w:sz w:val="18"/>
                <w:szCs w:val="18"/>
              </w:rPr>
            </w:pPr>
          </w:p>
        </w:tc>
        <w:tc>
          <w:tcPr>
            <w:tcW w:w="1428" w:type="dxa"/>
            <w:shd w:val="pct12" w:color="auto" w:fill="auto"/>
            <w:vAlign w:val="center"/>
          </w:tcPr>
          <w:p w:rsidR="00B51AF0" w:rsidRPr="00466758" w:rsidRDefault="00B51AF0" w:rsidP="00F44520">
            <w:pPr>
              <w:spacing w:line="276" w:lineRule="auto"/>
              <w:jc w:val="center"/>
              <w:rPr>
                <w:rFonts w:asciiTheme="majorHAnsi" w:hAnsiTheme="majorHAnsi"/>
                <w:sz w:val="18"/>
                <w:szCs w:val="18"/>
              </w:rPr>
            </w:pPr>
            <w:r w:rsidRPr="00466758">
              <w:rPr>
                <w:rFonts w:asciiTheme="majorHAnsi" w:hAnsiTheme="majorHAnsi"/>
                <w:sz w:val="18"/>
                <w:szCs w:val="18"/>
              </w:rPr>
              <w:t>OBP:</w:t>
            </w:r>
          </w:p>
        </w:tc>
        <w:tc>
          <w:tcPr>
            <w:tcW w:w="1355" w:type="dxa"/>
            <w:vAlign w:val="center"/>
          </w:tcPr>
          <w:p w:rsidR="00B51AF0" w:rsidRPr="00466758" w:rsidRDefault="00B51AF0" w:rsidP="00F44520">
            <w:pPr>
              <w:spacing w:line="276" w:lineRule="auto"/>
              <w:rPr>
                <w:rFonts w:asciiTheme="majorHAnsi" w:hAnsiTheme="majorHAnsi"/>
                <w:sz w:val="18"/>
                <w:szCs w:val="18"/>
              </w:rPr>
            </w:pPr>
          </w:p>
        </w:tc>
      </w:tr>
    </w:tbl>
    <w:p w:rsidR="00B51AF0" w:rsidRPr="00466758" w:rsidRDefault="00B51AF0" w:rsidP="00F44520">
      <w:pPr>
        <w:spacing w:after="0"/>
        <w:jc w:val="center"/>
        <w:rPr>
          <w:rFonts w:asciiTheme="majorHAnsi" w:hAnsiTheme="majorHAnsi"/>
          <w:b/>
          <w:color w:val="FF0000"/>
          <w:sz w:val="18"/>
          <w:szCs w:val="18"/>
        </w:rPr>
      </w:pPr>
    </w:p>
    <w:tbl>
      <w:tblPr>
        <w:tblStyle w:val="TableGrid"/>
        <w:tblW w:w="0" w:type="auto"/>
        <w:tblInd w:w="250" w:type="dxa"/>
        <w:tblBorders>
          <w:left w:val="none" w:sz="0" w:space="0" w:color="auto"/>
          <w:right w:val="none" w:sz="0" w:space="0" w:color="auto"/>
          <w:insideV w:val="none" w:sz="0" w:space="0" w:color="auto"/>
        </w:tblBorders>
        <w:tblLook w:val="04A0"/>
      </w:tblPr>
      <w:tblGrid>
        <w:gridCol w:w="5414"/>
        <w:gridCol w:w="1064"/>
        <w:gridCol w:w="2226"/>
        <w:gridCol w:w="510"/>
      </w:tblGrid>
      <w:tr w:rsidR="00B51AF0" w:rsidRPr="00466758" w:rsidTr="00E810A3">
        <w:trPr>
          <w:gridBefore w:val="1"/>
          <w:gridAfter w:val="1"/>
          <w:wBefore w:w="5414" w:type="dxa"/>
          <w:wAfter w:w="510" w:type="dxa"/>
          <w:trHeight w:val="481"/>
        </w:trPr>
        <w:tc>
          <w:tcPr>
            <w:tcW w:w="1064" w:type="dxa"/>
            <w:tcBorders>
              <w:top w:val="outset" w:sz="6" w:space="0" w:color="auto"/>
            </w:tcBorders>
            <w:vAlign w:val="center"/>
          </w:tcPr>
          <w:p w:rsidR="00B51AF0" w:rsidRPr="00466758" w:rsidRDefault="00B51AF0" w:rsidP="00F44520">
            <w:pPr>
              <w:widowControl w:val="0"/>
              <w:autoSpaceDE w:val="0"/>
              <w:autoSpaceDN w:val="0"/>
              <w:adjustRightInd w:val="0"/>
              <w:spacing w:line="276" w:lineRule="auto"/>
              <w:jc w:val="right"/>
              <w:rPr>
                <w:rFonts w:asciiTheme="majorHAnsi" w:hAnsiTheme="majorHAnsi" w:cs="Arial"/>
                <w:i/>
                <w:sz w:val="16"/>
                <w:szCs w:val="16"/>
              </w:rPr>
            </w:pPr>
            <w:r w:rsidRPr="00466758">
              <w:rPr>
                <w:rFonts w:asciiTheme="majorHAnsi" w:hAnsiTheme="majorHAnsi" w:cs="Arial"/>
                <w:i/>
                <w:sz w:val="16"/>
                <w:szCs w:val="16"/>
              </w:rPr>
              <w:t>İMZA</w:t>
            </w:r>
          </w:p>
        </w:tc>
        <w:tc>
          <w:tcPr>
            <w:tcW w:w="2226" w:type="dxa"/>
            <w:tcBorders>
              <w:top w:val="outset" w:sz="6" w:space="0" w:color="auto"/>
            </w:tcBorders>
          </w:tcPr>
          <w:p w:rsidR="00B51AF0" w:rsidRPr="00466758" w:rsidRDefault="00B51AF0" w:rsidP="00F44520">
            <w:pPr>
              <w:widowControl w:val="0"/>
              <w:autoSpaceDE w:val="0"/>
              <w:autoSpaceDN w:val="0"/>
              <w:adjustRightInd w:val="0"/>
              <w:spacing w:line="276" w:lineRule="auto"/>
              <w:rPr>
                <w:rFonts w:asciiTheme="majorHAnsi" w:hAnsiTheme="majorHAnsi" w:cs="Arial"/>
                <w:i/>
                <w:sz w:val="16"/>
                <w:szCs w:val="16"/>
              </w:rPr>
            </w:pPr>
          </w:p>
          <w:p w:rsidR="00B51AF0" w:rsidRPr="00466758" w:rsidRDefault="00B51AF0" w:rsidP="00F44520">
            <w:pPr>
              <w:widowControl w:val="0"/>
              <w:autoSpaceDE w:val="0"/>
              <w:autoSpaceDN w:val="0"/>
              <w:adjustRightInd w:val="0"/>
              <w:spacing w:line="276" w:lineRule="auto"/>
              <w:rPr>
                <w:rFonts w:asciiTheme="majorHAnsi" w:hAnsiTheme="majorHAnsi" w:cs="Arial"/>
                <w:i/>
                <w:sz w:val="16"/>
                <w:szCs w:val="16"/>
              </w:rPr>
            </w:pPr>
            <w:r w:rsidRPr="00466758">
              <w:rPr>
                <w:rFonts w:asciiTheme="majorHAnsi" w:hAnsiTheme="majorHAnsi" w:cs="Arial"/>
                <w:i/>
                <w:sz w:val="16"/>
                <w:szCs w:val="16"/>
              </w:rPr>
              <w:t>:</w:t>
            </w:r>
          </w:p>
          <w:p w:rsidR="00B51AF0" w:rsidRPr="00466758" w:rsidRDefault="00B51AF0" w:rsidP="00F44520">
            <w:pPr>
              <w:widowControl w:val="0"/>
              <w:autoSpaceDE w:val="0"/>
              <w:autoSpaceDN w:val="0"/>
              <w:adjustRightInd w:val="0"/>
              <w:spacing w:line="276" w:lineRule="auto"/>
              <w:rPr>
                <w:rFonts w:asciiTheme="majorHAnsi" w:hAnsiTheme="majorHAnsi" w:cs="Arial"/>
                <w:i/>
                <w:sz w:val="16"/>
                <w:szCs w:val="16"/>
              </w:rPr>
            </w:pPr>
          </w:p>
        </w:tc>
      </w:tr>
      <w:tr w:rsidR="00B51AF0" w:rsidRPr="00466758" w:rsidTr="0031064F">
        <w:trPr>
          <w:gridBefore w:val="1"/>
          <w:gridAfter w:val="1"/>
          <w:wBefore w:w="5414" w:type="dxa"/>
          <w:wAfter w:w="510" w:type="dxa"/>
          <w:trHeight w:val="600"/>
        </w:trPr>
        <w:tc>
          <w:tcPr>
            <w:tcW w:w="1064" w:type="dxa"/>
            <w:vAlign w:val="center"/>
          </w:tcPr>
          <w:p w:rsidR="00B51AF0" w:rsidRPr="00466758" w:rsidRDefault="00B51AF0" w:rsidP="00F44520">
            <w:pPr>
              <w:widowControl w:val="0"/>
              <w:autoSpaceDE w:val="0"/>
              <w:autoSpaceDN w:val="0"/>
              <w:adjustRightInd w:val="0"/>
              <w:spacing w:line="276" w:lineRule="auto"/>
              <w:jc w:val="right"/>
              <w:rPr>
                <w:rFonts w:asciiTheme="majorHAnsi" w:hAnsiTheme="majorHAnsi" w:cs="Arial"/>
                <w:i/>
                <w:sz w:val="16"/>
                <w:szCs w:val="16"/>
              </w:rPr>
            </w:pPr>
            <w:r w:rsidRPr="00466758">
              <w:rPr>
                <w:rFonts w:asciiTheme="majorHAnsi" w:hAnsiTheme="majorHAnsi" w:cs="Arial"/>
                <w:i/>
                <w:sz w:val="16"/>
                <w:szCs w:val="16"/>
              </w:rPr>
              <w:t>TARİH</w:t>
            </w:r>
          </w:p>
        </w:tc>
        <w:tc>
          <w:tcPr>
            <w:tcW w:w="2226" w:type="dxa"/>
          </w:tcPr>
          <w:p w:rsidR="00B51AF0" w:rsidRPr="00466758" w:rsidRDefault="00B51AF0" w:rsidP="00F44520">
            <w:pPr>
              <w:widowControl w:val="0"/>
              <w:autoSpaceDE w:val="0"/>
              <w:autoSpaceDN w:val="0"/>
              <w:adjustRightInd w:val="0"/>
              <w:spacing w:line="276" w:lineRule="auto"/>
              <w:rPr>
                <w:rFonts w:asciiTheme="majorHAnsi" w:hAnsiTheme="majorHAnsi" w:cs="Arial"/>
                <w:i/>
                <w:sz w:val="16"/>
                <w:szCs w:val="16"/>
              </w:rPr>
            </w:pPr>
          </w:p>
          <w:p w:rsidR="00E810A3" w:rsidRPr="00466758" w:rsidRDefault="00B51AF0" w:rsidP="00F44520">
            <w:pPr>
              <w:widowControl w:val="0"/>
              <w:autoSpaceDE w:val="0"/>
              <w:autoSpaceDN w:val="0"/>
              <w:adjustRightInd w:val="0"/>
              <w:spacing w:line="276" w:lineRule="auto"/>
              <w:rPr>
                <w:rFonts w:asciiTheme="majorHAnsi" w:hAnsiTheme="majorHAnsi" w:cs="Arial"/>
                <w:i/>
                <w:sz w:val="16"/>
                <w:szCs w:val="16"/>
              </w:rPr>
            </w:pPr>
            <w:r w:rsidRPr="00466758">
              <w:rPr>
                <w:rFonts w:asciiTheme="majorHAnsi" w:hAnsiTheme="majorHAnsi" w:cs="Arial"/>
                <w:i/>
                <w:sz w:val="16"/>
                <w:szCs w:val="16"/>
              </w:rPr>
              <w:t>:</w:t>
            </w:r>
          </w:p>
          <w:p w:rsidR="00B51AF0" w:rsidRPr="00466758" w:rsidRDefault="00B51AF0" w:rsidP="00F44520">
            <w:pPr>
              <w:widowControl w:val="0"/>
              <w:autoSpaceDE w:val="0"/>
              <w:autoSpaceDN w:val="0"/>
              <w:adjustRightInd w:val="0"/>
              <w:spacing w:line="276" w:lineRule="auto"/>
              <w:rPr>
                <w:rFonts w:asciiTheme="majorHAnsi" w:hAnsiTheme="majorHAnsi" w:cs="Arial"/>
                <w:i/>
                <w:sz w:val="16"/>
                <w:szCs w:val="16"/>
              </w:rPr>
            </w:pPr>
          </w:p>
        </w:tc>
      </w:tr>
      <w:tr w:rsidR="00B51AF0" w:rsidRPr="00466758" w:rsidTr="00E32AC3">
        <w:tblPrEx>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Ex>
        <w:trPr>
          <w:trHeight w:val="195"/>
          <w:tblCellSpacing w:w="20" w:type="dxa"/>
        </w:trPr>
        <w:tc>
          <w:tcPr>
            <w:tcW w:w="9214" w:type="dxa"/>
            <w:gridSpan w:val="4"/>
            <w:shd w:val="pct12" w:color="auto" w:fill="auto"/>
            <w:vAlign w:val="center"/>
          </w:tcPr>
          <w:p w:rsidR="00B51AF0" w:rsidRPr="00466758" w:rsidRDefault="00B51AF0" w:rsidP="003C0D7B">
            <w:pPr>
              <w:widowControl w:val="0"/>
              <w:autoSpaceDE w:val="0"/>
              <w:autoSpaceDN w:val="0"/>
              <w:adjustRightInd w:val="0"/>
              <w:rPr>
                <w:rFonts w:asciiTheme="majorHAnsi" w:hAnsiTheme="majorHAnsi"/>
                <w:b/>
                <w:i/>
                <w:color w:val="C00000"/>
                <w:w w:val="96"/>
                <w:position w:val="-1"/>
                <w:sz w:val="18"/>
                <w:szCs w:val="18"/>
              </w:rPr>
            </w:pPr>
            <w:r w:rsidRPr="00466758">
              <w:rPr>
                <w:rFonts w:asciiTheme="majorHAnsi" w:hAnsiTheme="majorHAnsi"/>
                <w:b/>
                <w:color w:val="C00000"/>
                <w:w w:val="96"/>
                <w:position w:val="-1"/>
                <w:sz w:val="18"/>
                <w:szCs w:val="18"/>
              </w:rPr>
              <w:t>III. EKLER</w:t>
            </w:r>
          </w:p>
        </w:tc>
      </w:tr>
      <w:tr w:rsidR="00B51AF0" w:rsidRPr="00466758" w:rsidTr="00E32AC3">
        <w:tblPrEx>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Ex>
        <w:trPr>
          <w:trHeight w:val="238"/>
          <w:tblCellSpacing w:w="20" w:type="dxa"/>
        </w:trPr>
        <w:tc>
          <w:tcPr>
            <w:tcW w:w="9214" w:type="dxa"/>
            <w:gridSpan w:val="4"/>
            <w:vAlign w:val="center"/>
          </w:tcPr>
          <w:p w:rsidR="00B51AF0" w:rsidRPr="00A049B3" w:rsidRDefault="00B51AF0" w:rsidP="006E0A1F">
            <w:pPr>
              <w:widowControl w:val="0"/>
              <w:autoSpaceDE w:val="0"/>
              <w:autoSpaceDN w:val="0"/>
              <w:adjustRightInd w:val="0"/>
              <w:rPr>
                <w:rFonts w:asciiTheme="majorHAnsi" w:hAnsiTheme="majorHAnsi" w:cstheme="minorHAnsi"/>
                <w:w w:val="96"/>
                <w:position w:val="-1"/>
                <w:sz w:val="18"/>
                <w:szCs w:val="18"/>
              </w:rPr>
            </w:pPr>
            <w:r w:rsidRPr="00A049B3">
              <w:rPr>
                <w:rFonts w:asciiTheme="majorHAnsi" w:hAnsiTheme="majorHAnsi" w:cstheme="minorHAnsi"/>
                <w:w w:val="96"/>
                <w:position w:val="-1"/>
                <w:sz w:val="18"/>
                <w:szCs w:val="18"/>
              </w:rPr>
              <w:t>201</w:t>
            </w:r>
            <w:r w:rsidR="004C7619">
              <w:rPr>
                <w:rFonts w:asciiTheme="majorHAnsi" w:hAnsiTheme="majorHAnsi" w:cstheme="minorHAnsi"/>
                <w:w w:val="96"/>
                <w:position w:val="-1"/>
                <w:sz w:val="18"/>
                <w:szCs w:val="18"/>
              </w:rPr>
              <w:t>6</w:t>
            </w:r>
            <w:r w:rsidR="00FF2D37" w:rsidRPr="00A049B3">
              <w:rPr>
                <w:rFonts w:asciiTheme="majorHAnsi" w:hAnsiTheme="majorHAnsi" w:cstheme="minorHAnsi"/>
                <w:w w:val="96"/>
                <w:position w:val="-1"/>
                <w:sz w:val="18"/>
                <w:szCs w:val="18"/>
              </w:rPr>
              <w:t xml:space="preserve"> </w:t>
            </w:r>
            <w:r w:rsidRPr="00A049B3">
              <w:rPr>
                <w:rFonts w:asciiTheme="majorHAnsi" w:hAnsiTheme="majorHAnsi" w:cstheme="minorHAnsi"/>
                <w:w w:val="96"/>
                <w:position w:val="-1"/>
                <w:sz w:val="18"/>
                <w:szCs w:val="18"/>
              </w:rPr>
              <w:t>YGS Sonuç Belgesi</w:t>
            </w:r>
          </w:p>
        </w:tc>
      </w:tr>
      <w:tr w:rsidR="00B51AF0" w:rsidRPr="00466758" w:rsidTr="00E32AC3">
        <w:tblPrEx>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Ex>
        <w:trPr>
          <w:trHeight w:val="416"/>
          <w:tblCellSpacing w:w="20" w:type="dxa"/>
        </w:trPr>
        <w:tc>
          <w:tcPr>
            <w:tcW w:w="9214" w:type="dxa"/>
            <w:gridSpan w:val="4"/>
            <w:vAlign w:val="center"/>
          </w:tcPr>
          <w:p w:rsidR="00B51AF0" w:rsidRPr="00466758" w:rsidRDefault="00B51AF0" w:rsidP="003C0D7B">
            <w:pPr>
              <w:widowControl w:val="0"/>
              <w:autoSpaceDE w:val="0"/>
              <w:autoSpaceDN w:val="0"/>
              <w:adjustRightInd w:val="0"/>
              <w:rPr>
                <w:rFonts w:asciiTheme="majorHAnsi" w:hAnsiTheme="majorHAnsi" w:cstheme="minorHAnsi"/>
                <w:w w:val="96"/>
                <w:position w:val="-1"/>
                <w:sz w:val="18"/>
                <w:szCs w:val="18"/>
              </w:rPr>
            </w:pPr>
            <w:r w:rsidRPr="00466758">
              <w:rPr>
                <w:rFonts w:asciiTheme="majorHAnsi" w:hAnsiTheme="majorHAnsi" w:cstheme="minorHAnsi"/>
                <w:sz w:val="18"/>
                <w:szCs w:val="18"/>
              </w:rPr>
              <w:t>Son 6 ay içerisinde çekilmiş üç adet 4.5 x 6 cm boyutlarında adayın son 6 aylık durumunu gösteren vesikalık fotoğraf veya pasaport fotoğrafı</w:t>
            </w:r>
          </w:p>
        </w:tc>
      </w:tr>
      <w:tr w:rsidR="00B51AF0" w:rsidRPr="00466758" w:rsidTr="00E32AC3">
        <w:tblPrEx>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Ex>
        <w:trPr>
          <w:trHeight w:val="254"/>
          <w:tblCellSpacing w:w="20" w:type="dxa"/>
        </w:trPr>
        <w:tc>
          <w:tcPr>
            <w:tcW w:w="9214" w:type="dxa"/>
            <w:gridSpan w:val="4"/>
            <w:vAlign w:val="center"/>
          </w:tcPr>
          <w:p w:rsidR="00B51AF0" w:rsidRPr="00466758" w:rsidRDefault="00B51AF0" w:rsidP="003C0D7B">
            <w:pPr>
              <w:widowControl w:val="0"/>
              <w:autoSpaceDE w:val="0"/>
              <w:autoSpaceDN w:val="0"/>
              <w:adjustRightInd w:val="0"/>
              <w:rPr>
                <w:rFonts w:asciiTheme="majorHAnsi" w:hAnsiTheme="majorHAnsi" w:cstheme="minorHAnsi"/>
                <w:w w:val="96"/>
                <w:position w:val="-1"/>
                <w:sz w:val="18"/>
                <w:szCs w:val="18"/>
              </w:rPr>
            </w:pPr>
            <w:r w:rsidRPr="00466758">
              <w:rPr>
                <w:rFonts w:asciiTheme="majorHAnsi" w:hAnsiTheme="majorHAnsi" w:cstheme="minorHAnsi"/>
                <w:w w:val="96"/>
                <w:position w:val="-1"/>
                <w:sz w:val="18"/>
                <w:szCs w:val="18"/>
              </w:rPr>
              <w:t>Fotoğraflı Nüfus Hüviyet Cüzdanı ve bir adet fotokopisi</w:t>
            </w:r>
          </w:p>
        </w:tc>
      </w:tr>
      <w:tr w:rsidR="00B51AF0" w:rsidRPr="00466758" w:rsidTr="00E32AC3">
        <w:tblPrEx>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Ex>
        <w:trPr>
          <w:trHeight w:val="238"/>
          <w:tblCellSpacing w:w="20" w:type="dxa"/>
        </w:trPr>
        <w:tc>
          <w:tcPr>
            <w:tcW w:w="9214" w:type="dxa"/>
            <w:gridSpan w:val="4"/>
            <w:vAlign w:val="center"/>
          </w:tcPr>
          <w:p w:rsidR="00B51AF0" w:rsidRPr="00466758" w:rsidRDefault="00B51AF0" w:rsidP="003C0D7B">
            <w:pPr>
              <w:widowControl w:val="0"/>
              <w:autoSpaceDE w:val="0"/>
              <w:autoSpaceDN w:val="0"/>
              <w:adjustRightInd w:val="0"/>
              <w:rPr>
                <w:rFonts w:asciiTheme="majorHAnsi" w:hAnsiTheme="majorHAnsi"/>
                <w:w w:val="96"/>
                <w:position w:val="-1"/>
                <w:sz w:val="18"/>
                <w:szCs w:val="18"/>
              </w:rPr>
            </w:pPr>
            <w:r w:rsidRPr="00466758">
              <w:rPr>
                <w:rFonts w:asciiTheme="majorHAnsi" w:hAnsiTheme="majorHAnsi"/>
                <w:sz w:val="18"/>
                <w:szCs w:val="18"/>
              </w:rPr>
              <w:t>Mezuniyet belgesi ya da diplomanın aslı ve fotokopisi</w:t>
            </w:r>
          </w:p>
        </w:tc>
      </w:tr>
      <w:tr w:rsidR="00B51AF0" w:rsidRPr="00466758" w:rsidTr="00E32AC3">
        <w:tblPrEx>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Ex>
        <w:trPr>
          <w:trHeight w:val="254"/>
          <w:tblCellSpacing w:w="20" w:type="dxa"/>
        </w:trPr>
        <w:tc>
          <w:tcPr>
            <w:tcW w:w="9214" w:type="dxa"/>
            <w:gridSpan w:val="4"/>
            <w:vAlign w:val="center"/>
          </w:tcPr>
          <w:p w:rsidR="00B51AF0" w:rsidRPr="00466758" w:rsidRDefault="00B51AF0" w:rsidP="003C0D7B">
            <w:pPr>
              <w:widowControl w:val="0"/>
              <w:autoSpaceDE w:val="0"/>
              <w:autoSpaceDN w:val="0"/>
              <w:adjustRightInd w:val="0"/>
              <w:rPr>
                <w:rFonts w:asciiTheme="majorHAnsi" w:hAnsiTheme="majorHAnsi"/>
                <w:w w:val="96"/>
                <w:position w:val="-1"/>
                <w:sz w:val="18"/>
                <w:szCs w:val="18"/>
              </w:rPr>
            </w:pPr>
            <w:r w:rsidRPr="00466758">
              <w:rPr>
                <w:rFonts w:asciiTheme="majorHAnsi" w:hAnsiTheme="majorHAnsi"/>
                <w:sz w:val="18"/>
                <w:szCs w:val="18"/>
              </w:rPr>
              <w:t>Sağlık sorunu olmadığına ilişkin dilekçe</w:t>
            </w:r>
          </w:p>
        </w:tc>
      </w:tr>
      <w:tr w:rsidR="00B51AF0" w:rsidRPr="00466758" w:rsidTr="00E32AC3">
        <w:tblPrEx>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Ex>
        <w:trPr>
          <w:trHeight w:val="238"/>
          <w:tblCellSpacing w:w="20" w:type="dxa"/>
        </w:trPr>
        <w:tc>
          <w:tcPr>
            <w:tcW w:w="9214" w:type="dxa"/>
            <w:gridSpan w:val="4"/>
            <w:vAlign w:val="center"/>
          </w:tcPr>
          <w:p w:rsidR="00B51AF0" w:rsidRPr="00466758" w:rsidRDefault="00B51AF0" w:rsidP="003C0D7B">
            <w:pPr>
              <w:widowControl w:val="0"/>
              <w:autoSpaceDE w:val="0"/>
              <w:autoSpaceDN w:val="0"/>
              <w:adjustRightInd w:val="0"/>
              <w:rPr>
                <w:rFonts w:asciiTheme="majorHAnsi" w:hAnsiTheme="majorHAnsi"/>
                <w:w w:val="96"/>
                <w:position w:val="-1"/>
                <w:sz w:val="18"/>
                <w:szCs w:val="18"/>
              </w:rPr>
            </w:pPr>
            <w:r w:rsidRPr="00466758">
              <w:rPr>
                <w:rFonts w:asciiTheme="majorHAnsi" w:hAnsiTheme="majorHAnsi"/>
                <w:sz w:val="18"/>
                <w:szCs w:val="18"/>
              </w:rPr>
              <w:t>Yüksek şiddetli aktivite içeren bu sınava girmesinde sağlık açısından bir sakınca olmadığını ilişkin doktor raporu</w:t>
            </w:r>
          </w:p>
        </w:tc>
      </w:tr>
      <w:tr w:rsidR="00B51AF0" w:rsidRPr="00466758" w:rsidTr="00E32AC3">
        <w:tblPrEx>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Ex>
        <w:trPr>
          <w:trHeight w:val="174"/>
          <w:tblCellSpacing w:w="20" w:type="dxa"/>
        </w:trPr>
        <w:tc>
          <w:tcPr>
            <w:tcW w:w="9214" w:type="dxa"/>
            <w:gridSpan w:val="4"/>
            <w:vAlign w:val="center"/>
          </w:tcPr>
          <w:p w:rsidR="00B51AF0" w:rsidRPr="00466758" w:rsidRDefault="00B51AF0" w:rsidP="003C0D7B">
            <w:pPr>
              <w:widowControl w:val="0"/>
              <w:autoSpaceDE w:val="0"/>
              <w:autoSpaceDN w:val="0"/>
              <w:adjustRightInd w:val="0"/>
              <w:rPr>
                <w:rFonts w:asciiTheme="majorHAnsi" w:hAnsiTheme="majorHAnsi"/>
                <w:w w:val="96"/>
                <w:position w:val="-1"/>
                <w:sz w:val="18"/>
                <w:szCs w:val="18"/>
              </w:rPr>
            </w:pPr>
            <w:r w:rsidRPr="00466758">
              <w:rPr>
                <w:rFonts w:asciiTheme="majorHAnsi" w:hAnsiTheme="majorHAnsi"/>
                <w:sz w:val="18"/>
                <w:szCs w:val="18"/>
              </w:rPr>
              <w:t>Varsa, olimpik ve/veya olimpik olmayan spor dallarından birinde spor özgeçmişini gösterir belge/belgeleri</w:t>
            </w:r>
          </w:p>
        </w:tc>
      </w:tr>
      <w:tr w:rsidR="00B51AF0" w:rsidRPr="00466758" w:rsidTr="00E32AC3">
        <w:tblPrEx>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Ex>
        <w:trPr>
          <w:trHeight w:val="479"/>
          <w:tblCellSpacing w:w="20" w:type="dxa"/>
        </w:trPr>
        <w:tc>
          <w:tcPr>
            <w:tcW w:w="9214" w:type="dxa"/>
            <w:gridSpan w:val="4"/>
            <w:tcBorders>
              <w:bottom w:val="outset" w:sz="6" w:space="0" w:color="auto"/>
            </w:tcBorders>
            <w:vAlign w:val="center"/>
          </w:tcPr>
          <w:p w:rsidR="00B51AF0" w:rsidRPr="00466758" w:rsidRDefault="00B51AF0" w:rsidP="003C0D7B">
            <w:pPr>
              <w:widowControl w:val="0"/>
              <w:autoSpaceDE w:val="0"/>
              <w:autoSpaceDN w:val="0"/>
              <w:adjustRightInd w:val="0"/>
              <w:rPr>
                <w:rFonts w:asciiTheme="majorHAnsi" w:hAnsiTheme="majorHAnsi"/>
                <w:w w:val="96"/>
                <w:position w:val="-1"/>
                <w:sz w:val="18"/>
                <w:szCs w:val="18"/>
              </w:rPr>
            </w:pPr>
            <w:r w:rsidRPr="00466758">
              <w:rPr>
                <w:rFonts w:asciiTheme="majorHAnsi" w:hAnsiTheme="majorHAnsi"/>
                <w:sz w:val="18"/>
                <w:szCs w:val="18"/>
              </w:rPr>
              <w:t xml:space="preserve">Milli sporcular için ilgili federasyon ya da </w:t>
            </w:r>
            <w:r w:rsidRPr="00466758">
              <w:rPr>
                <w:rFonts w:asciiTheme="majorHAnsi" w:eastAsia="Calibri" w:hAnsiTheme="majorHAnsi"/>
                <w:sz w:val="18"/>
                <w:szCs w:val="18"/>
              </w:rPr>
              <w:t>Başbakanlık Gençlik ve</w:t>
            </w:r>
            <w:r w:rsidRPr="00466758">
              <w:rPr>
                <w:rFonts w:asciiTheme="majorHAnsi" w:hAnsiTheme="majorHAnsi"/>
                <w:sz w:val="18"/>
                <w:szCs w:val="18"/>
              </w:rPr>
              <w:t xml:space="preserve"> Spor Genel Müdürlüğü’nden alınmış Millilik belgesinin aslı ve fotokopisi</w:t>
            </w:r>
          </w:p>
        </w:tc>
      </w:tr>
    </w:tbl>
    <w:p w:rsidR="00F67306" w:rsidRDefault="00F67306" w:rsidP="00F44520">
      <w:pPr>
        <w:pStyle w:val="Heading2"/>
        <w:ind w:left="0" w:firstLine="426"/>
      </w:pPr>
    </w:p>
    <w:p w:rsidR="00F67306" w:rsidRDefault="00F67306">
      <w:pPr>
        <w:rPr>
          <w:rFonts w:asciiTheme="majorHAnsi" w:eastAsiaTheme="majorEastAsia" w:hAnsiTheme="majorHAnsi" w:cstheme="majorBidi"/>
          <w:b/>
          <w:bCs/>
          <w:sz w:val="24"/>
          <w:szCs w:val="26"/>
        </w:rPr>
      </w:pPr>
      <w:r>
        <w:br w:type="page"/>
      </w:r>
    </w:p>
    <w:p w:rsidR="00E302CE" w:rsidRPr="00466758" w:rsidRDefault="00E302CE" w:rsidP="00F44520">
      <w:pPr>
        <w:pStyle w:val="Heading2"/>
        <w:ind w:left="0" w:firstLine="426"/>
      </w:pPr>
      <w:bookmarkStart w:id="48" w:name="_Toc420655717"/>
      <w:r w:rsidRPr="00466758">
        <w:lastRenderedPageBreak/>
        <w:t>EK 2. Sağlık Sorunu Olmadığına İlişkin Beyan Belgesi</w:t>
      </w:r>
      <w:bookmarkEnd w:id="48"/>
      <w:r w:rsidRPr="00466758">
        <w:t xml:space="preserve"> </w:t>
      </w:r>
    </w:p>
    <w:p w:rsidR="00E302CE" w:rsidRPr="00466758" w:rsidRDefault="00E302CE" w:rsidP="00F44520">
      <w:pPr>
        <w:jc w:val="both"/>
        <w:rPr>
          <w:rFonts w:asciiTheme="majorHAnsi" w:hAnsiTheme="majorHAnsi"/>
        </w:rPr>
      </w:pPr>
    </w:p>
    <w:p w:rsidR="002B35B6" w:rsidRPr="00466758" w:rsidRDefault="002B35B6" w:rsidP="00F44520">
      <w:pPr>
        <w:spacing w:after="0"/>
        <w:jc w:val="center"/>
        <w:rPr>
          <w:rFonts w:asciiTheme="majorHAnsi" w:hAnsiTheme="majorHAnsi"/>
        </w:rPr>
      </w:pPr>
    </w:p>
    <w:p w:rsidR="00E302CE" w:rsidRPr="00466758" w:rsidRDefault="002B35B6" w:rsidP="00F44520">
      <w:pPr>
        <w:spacing w:after="0"/>
        <w:jc w:val="center"/>
        <w:rPr>
          <w:rFonts w:asciiTheme="majorHAnsi" w:hAnsiTheme="majorHAnsi"/>
        </w:rPr>
      </w:pPr>
      <w:r w:rsidRPr="00466758">
        <w:rPr>
          <w:rFonts w:asciiTheme="majorHAnsi" w:hAnsiTheme="majorHAnsi"/>
        </w:rPr>
        <w:t>T.C.</w:t>
      </w:r>
    </w:p>
    <w:p w:rsidR="002B35B6" w:rsidRPr="00466758" w:rsidRDefault="002B35B6" w:rsidP="00F44520">
      <w:pPr>
        <w:spacing w:after="0"/>
        <w:jc w:val="center"/>
        <w:rPr>
          <w:rFonts w:asciiTheme="majorHAnsi" w:hAnsiTheme="majorHAnsi"/>
        </w:rPr>
      </w:pPr>
      <w:r w:rsidRPr="00466758">
        <w:rPr>
          <w:rFonts w:asciiTheme="majorHAnsi" w:hAnsiTheme="majorHAnsi"/>
        </w:rPr>
        <w:t>Nevşehir</w:t>
      </w:r>
      <w:r w:rsidR="002077BA" w:rsidRPr="00466758">
        <w:rPr>
          <w:rFonts w:asciiTheme="majorHAnsi" w:hAnsiTheme="majorHAnsi"/>
        </w:rPr>
        <w:t xml:space="preserve"> Hacı Bektaş Veli</w:t>
      </w:r>
      <w:r w:rsidRPr="00466758">
        <w:rPr>
          <w:rFonts w:asciiTheme="majorHAnsi" w:hAnsiTheme="majorHAnsi"/>
        </w:rPr>
        <w:t xml:space="preserve"> Üniversitesi</w:t>
      </w:r>
    </w:p>
    <w:p w:rsidR="002B35B6" w:rsidRPr="00466758" w:rsidRDefault="00E302CE" w:rsidP="00F44520">
      <w:pPr>
        <w:spacing w:after="0"/>
        <w:jc w:val="center"/>
        <w:rPr>
          <w:rFonts w:asciiTheme="majorHAnsi" w:hAnsiTheme="majorHAnsi"/>
        </w:rPr>
      </w:pPr>
      <w:r w:rsidRPr="00466758">
        <w:rPr>
          <w:rFonts w:asciiTheme="majorHAnsi" w:hAnsiTheme="majorHAnsi"/>
        </w:rPr>
        <w:t>Eğitim Fakültesi</w:t>
      </w:r>
    </w:p>
    <w:p w:rsidR="002B35B6" w:rsidRPr="00466758" w:rsidRDefault="00E302CE" w:rsidP="00F44520">
      <w:pPr>
        <w:spacing w:after="0"/>
        <w:jc w:val="center"/>
        <w:rPr>
          <w:rFonts w:asciiTheme="majorHAnsi" w:hAnsiTheme="majorHAnsi"/>
        </w:rPr>
      </w:pPr>
      <w:r w:rsidRPr="00466758">
        <w:rPr>
          <w:rFonts w:asciiTheme="majorHAnsi" w:hAnsiTheme="majorHAnsi"/>
        </w:rPr>
        <w:t>Beden Eğitimi ve Spor Eğitimi Bölümü Başkanlığına</w:t>
      </w:r>
    </w:p>
    <w:p w:rsidR="00E302CE" w:rsidRPr="00466758" w:rsidRDefault="002B35B6" w:rsidP="00F44520">
      <w:pPr>
        <w:spacing w:after="0"/>
        <w:ind w:left="5664"/>
        <w:rPr>
          <w:rFonts w:asciiTheme="majorHAnsi" w:hAnsiTheme="majorHAnsi"/>
        </w:rPr>
      </w:pPr>
      <w:r w:rsidRPr="00466758">
        <w:rPr>
          <w:rFonts w:asciiTheme="majorHAnsi" w:hAnsiTheme="majorHAnsi"/>
        </w:rPr>
        <w:t xml:space="preserve">          </w:t>
      </w:r>
      <w:r w:rsidR="00E302CE" w:rsidRPr="00466758">
        <w:rPr>
          <w:rFonts w:asciiTheme="majorHAnsi" w:hAnsiTheme="majorHAnsi"/>
        </w:rPr>
        <w:t>Nevşehir</w:t>
      </w:r>
    </w:p>
    <w:p w:rsidR="00E302CE" w:rsidRPr="00466758" w:rsidRDefault="00E302CE" w:rsidP="00F44520">
      <w:pPr>
        <w:ind w:left="7080" w:firstLine="708"/>
        <w:jc w:val="both"/>
        <w:rPr>
          <w:rFonts w:asciiTheme="majorHAnsi" w:hAnsiTheme="majorHAnsi"/>
        </w:rPr>
      </w:pPr>
    </w:p>
    <w:p w:rsidR="004519D1" w:rsidRPr="00466758" w:rsidRDefault="004519D1" w:rsidP="00F44520">
      <w:pPr>
        <w:ind w:left="7080" w:firstLine="708"/>
        <w:jc w:val="both"/>
        <w:rPr>
          <w:rFonts w:asciiTheme="majorHAnsi" w:hAnsiTheme="majorHAnsi"/>
        </w:rPr>
      </w:pPr>
    </w:p>
    <w:p w:rsidR="004519D1" w:rsidRPr="00466758" w:rsidRDefault="004519D1" w:rsidP="00F44520">
      <w:pPr>
        <w:ind w:left="7080" w:firstLine="708"/>
        <w:jc w:val="both"/>
        <w:rPr>
          <w:rFonts w:asciiTheme="majorHAnsi" w:hAnsiTheme="majorHAnsi"/>
        </w:rPr>
      </w:pPr>
    </w:p>
    <w:p w:rsidR="00E302CE" w:rsidRPr="00466758" w:rsidRDefault="00A97D8A" w:rsidP="00F44520">
      <w:pPr>
        <w:ind w:firstLine="426"/>
        <w:jc w:val="both"/>
        <w:rPr>
          <w:rFonts w:asciiTheme="majorHAnsi" w:hAnsiTheme="majorHAnsi"/>
        </w:rPr>
      </w:pPr>
      <w:r w:rsidRPr="00466758">
        <w:rPr>
          <w:rFonts w:asciiTheme="majorHAnsi" w:hAnsiTheme="majorHAnsi"/>
        </w:rPr>
        <w:t xml:space="preserve">Bölümünüzün </w:t>
      </w:r>
      <w:r w:rsidRPr="00A049B3">
        <w:rPr>
          <w:rFonts w:asciiTheme="majorHAnsi" w:hAnsiTheme="majorHAnsi"/>
        </w:rPr>
        <w:t>201</w:t>
      </w:r>
      <w:r w:rsidR="004C7619">
        <w:rPr>
          <w:rFonts w:asciiTheme="majorHAnsi" w:hAnsiTheme="majorHAnsi"/>
        </w:rPr>
        <w:t>6</w:t>
      </w:r>
      <w:r w:rsidR="00E302CE" w:rsidRPr="00A049B3">
        <w:rPr>
          <w:rFonts w:asciiTheme="majorHAnsi" w:hAnsiTheme="majorHAnsi"/>
        </w:rPr>
        <w:t>-201</w:t>
      </w:r>
      <w:r w:rsidR="004C7619">
        <w:rPr>
          <w:rFonts w:asciiTheme="majorHAnsi" w:hAnsiTheme="majorHAnsi"/>
        </w:rPr>
        <w:t>7</w:t>
      </w:r>
      <w:r w:rsidR="00FE22C5" w:rsidRPr="00A049B3">
        <w:rPr>
          <w:rFonts w:asciiTheme="majorHAnsi" w:hAnsiTheme="majorHAnsi"/>
        </w:rPr>
        <w:t xml:space="preserve"> Eğitim-</w:t>
      </w:r>
      <w:r w:rsidR="00E302CE" w:rsidRPr="00A049B3">
        <w:rPr>
          <w:rFonts w:asciiTheme="majorHAnsi" w:hAnsiTheme="majorHAnsi"/>
        </w:rPr>
        <w:t>Öğretim yılı Özel Yetenek Sınavı’na girmek istiyorum. Herhangi bir sağlık sorunum bulunmamaktadır.</w:t>
      </w:r>
    </w:p>
    <w:p w:rsidR="00E302CE" w:rsidRPr="00466758" w:rsidRDefault="00E302CE" w:rsidP="00F44520">
      <w:pPr>
        <w:ind w:firstLine="426"/>
        <w:jc w:val="both"/>
        <w:rPr>
          <w:rFonts w:asciiTheme="majorHAnsi" w:hAnsiTheme="majorHAnsi"/>
        </w:rPr>
      </w:pPr>
      <w:r w:rsidRPr="00466758">
        <w:rPr>
          <w:rFonts w:asciiTheme="majorHAnsi" w:hAnsiTheme="majorHAnsi"/>
        </w:rPr>
        <w:t>Bilgilerinizi ve gereğini arz ederim.</w:t>
      </w:r>
    </w:p>
    <w:p w:rsidR="00E302CE" w:rsidRPr="00466758" w:rsidRDefault="00E302CE" w:rsidP="00F44520">
      <w:pPr>
        <w:jc w:val="both"/>
        <w:rPr>
          <w:rFonts w:asciiTheme="majorHAnsi" w:hAnsiTheme="majorHAnsi"/>
        </w:rPr>
      </w:pPr>
    </w:p>
    <w:p w:rsidR="00E302CE" w:rsidRPr="00466758" w:rsidRDefault="00E302CE" w:rsidP="00F44520">
      <w:pPr>
        <w:jc w:val="both"/>
        <w:rPr>
          <w:rFonts w:asciiTheme="majorHAnsi" w:hAnsiTheme="majorHAnsi"/>
        </w:rPr>
      </w:pPr>
    </w:p>
    <w:p w:rsidR="00E302CE" w:rsidRPr="00466758" w:rsidRDefault="00E302CE" w:rsidP="00F44520">
      <w:pPr>
        <w:jc w:val="both"/>
        <w:rPr>
          <w:rFonts w:asciiTheme="majorHAnsi" w:hAnsiTheme="majorHAnsi"/>
        </w:rPr>
      </w:pPr>
      <w:r w:rsidRPr="00466758">
        <w:rPr>
          <w:rFonts w:asciiTheme="majorHAnsi" w:hAnsiTheme="majorHAnsi"/>
        </w:rPr>
        <w:t>Adayın</w:t>
      </w:r>
    </w:p>
    <w:p w:rsidR="00E302CE" w:rsidRPr="00466758" w:rsidRDefault="00E302CE" w:rsidP="00F44520">
      <w:pPr>
        <w:jc w:val="both"/>
        <w:rPr>
          <w:rFonts w:asciiTheme="majorHAnsi" w:hAnsiTheme="majorHAnsi"/>
        </w:rPr>
      </w:pPr>
      <w:r w:rsidRPr="00466758">
        <w:rPr>
          <w:rFonts w:asciiTheme="majorHAnsi" w:hAnsiTheme="majorHAnsi"/>
        </w:rPr>
        <w:t>Adı Soyadı: ……………………………………………………</w:t>
      </w:r>
    </w:p>
    <w:p w:rsidR="00E302CE" w:rsidRPr="00466758" w:rsidRDefault="00E302CE" w:rsidP="00F44520">
      <w:pPr>
        <w:jc w:val="both"/>
        <w:rPr>
          <w:rFonts w:asciiTheme="majorHAnsi" w:hAnsiTheme="majorHAnsi"/>
        </w:rPr>
      </w:pPr>
      <w:r w:rsidRPr="00466758">
        <w:rPr>
          <w:rFonts w:asciiTheme="majorHAnsi" w:hAnsiTheme="majorHAnsi"/>
        </w:rPr>
        <w:t>Adresi</w:t>
      </w:r>
      <w:r w:rsidRPr="00466758">
        <w:rPr>
          <w:rFonts w:asciiTheme="majorHAnsi" w:hAnsiTheme="majorHAnsi"/>
        </w:rPr>
        <w:tab/>
        <w:t xml:space="preserve">     :  …………………………………………………..</w:t>
      </w:r>
    </w:p>
    <w:p w:rsidR="00E302CE" w:rsidRPr="00466758" w:rsidRDefault="00E302CE" w:rsidP="00F44520">
      <w:pPr>
        <w:jc w:val="both"/>
        <w:rPr>
          <w:rFonts w:asciiTheme="majorHAnsi" w:hAnsiTheme="majorHAnsi"/>
        </w:rPr>
      </w:pPr>
      <w:r w:rsidRPr="00466758">
        <w:rPr>
          <w:rFonts w:asciiTheme="majorHAnsi" w:hAnsiTheme="majorHAnsi"/>
        </w:rPr>
        <w:t>…………………………………………………………………….</w:t>
      </w:r>
    </w:p>
    <w:p w:rsidR="00E302CE" w:rsidRPr="00466758" w:rsidRDefault="00E302CE" w:rsidP="00F44520">
      <w:pPr>
        <w:jc w:val="both"/>
        <w:rPr>
          <w:rFonts w:asciiTheme="majorHAnsi" w:hAnsiTheme="majorHAnsi"/>
        </w:rPr>
      </w:pPr>
      <w:r w:rsidRPr="00466758">
        <w:rPr>
          <w:rFonts w:asciiTheme="majorHAnsi" w:hAnsiTheme="majorHAnsi"/>
        </w:rPr>
        <w:t>…………………………………………………………………….</w:t>
      </w:r>
    </w:p>
    <w:p w:rsidR="00E302CE" w:rsidRPr="00466758" w:rsidRDefault="00E302CE" w:rsidP="00F44520">
      <w:pPr>
        <w:jc w:val="both"/>
        <w:rPr>
          <w:rFonts w:asciiTheme="majorHAnsi" w:hAnsiTheme="majorHAnsi"/>
        </w:rPr>
      </w:pPr>
      <w:r w:rsidRPr="00466758">
        <w:rPr>
          <w:rFonts w:asciiTheme="majorHAnsi" w:hAnsiTheme="majorHAnsi"/>
        </w:rPr>
        <w:t>Tarih</w:t>
      </w:r>
      <w:r w:rsidRPr="00466758">
        <w:rPr>
          <w:rFonts w:asciiTheme="majorHAnsi" w:hAnsiTheme="majorHAnsi"/>
        </w:rPr>
        <w:tab/>
        <w:t xml:space="preserve">    :  ……./ …… / 201</w:t>
      </w:r>
      <w:r w:rsidR="004C7619">
        <w:rPr>
          <w:rFonts w:asciiTheme="majorHAnsi" w:hAnsiTheme="majorHAnsi"/>
        </w:rPr>
        <w:t>6</w:t>
      </w:r>
    </w:p>
    <w:p w:rsidR="00E302CE" w:rsidRPr="00466758" w:rsidRDefault="00E302CE" w:rsidP="00F44520">
      <w:pPr>
        <w:jc w:val="both"/>
        <w:rPr>
          <w:rFonts w:asciiTheme="majorHAnsi" w:hAnsiTheme="majorHAnsi"/>
        </w:rPr>
      </w:pPr>
    </w:p>
    <w:p w:rsidR="00E302CE" w:rsidRPr="00466758" w:rsidRDefault="00E302CE" w:rsidP="00F44520">
      <w:pPr>
        <w:jc w:val="both"/>
        <w:rPr>
          <w:rFonts w:asciiTheme="majorHAnsi" w:hAnsiTheme="majorHAnsi"/>
        </w:rPr>
      </w:pPr>
      <w:r w:rsidRPr="00466758">
        <w:rPr>
          <w:rFonts w:asciiTheme="majorHAnsi" w:hAnsiTheme="majorHAnsi"/>
        </w:rPr>
        <w:tab/>
      </w:r>
      <w:r w:rsidRPr="00466758">
        <w:rPr>
          <w:rFonts w:asciiTheme="majorHAnsi" w:hAnsiTheme="majorHAnsi"/>
        </w:rPr>
        <w:tab/>
      </w:r>
      <w:r w:rsidRPr="00466758">
        <w:rPr>
          <w:rFonts w:asciiTheme="majorHAnsi" w:hAnsiTheme="majorHAnsi"/>
        </w:rPr>
        <w:tab/>
      </w:r>
      <w:r w:rsidRPr="00466758">
        <w:rPr>
          <w:rFonts w:asciiTheme="majorHAnsi" w:hAnsiTheme="majorHAnsi"/>
        </w:rPr>
        <w:tab/>
      </w:r>
      <w:r w:rsidRPr="00466758">
        <w:rPr>
          <w:rFonts w:asciiTheme="majorHAnsi" w:hAnsiTheme="majorHAnsi"/>
        </w:rPr>
        <w:tab/>
      </w:r>
      <w:r w:rsidRPr="00466758">
        <w:rPr>
          <w:rFonts w:asciiTheme="majorHAnsi" w:hAnsiTheme="majorHAnsi"/>
        </w:rPr>
        <w:tab/>
      </w:r>
      <w:r w:rsidRPr="00466758">
        <w:rPr>
          <w:rFonts w:asciiTheme="majorHAnsi" w:hAnsiTheme="majorHAnsi"/>
        </w:rPr>
        <w:tab/>
      </w:r>
      <w:r w:rsidRPr="00466758">
        <w:rPr>
          <w:rFonts w:asciiTheme="majorHAnsi" w:hAnsiTheme="majorHAnsi"/>
        </w:rPr>
        <w:tab/>
        <w:t>İmza: …………………………………</w:t>
      </w:r>
    </w:p>
    <w:p w:rsidR="00F67306" w:rsidRDefault="00F67306">
      <w:pPr>
        <w:rPr>
          <w:rFonts w:asciiTheme="majorHAnsi" w:eastAsiaTheme="majorEastAsia" w:hAnsiTheme="majorHAnsi" w:cstheme="majorBidi"/>
          <w:b/>
          <w:bCs/>
          <w:sz w:val="24"/>
          <w:szCs w:val="26"/>
        </w:rPr>
      </w:pPr>
      <w:r>
        <w:br w:type="page"/>
      </w:r>
    </w:p>
    <w:p w:rsidR="00987400" w:rsidRPr="00466758" w:rsidRDefault="00987400" w:rsidP="00F44520">
      <w:pPr>
        <w:pStyle w:val="Heading2"/>
        <w:ind w:left="0" w:firstLine="426"/>
        <w:jc w:val="both"/>
      </w:pPr>
      <w:bookmarkStart w:id="49" w:name="_Toc420655718"/>
      <w:r w:rsidRPr="00466758">
        <w:lastRenderedPageBreak/>
        <w:t>EK 3. Spor</w:t>
      </w:r>
      <w:r w:rsidR="008F368F" w:rsidRPr="00466758">
        <w:t xml:space="preserve"> Özgeçmiş Belge </w:t>
      </w:r>
      <w:r w:rsidRPr="00466758">
        <w:t xml:space="preserve">ve </w:t>
      </w:r>
      <w:r w:rsidR="00840C27" w:rsidRPr="00466758">
        <w:t xml:space="preserve">Puan </w:t>
      </w:r>
      <w:r w:rsidRPr="00466758">
        <w:t>Tablosu ile Milli Sporcu Belgesi Verilmesi Hakkında Yönetmelik</w:t>
      </w:r>
      <w:bookmarkEnd w:id="49"/>
    </w:p>
    <w:p w:rsidR="009245A4" w:rsidRDefault="009245A4" w:rsidP="00E85FF9">
      <w:pPr>
        <w:ind w:firstLine="426"/>
        <w:jc w:val="both"/>
        <w:rPr>
          <w:rFonts w:asciiTheme="majorHAnsi" w:hAnsiTheme="majorHAnsi"/>
          <w:b/>
          <w:bCs/>
          <w:sz w:val="24"/>
          <w:szCs w:val="24"/>
        </w:rPr>
      </w:pPr>
      <w:bookmarkStart w:id="50" w:name="_Toc233178869"/>
      <w:bookmarkStart w:id="51" w:name="_Toc233179467"/>
    </w:p>
    <w:p w:rsidR="00E85FF9" w:rsidRPr="00466758" w:rsidRDefault="008F368F" w:rsidP="00E85FF9">
      <w:pPr>
        <w:ind w:firstLine="426"/>
        <w:jc w:val="both"/>
        <w:rPr>
          <w:rFonts w:asciiTheme="majorHAnsi" w:hAnsiTheme="majorHAnsi"/>
          <w:b/>
          <w:bCs/>
          <w:sz w:val="24"/>
          <w:szCs w:val="24"/>
        </w:rPr>
      </w:pPr>
      <w:r w:rsidRPr="00466758">
        <w:rPr>
          <w:rFonts w:asciiTheme="majorHAnsi" w:hAnsiTheme="majorHAnsi"/>
          <w:b/>
          <w:bCs/>
          <w:sz w:val="24"/>
          <w:szCs w:val="24"/>
        </w:rPr>
        <w:t>SPOR ÖZGEÇMİŞ PUAN</w:t>
      </w:r>
      <w:r w:rsidR="00E85FF9" w:rsidRPr="00466758">
        <w:rPr>
          <w:rFonts w:asciiTheme="majorHAnsi" w:hAnsiTheme="majorHAnsi"/>
          <w:b/>
          <w:bCs/>
          <w:sz w:val="24"/>
          <w:szCs w:val="24"/>
        </w:rPr>
        <w:t>I</w:t>
      </w:r>
      <w:bookmarkEnd w:id="50"/>
      <w:bookmarkEnd w:id="51"/>
      <w:r w:rsidR="00E85FF9" w:rsidRPr="00466758">
        <w:rPr>
          <w:rFonts w:asciiTheme="majorHAnsi" w:hAnsiTheme="majorHAnsi"/>
          <w:b/>
          <w:bCs/>
          <w:sz w:val="24"/>
          <w:szCs w:val="24"/>
        </w:rPr>
        <w:t xml:space="preserve"> </w:t>
      </w:r>
      <w:r w:rsidR="00E6125E">
        <w:rPr>
          <w:rFonts w:asciiTheme="majorHAnsi" w:hAnsiTheme="majorHAnsi"/>
          <w:b/>
          <w:bCs/>
          <w:sz w:val="24"/>
          <w:szCs w:val="24"/>
        </w:rPr>
        <w:t>(SÖP)</w:t>
      </w:r>
    </w:p>
    <w:p w:rsidR="00E85FF9" w:rsidRPr="009245A4" w:rsidRDefault="00E85FF9" w:rsidP="00E85FF9">
      <w:pPr>
        <w:ind w:firstLine="426"/>
        <w:jc w:val="both"/>
        <w:rPr>
          <w:rFonts w:asciiTheme="majorHAnsi" w:hAnsiTheme="majorHAnsi"/>
        </w:rPr>
      </w:pPr>
      <w:r w:rsidRPr="009245A4">
        <w:rPr>
          <w:rFonts w:asciiTheme="majorHAnsi" w:hAnsiTheme="majorHAnsi"/>
        </w:rPr>
        <w:t>Adaylar, daha önce spor özgeçmişleri olsun veya olmasın Beden Eğitimi ve Spor Eğitimi Bölümü’ne başvuru yapabilirler.</w:t>
      </w:r>
    </w:p>
    <w:p w:rsidR="00E85FF9" w:rsidRPr="009245A4" w:rsidRDefault="00E85FF9" w:rsidP="00E85FF9">
      <w:pPr>
        <w:ind w:firstLine="426"/>
        <w:jc w:val="both"/>
        <w:rPr>
          <w:rFonts w:asciiTheme="majorHAnsi" w:hAnsiTheme="majorHAnsi"/>
        </w:rPr>
      </w:pPr>
      <w:r w:rsidRPr="009245A4">
        <w:rPr>
          <w:rFonts w:asciiTheme="majorHAnsi" w:hAnsiTheme="majorHAnsi"/>
        </w:rPr>
        <w:t xml:space="preserve">Beden Eğitimi ve Spor Eğitimi Bölümü’ne başvuran adayların spor özgeçmişi ile ilgili belge </w:t>
      </w:r>
      <w:r w:rsidR="008F368F" w:rsidRPr="009245A4">
        <w:rPr>
          <w:rFonts w:asciiTheme="majorHAnsi" w:hAnsiTheme="majorHAnsi"/>
        </w:rPr>
        <w:t xml:space="preserve">ve </w:t>
      </w:r>
      <w:r w:rsidRPr="009245A4">
        <w:rPr>
          <w:rFonts w:asciiTheme="majorHAnsi" w:hAnsiTheme="majorHAnsi"/>
        </w:rPr>
        <w:t>puanları Tablo 3’te belirtilmiştir.</w:t>
      </w:r>
    </w:p>
    <w:p w:rsidR="00E85FF9" w:rsidRPr="009245A4" w:rsidRDefault="00E85FF9" w:rsidP="00E6125E">
      <w:pPr>
        <w:jc w:val="both"/>
        <w:rPr>
          <w:rFonts w:asciiTheme="majorHAnsi" w:hAnsiTheme="majorHAnsi"/>
          <w:b/>
          <w:u w:val="single"/>
        </w:rPr>
      </w:pPr>
      <w:r w:rsidRPr="009245A4">
        <w:rPr>
          <w:rFonts w:asciiTheme="majorHAnsi" w:hAnsiTheme="majorHAnsi"/>
        </w:rPr>
        <w:tab/>
      </w:r>
      <w:r w:rsidR="003B21AF" w:rsidRPr="009245A4">
        <w:rPr>
          <w:rFonts w:asciiTheme="majorHAnsi" w:hAnsiTheme="majorHAnsi"/>
          <w:b/>
          <w:u w:val="single"/>
        </w:rPr>
        <w:t xml:space="preserve">Spor </w:t>
      </w:r>
      <w:r w:rsidRPr="009245A4">
        <w:rPr>
          <w:rFonts w:asciiTheme="majorHAnsi" w:hAnsiTheme="majorHAnsi"/>
          <w:b/>
          <w:u w:val="single"/>
        </w:rPr>
        <w:t>Özgeçmiş Belgelerinin Değerlendirilme ve İlan Süreci</w:t>
      </w:r>
    </w:p>
    <w:p w:rsidR="003B21AF" w:rsidRPr="009245A4" w:rsidRDefault="00E85FF9" w:rsidP="003B21AF">
      <w:pPr>
        <w:numPr>
          <w:ilvl w:val="0"/>
          <w:numId w:val="24"/>
        </w:numPr>
        <w:jc w:val="both"/>
        <w:rPr>
          <w:rFonts w:asciiTheme="majorHAnsi" w:hAnsiTheme="majorHAnsi"/>
        </w:rPr>
      </w:pPr>
      <w:r w:rsidRPr="009245A4">
        <w:rPr>
          <w:rFonts w:asciiTheme="majorHAnsi" w:hAnsiTheme="majorHAnsi"/>
        </w:rPr>
        <w:t xml:space="preserve">Ön kayıt sırasında </w:t>
      </w:r>
      <w:r w:rsidR="003B21AF" w:rsidRPr="009245A4">
        <w:rPr>
          <w:rFonts w:asciiTheme="majorHAnsi" w:hAnsiTheme="majorHAnsi"/>
        </w:rPr>
        <w:t xml:space="preserve">spor </w:t>
      </w:r>
      <w:r w:rsidRPr="009245A4">
        <w:rPr>
          <w:rFonts w:asciiTheme="majorHAnsi" w:hAnsiTheme="majorHAnsi"/>
        </w:rPr>
        <w:t xml:space="preserve">özgeçmiş belgeleri Sınav Yürütme Kurulu tarafından ilgili </w:t>
      </w:r>
      <w:r w:rsidR="003B21AF" w:rsidRPr="009245A4">
        <w:rPr>
          <w:rFonts w:asciiTheme="majorHAnsi" w:hAnsiTheme="majorHAnsi"/>
        </w:rPr>
        <w:t xml:space="preserve">spor dalı </w:t>
      </w:r>
      <w:r w:rsidRPr="009245A4">
        <w:rPr>
          <w:rFonts w:asciiTheme="majorHAnsi" w:hAnsiTheme="majorHAnsi"/>
        </w:rPr>
        <w:t>yetkilileri tarafından</w:t>
      </w:r>
      <w:r w:rsidR="00966912" w:rsidRPr="009245A4">
        <w:rPr>
          <w:rFonts w:asciiTheme="majorHAnsi" w:hAnsiTheme="majorHAnsi"/>
        </w:rPr>
        <w:t xml:space="preserve"> değerlendirilir;</w:t>
      </w:r>
      <w:r w:rsidRPr="009245A4">
        <w:rPr>
          <w:rFonts w:asciiTheme="majorHAnsi" w:hAnsiTheme="majorHAnsi"/>
        </w:rPr>
        <w:t xml:space="preserve"> belgelerin </w:t>
      </w:r>
      <w:r w:rsidRPr="009245A4">
        <w:rPr>
          <w:rFonts w:asciiTheme="majorHAnsi" w:hAnsiTheme="majorHAnsi"/>
          <w:u w:val="single"/>
        </w:rPr>
        <w:t>ön kabulü</w:t>
      </w:r>
      <w:r w:rsidRPr="009245A4">
        <w:rPr>
          <w:rFonts w:asciiTheme="majorHAnsi" w:hAnsiTheme="majorHAnsi"/>
        </w:rPr>
        <w:t xml:space="preserve"> yapılır</w:t>
      </w:r>
      <w:r w:rsidR="003B21AF" w:rsidRPr="009245A4">
        <w:rPr>
          <w:rFonts w:asciiTheme="majorHAnsi" w:hAnsiTheme="majorHAnsi"/>
        </w:rPr>
        <w:t xml:space="preserve"> ve belgeye karşılık gelen puan ve katsayı verilir.</w:t>
      </w:r>
    </w:p>
    <w:p w:rsidR="00EB55E2" w:rsidRPr="00A049B3" w:rsidRDefault="009A20A7" w:rsidP="00EF62EB">
      <w:pPr>
        <w:numPr>
          <w:ilvl w:val="0"/>
          <w:numId w:val="24"/>
        </w:numPr>
        <w:jc w:val="both"/>
        <w:rPr>
          <w:rFonts w:asciiTheme="majorHAnsi" w:hAnsiTheme="majorHAnsi"/>
        </w:rPr>
      </w:pPr>
      <w:r w:rsidRPr="00A049B3">
        <w:rPr>
          <w:rFonts w:asciiTheme="majorHAnsi" w:hAnsiTheme="majorHAnsi"/>
        </w:rPr>
        <w:t>Hem Takım sporları hem de B</w:t>
      </w:r>
      <w:r w:rsidR="00EB55E2" w:rsidRPr="00A049B3">
        <w:rPr>
          <w:rFonts w:asciiTheme="majorHAnsi" w:hAnsiTheme="majorHAnsi"/>
        </w:rPr>
        <w:t xml:space="preserve">ireysel sporlar için </w:t>
      </w:r>
      <w:r w:rsidR="000D0581" w:rsidRPr="00A049B3">
        <w:rPr>
          <w:rFonts w:asciiTheme="majorHAnsi" w:hAnsiTheme="majorHAnsi"/>
        </w:rPr>
        <w:t>ibraz edilen</w:t>
      </w:r>
      <w:r w:rsidR="00E944A4" w:rsidRPr="00A049B3">
        <w:rPr>
          <w:rFonts w:asciiTheme="majorHAnsi" w:hAnsiTheme="majorHAnsi"/>
        </w:rPr>
        <w:t xml:space="preserve"> belgelerden;</w:t>
      </w:r>
      <w:r w:rsidR="000245EB" w:rsidRPr="00A049B3">
        <w:rPr>
          <w:rFonts w:asciiTheme="majorHAnsi" w:hAnsiTheme="majorHAnsi"/>
        </w:rPr>
        <w:t xml:space="preserve"> </w:t>
      </w:r>
      <w:r w:rsidR="00EB55E2" w:rsidRPr="00A049B3">
        <w:rPr>
          <w:rFonts w:asciiTheme="majorHAnsi" w:hAnsiTheme="majorHAnsi"/>
        </w:rPr>
        <w:t xml:space="preserve"> </w:t>
      </w:r>
      <w:r w:rsidR="000245EB" w:rsidRPr="00A049B3">
        <w:rPr>
          <w:rFonts w:asciiTheme="majorHAnsi" w:hAnsiTheme="majorHAnsi"/>
          <w:b/>
          <w:i/>
        </w:rPr>
        <w:t>M</w:t>
      </w:r>
      <w:r w:rsidR="00DA037E" w:rsidRPr="00A049B3">
        <w:rPr>
          <w:rFonts w:asciiTheme="majorHAnsi" w:hAnsiTheme="majorHAnsi" w:cs="Times New Roman"/>
          <w:b/>
          <w:i/>
        </w:rPr>
        <w:t xml:space="preserve">illilik belgesinin </w:t>
      </w:r>
      <w:r w:rsidR="000245EB" w:rsidRPr="00A049B3">
        <w:rPr>
          <w:rFonts w:asciiTheme="majorHAnsi" w:hAnsiTheme="majorHAnsi" w:cs="Times New Roman"/>
          <w:b/>
          <w:i/>
        </w:rPr>
        <w:t xml:space="preserve"> 01.01.201</w:t>
      </w:r>
      <w:r w:rsidR="004C7619">
        <w:rPr>
          <w:rFonts w:asciiTheme="majorHAnsi" w:hAnsiTheme="majorHAnsi" w:cs="Times New Roman"/>
          <w:b/>
          <w:i/>
        </w:rPr>
        <w:t>3</w:t>
      </w:r>
      <w:r w:rsidR="00E31D07" w:rsidRPr="00A049B3">
        <w:rPr>
          <w:rFonts w:asciiTheme="majorHAnsi" w:hAnsiTheme="majorHAnsi" w:cs="Times New Roman"/>
          <w:b/>
          <w:i/>
        </w:rPr>
        <w:t xml:space="preserve">  </w:t>
      </w:r>
      <w:r w:rsidR="000245EB" w:rsidRPr="00A049B3">
        <w:rPr>
          <w:rFonts w:asciiTheme="majorHAnsi" w:hAnsiTheme="majorHAnsi" w:cs="Times New Roman"/>
          <w:b/>
          <w:i/>
        </w:rPr>
        <w:t>tarihinden sonra</w:t>
      </w:r>
      <w:r w:rsidR="00E944A4" w:rsidRPr="00A049B3">
        <w:rPr>
          <w:rFonts w:asciiTheme="majorHAnsi" w:hAnsiTheme="majorHAnsi" w:cs="Times New Roman"/>
          <w:b/>
          <w:i/>
        </w:rPr>
        <w:t xml:space="preserve">, </w:t>
      </w:r>
      <w:r w:rsidR="000245EB" w:rsidRPr="00A049B3">
        <w:rPr>
          <w:rFonts w:asciiTheme="majorHAnsi" w:hAnsiTheme="majorHAnsi" w:cs="Times New Roman"/>
          <w:b/>
          <w:i/>
        </w:rPr>
        <w:t xml:space="preserve"> </w:t>
      </w:r>
      <w:r w:rsidR="000A146A" w:rsidRPr="00A049B3">
        <w:rPr>
          <w:rFonts w:asciiTheme="majorHAnsi" w:hAnsiTheme="majorHAnsi" w:cs="Times New Roman"/>
          <w:b/>
          <w:i/>
        </w:rPr>
        <w:t>diğer spor özgeçmiş</w:t>
      </w:r>
      <w:r w:rsidR="000245EB" w:rsidRPr="00A049B3">
        <w:rPr>
          <w:rFonts w:asciiTheme="majorHAnsi" w:hAnsiTheme="majorHAnsi" w:cs="Times New Roman"/>
          <w:b/>
          <w:i/>
        </w:rPr>
        <w:t xml:space="preserve"> belgelerin</w:t>
      </w:r>
      <w:r w:rsidR="000A146A" w:rsidRPr="00A049B3">
        <w:rPr>
          <w:rFonts w:asciiTheme="majorHAnsi" w:hAnsiTheme="majorHAnsi" w:cs="Times New Roman"/>
          <w:b/>
          <w:i/>
        </w:rPr>
        <w:t xml:space="preserve">in </w:t>
      </w:r>
      <w:r w:rsidR="00EB55E2" w:rsidRPr="00A049B3">
        <w:rPr>
          <w:rFonts w:asciiTheme="majorHAnsi" w:hAnsiTheme="majorHAnsi"/>
          <w:b/>
          <w:i/>
        </w:rPr>
        <w:t>01. 01. 20</w:t>
      </w:r>
      <w:r w:rsidR="004C7619">
        <w:rPr>
          <w:rFonts w:asciiTheme="majorHAnsi" w:hAnsiTheme="majorHAnsi"/>
          <w:b/>
          <w:i/>
        </w:rPr>
        <w:t>11</w:t>
      </w:r>
      <w:r w:rsidR="00EB55E2" w:rsidRPr="00A049B3">
        <w:rPr>
          <w:rFonts w:asciiTheme="majorHAnsi" w:hAnsiTheme="majorHAnsi"/>
          <w:b/>
          <w:i/>
        </w:rPr>
        <w:t xml:space="preserve"> tarihinden sonra </w:t>
      </w:r>
      <w:r w:rsidR="006625F0" w:rsidRPr="00A049B3">
        <w:rPr>
          <w:rFonts w:asciiTheme="majorHAnsi" w:hAnsiTheme="majorHAnsi"/>
          <w:b/>
          <w:i/>
        </w:rPr>
        <w:t>hak edilmiş</w:t>
      </w:r>
      <w:r w:rsidR="00EB55E2" w:rsidRPr="00A049B3">
        <w:rPr>
          <w:rFonts w:asciiTheme="majorHAnsi" w:hAnsiTheme="majorHAnsi"/>
        </w:rPr>
        <w:t xml:space="preserve"> olması gerekmektedir.</w:t>
      </w:r>
    </w:p>
    <w:p w:rsidR="00F627A4" w:rsidRPr="00A049B3" w:rsidRDefault="00E31D07" w:rsidP="00615F1E">
      <w:pPr>
        <w:numPr>
          <w:ilvl w:val="0"/>
          <w:numId w:val="24"/>
        </w:numPr>
        <w:jc w:val="both"/>
        <w:rPr>
          <w:rFonts w:asciiTheme="majorHAnsi" w:hAnsiTheme="majorHAnsi"/>
        </w:rPr>
      </w:pPr>
      <w:r w:rsidRPr="00A049B3">
        <w:rPr>
          <w:rFonts w:asciiTheme="majorHAnsi" w:hAnsiTheme="majorHAnsi"/>
          <w:b/>
          <w:i/>
        </w:rPr>
        <w:t>Milli sporcu kontenjanı</w:t>
      </w:r>
      <w:r w:rsidR="0047222A" w:rsidRPr="00A049B3">
        <w:rPr>
          <w:rFonts w:asciiTheme="majorHAnsi" w:hAnsiTheme="majorHAnsi"/>
          <w:b/>
          <w:i/>
        </w:rPr>
        <w:t xml:space="preserve"> için,</w:t>
      </w:r>
      <w:r w:rsidRPr="00A049B3">
        <w:rPr>
          <w:rFonts w:asciiTheme="majorHAnsi" w:hAnsiTheme="majorHAnsi"/>
        </w:rPr>
        <w:t xml:space="preserve"> </w:t>
      </w:r>
      <w:r w:rsidR="00F12FCF" w:rsidRPr="00A049B3">
        <w:rPr>
          <w:rFonts w:asciiTheme="majorHAnsi" w:hAnsiTheme="majorHAnsi"/>
        </w:rPr>
        <w:t xml:space="preserve">Gençlik ve Spor Bakanlığının </w:t>
      </w:r>
      <w:hyperlink w:history="1">
        <w:r w:rsidR="0047222A" w:rsidRPr="00A049B3">
          <w:rPr>
            <w:rStyle w:val="Hyperlink"/>
            <w:rFonts w:asciiTheme="majorHAnsi" w:hAnsiTheme="majorHAnsi"/>
            <w:b/>
            <w:i/>
          </w:rPr>
          <w:t>http:// www. gsb.gov.tr/Federation.aspx</w:t>
        </w:r>
      </w:hyperlink>
      <w:r w:rsidR="00F12FCF" w:rsidRPr="00A049B3">
        <w:rPr>
          <w:rFonts w:asciiTheme="majorHAnsi" w:hAnsiTheme="majorHAnsi"/>
          <w:b/>
          <w:i/>
        </w:rPr>
        <w:t xml:space="preserve"> </w:t>
      </w:r>
      <w:r w:rsidR="00F12FCF" w:rsidRPr="00A049B3">
        <w:rPr>
          <w:rFonts w:asciiTheme="majorHAnsi" w:hAnsiTheme="majorHAnsi"/>
        </w:rPr>
        <w:t xml:space="preserve">web adresinde yer alan </w:t>
      </w:r>
      <w:r w:rsidRPr="00A049B3">
        <w:rPr>
          <w:rFonts w:asciiTheme="majorHAnsi" w:hAnsiTheme="majorHAnsi"/>
        </w:rPr>
        <w:t xml:space="preserve">Olimpik ve Olimpik olmayan </w:t>
      </w:r>
      <w:r w:rsidR="00F12FCF" w:rsidRPr="00A049B3">
        <w:rPr>
          <w:rFonts w:asciiTheme="majorHAnsi" w:hAnsiTheme="majorHAnsi"/>
        </w:rPr>
        <w:t>spor dalların</w:t>
      </w:r>
      <w:r w:rsidRPr="00A049B3">
        <w:rPr>
          <w:rFonts w:asciiTheme="majorHAnsi" w:hAnsiTheme="majorHAnsi"/>
        </w:rPr>
        <w:t xml:space="preserve">ın herhangi birisinden başvuru yapılabilir. </w:t>
      </w:r>
      <w:r w:rsidR="00BD45F1" w:rsidRPr="00A049B3">
        <w:rPr>
          <w:rFonts w:asciiTheme="majorHAnsi" w:hAnsiTheme="majorHAnsi"/>
        </w:rPr>
        <w:t xml:space="preserve">Bu nedenle, </w:t>
      </w:r>
      <w:r w:rsidR="0047222A" w:rsidRPr="00A049B3">
        <w:rPr>
          <w:rFonts w:asciiTheme="majorHAnsi" w:hAnsiTheme="majorHAnsi"/>
        </w:rPr>
        <w:t>Millilik belgesini</w:t>
      </w:r>
      <w:r w:rsidR="008B01EB" w:rsidRPr="00A049B3">
        <w:rPr>
          <w:rFonts w:asciiTheme="majorHAnsi" w:hAnsiTheme="majorHAnsi"/>
        </w:rPr>
        <w:t>n</w:t>
      </w:r>
      <w:r w:rsidR="0047222A" w:rsidRPr="00A049B3">
        <w:rPr>
          <w:rFonts w:asciiTheme="majorHAnsi" w:hAnsiTheme="majorHAnsi"/>
        </w:rPr>
        <w:t xml:space="preserve"> </w:t>
      </w:r>
      <w:r w:rsidR="008B01EB" w:rsidRPr="00A049B3">
        <w:rPr>
          <w:rFonts w:asciiTheme="majorHAnsi" w:hAnsiTheme="majorHAnsi"/>
        </w:rPr>
        <w:t>sözü edilen</w:t>
      </w:r>
      <w:r w:rsidR="0047222A" w:rsidRPr="00A049B3">
        <w:rPr>
          <w:rFonts w:asciiTheme="majorHAnsi" w:hAnsiTheme="majorHAnsi"/>
        </w:rPr>
        <w:t xml:space="preserve"> web adresinde yer alan </w:t>
      </w:r>
      <w:r w:rsidR="00F12FCF" w:rsidRPr="00A049B3">
        <w:rPr>
          <w:rFonts w:asciiTheme="majorHAnsi" w:hAnsiTheme="majorHAnsi"/>
        </w:rPr>
        <w:t xml:space="preserve">Federasyonlardan birinden hak edilmiş olması zorunludur. </w:t>
      </w:r>
    </w:p>
    <w:p w:rsidR="00E6125E" w:rsidRPr="00A049B3" w:rsidRDefault="00163F2B" w:rsidP="00615F1E">
      <w:pPr>
        <w:numPr>
          <w:ilvl w:val="0"/>
          <w:numId w:val="24"/>
        </w:numPr>
        <w:jc w:val="both"/>
        <w:rPr>
          <w:rFonts w:asciiTheme="majorHAnsi" w:hAnsiTheme="majorHAnsi"/>
        </w:rPr>
      </w:pPr>
      <w:r w:rsidRPr="00A049B3">
        <w:rPr>
          <w:rFonts w:asciiTheme="majorHAnsi" w:hAnsiTheme="majorHAnsi"/>
          <w:b/>
          <w:i/>
        </w:rPr>
        <w:t xml:space="preserve">Milli sporcu kontenjanına başvurmayan diğer adaylar için, </w:t>
      </w:r>
      <w:r w:rsidR="009D7A02" w:rsidRPr="00A049B3">
        <w:rPr>
          <w:rFonts w:asciiTheme="majorHAnsi" w:hAnsiTheme="majorHAnsi"/>
        </w:rPr>
        <w:t xml:space="preserve">Spor Özgeçmişi </w:t>
      </w:r>
      <w:r w:rsidRPr="00A049B3">
        <w:rPr>
          <w:rFonts w:asciiTheme="majorHAnsi" w:hAnsiTheme="majorHAnsi"/>
        </w:rPr>
        <w:t xml:space="preserve">değerlendirmeye alınacak </w:t>
      </w:r>
      <w:r w:rsidR="00DA037E" w:rsidRPr="00A049B3">
        <w:rPr>
          <w:rFonts w:asciiTheme="majorHAnsi" w:hAnsiTheme="majorHAnsi"/>
        </w:rPr>
        <w:t>spor dalları</w:t>
      </w:r>
      <w:r w:rsidR="00E6125E" w:rsidRPr="00A049B3">
        <w:rPr>
          <w:rFonts w:asciiTheme="majorHAnsi" w:hAnsiTheme="majorHAnsi"/>
        </w:rPr>
        <w:t xml:space="preserve"> şunlardır:</w:t>
      </w:r>
    </w:p>
    <w:p w:rsidR="00615F1E" w:rsidRPr="00A049B3" w:rsidRDefault="00DA037E" w:rsidP="00615F1E">
      <w:pPr>
        <w:ind w:left="720"/>
        <w:jc w:val="both"/>
        <w:rPr>
          <w:rFonts w:asciiTheme="majorHAnsi" w:hAnsiTheme="majorHAnsi" w:cs="Times New Roman"/>
          <w:b/>
          <w:bCs/>
          <w:i/>
          <w:color w:val="C00000"/>
          <w:sz w:val="28"/>
          <w:szCs w:val="28"/>
        </w:rPr>
      </w:pPr>
      <w:r w:rsidRPr="00A049B3">
        <w:rPr>
          <w:rFonts w:asciiTheme="majorHAnsi" w:hAnsiTheme="majorHAnsi"/>
        </w:rPr>
        <w:t xml:space="preserve"> </w:t>
      </w:r>
      <w:r w:rsidR="00615F1E" w:rsidRPr="00A049B3">
        <w:rPr>
          <w:rFonts w:asciiTheme="majorHAnsi" w:hAnsiTheme="majorHAnsi" w:cs="Times New Roman"/>
          <w:b/>
          <w:bCs/>
          <w:i/>
          <w:color w:val="C00000"/>
          <w:sz w:val="28"/>
          <w:szCs w:val="28"/>
        </w:rPr>
        <w:t>A</w:t>
      </w:r>
      <w:r w:rsidR="00F627A4" w:rsidRPr="00A049B3">
        <w:rPr>
          <w:rFonts w:asciiTheme="majorHAnsi" w:hAnsiTheme="majorHAnsi" w:cs="Times New Roman"/>
          <w:b/>
          <w:bCs/>
          <w:i/>
          <w:color w:val="C00000"/>
          <w:sz w:val="28"/>
          <w:szCs w:val="28"/>
        </w:rPr>
        <w:t xml:space="preserve">tletizm, badminton, basketbol, binicilik, bisiklet, boks, </w:t>
      </w:r>
      <w:r w:rsidR="00615F1E" w:rsidRPr="00A049B3">
        <w:rPr>
          <w:rFonts w:asciiTheme="majorHAnsi" w:hAnsiTheme="majorHAnsi" w:cs="Times New Roman"/>
          <w:b/>
          <w:bCs/>
          <w:i/>
          <w:color w:val="C00000"/>
          <w:sz w:val="28"/>
          <w:szCs w:val="28"/>
        </w:rPr>
        <w:t xml:space="preserve">cimnastik, </w:t>
      </w:r>
      <w:r w:rsidR="00F627A4" w:rsidRPr="00A049B3">
        <w:rPr>
          <w:rFonts w:asciiTheme="majorHAnsi" w:hAnsiTheme="majorHAnsi" w:cs="Times New Roman"/>
          <w:b/>
          <w:bCs/>
          <w:i/>
          <w:color w:val="C00000"/>
          <w:sz w:val="28"/>
          <w:szCs w:val="28"/>
        </w:rPr>
        <w:t xml:space="preserve">futbol, güreş, halter, hentbol, judo, </w:t>
      </w:r>
      <w:r w:rsidR="00BC6E49" w:rsidRPr="00A049B3">
        <w:rPr>
          <w:rFonts w:asciiTheme="majorHAnsi" w:hAnsiTheme="majorHAnsi" w:cs="Times New Roman"/>
          <w:b/>
          <w:bCs/>
          <w:i/>
          <w:color w:val="C00000"/>
          <w:sz w:val="28"/>
          <w:szCs w:val="28"/>
        </w:rPr>
        <w:t xml:space="preserve">kayak, </w:t>
      </w:r>
      <w:r w:rsidR="00F627A4" w:rsidRPr="00A049B3">
        <w:rPr>
          <w:rFonts w:asciiTheme="majorHAnsi" w:hAnsiTheme="majorHAnsi" w:cs="Times New Roman"/>
          <w:b/>
          <w:bCs/>
          <w:i/>
          <w:color w:val="C00000"/>
          <w:sz w:val="28"/>
          <w:szCs w:val="28"/>
        </w:rPr>
        <w:t>kano,</w:t>
      </w:r>
      <w:r w:rsidR="00615F1E" w:rsidRPr="00A049B3">
        <w:rPr>
          <w:rFonts w:asciiTheme="majorHAnsi" w:hAnsiTheme="majorHAnsi" w:cs="Times New Roman"/>
          <w:b/>
          <w:bCs/>
          <w:i/>
          <w:color w:val="C00000"/>
          <w:sz w:val="28"/>
          <w:szCs w:val="28"/>
        </w:rPr>
        <w:t xml:space="preserve"> karate</w:t>
      </w:r>
      <w:r w:rsidR="003B5CA5" w:rsidRPr="00A049B3">
        <w:rPr>
          <w:rFonts w:asciiTheme="majorHAnsi" w:hAnsiTheme="majorHAnsi" w:cs="Times New Roman"/>
          <w:b/>
          <w:bCs/>
          <w:i/>
          <w:color w:val="C00000"/>
          <w:sz w:val="28"/>
          <w:szCs w:val="28"/>
        </w:rPr>
        <w:t>, kickboks,</w:t>
      </w:r>
      <w:r w:rsidR="00F627A4" w:rsidRPr="00A049B3">
        <w:rPr>
          <w:rFonts w:asciiTheme="majorHAnsi" w:hAnsiTheme="majorHAnsi" w:cs="Times New Roman"/>
          <w:b/>
          <w:bCs/>
          <w:i/>
          <w:color w:val="C00000"/>
          <w:sz w:val="28"/>
          <w:szCs w:val="28"/>
        </w:rPr>
        <w:t xml:space="preserve"> masa tenisi,</w:t>
      </w:r>
      <w:r w:rsidR="003B5CA5" w:rsidRPr="00A049B3">
        <w:rPr>
          <w:rFonts w:asciiTheme="majorHAnsi" w:hAnsiTheme="majorHAnsi" w:cs="Times New Roman"/>
          <w:b/>
          <w:bCs/>
          <w:i/>
          <w:color w:val="C00000"/>
          <w:sz w:val="28"/>
          <w:szCs w:val="28"/>
        </w:rPr>
        <w:t xml:space="preserve"> muaythai,</w:t>
      </w:r>
      <w:r w:rsidR="00F627A4" w:rsidRPr="00A049B3">
        <w:rPr>
          <w:rFonts w:asciiTheme="majorHAnsi" w:hAnsiTheme="majorHAnsi" w:cs="Times New Roman"/>
          <w:b/>
          <w:bCs/>
          <w:i/>
          <w:color w:val="C00000"/>
          <w:sz w:val="28"/>
          <w:szCs w:val="28"/>
        </w:rPr>
        <w:t xml:space="preserve"> okçuluk,</w:t>
      </w:r>
      <w:r w:rsidR="003B5CA5" w:rsidRPr="00A049B3">
        <w:rPr>
          <w:rFonts w:asciiTheme="majorHAnsi" w:hAnsiTheme="majorHAnsi" w:cs="Times New Roman"/>
          <w:b/>
          <w:bCs/>
          <w:i/>
          <w:color w:val="C00000"/>
          <w:sz w:val="28"/>
          <w:szCs w:val="28"/>
        </w:rPr>
        <w:t xml:space="preserve"> orientiering, spor tırmanış, </w:t>
      </w:r>
      <w:r w:rsidR="00F627A4" w:rsidRPr="00A049B3">
        <w:rPr>
          <w:rFonts w:asciiTheme="majorHAnsi" w:hAnsiTheme="majorHAnsi" w:cs="Times New Roman"/>
          <w:b/>
          <w:bCs/>
          <w:i/>
          <w:color w:val="C00000"/>
          <w:sz w:val="28"/>
          <w:szCs w:val="28"/>
        </w:rPr>
        <w:t xml:space="preserve">taekwondo, </w:t>
      </w:r>
      <w:r w:rsidR="00BC6E49" w:rsidRPr="00A049B3">
        <w:rPr>
          <w:rFonts w:asciiTheme="majorHAnsi" w:hAnsiTheme="majorHAnsi" w:cs="Times New Roman"/>
          <w:b/>
          <w:bCs/>
          <w:i/>
          <w:color w:val="C00000"/>
          <w:sz w:val="28"/>
          <w:szCs w:val="28"/>
        </w:rPr>
        <w:t>tenis, triatlon, voleybol, yüzme</w:t>
      </w:r>
      <w:r w:rsidR="003B5CA5" w:rsidRPr="00A049B3">
        <w:rPr>
          <w:rFonts w:asciiTheme="majorHAnsi" w:hAnsiTheme="majorHAnsi" w:cs="Times New Roman"/>
          <w:b/>
          <w:bCs/>
          <w:i/>
          <w:color w:val="C00000"/>
          <w:sz w:val="28"/>
          <w:szCs w:val="28"/>
        </w:rPr>
        <w:t>.</w:t>
      </w:r>
    </w:p>
    <w:p w:rsidR="00063B32" w:rsidRPr="00A049B3" w:rsidRDefault="00F12FCF" w:rsidP="00615F1E">
      <w:pPr>
        <w:pStyle w:val="ListParagraph"/>
        <w:numPr>
          <w:ilvl w:val="0"/>
          <w:numId w:val="24"/>
        </w:numPr>
        <w:jc w:val="both"/>
        <w:rPr>
          <w:rFonts w:asciiTheme="majorHAnsi" w:hAnsiTheme="majorHAnsi"/>
        </w:rPr>
      </w:pPr>
      <w:r w:rsidRPr="00A049B3">
        <w:rPr>
          <w:rFonts w:asciiTheme="majorHAnsi" w:hAnsiTheme="majorHAnsi"/>
        </w:rPr>
        <w:t xml:space="preserve">Millilik kontenjanından yerleşememiş ve Özel Yetenek Sınavına tabi tutulacak </w:t>
      </w:r>
      <w:r w:rsidR="00F627A4" w:rsidRPr="00A049B3">
        <w:rPr>
          <w:rFonts w:asciiTheme="majorHAnsi" w:hAnsiTheme="majorHAnsi"/>
        </w:rPr>
        <w:t xml:space="preserve">milli </w:t>
      </w:r>
      <w:r w:rsidRPr="00A049B3">
        <w:rPr>
          <w:rFonts w:asciiTheme="majorHAnsi" w:hAnsiTheme="majorHAnsi"/>
        </w:rPr>
        <w:t xml:space="preserve">adayların, hak ettiği Spor Özgeçmiş Puanını kullanabilmesi için </w:t>
      </w:r>
      <w:r w:rsidRPr="00A049B3">
        <w:rPr>
          <w:rFonts w:asciiTheme="majorHAnsi" w:hAnsiTheme="majorHAnsi"/>
          <w:b/>
          <w:i/>
        </w:rPr>
        <w:t xml:space="preserve">Madde </w:t>
      </w:r>
      <w:r w:rsidR="009D7A02" w:rsidRPr="00A049B3">
        <w:rPr>
          <w:rFonts w:asciiTheme="majorHAnsi" w:hAnsiTheme="majorHAnsi"/>
          <w:b/>
          <w:i/>
        </w:rPr>
        <w:t>4</w:t>
      </w:r>
      <w:r w:rsidRPr="00A049B3">
        <w:rPr>
          <w:rFonts w:asciiTheme="majorHAnsi" w:hAnsiTheme="majorHAnsi"/>
        </w:rPr>
        <w:t xml:space="preserve">‘te listelenen spor dallarından birisinden başvuru yapmış olması zorunludur. </w:t>
      </w:r>
      <w:r w:rsidR="001361AE" w:rsidRPr="00A049B3">
        <w:rPr>
          <w:rFonts w:asciiTheme="majorHAnsi" w:hAnsiTheme="majorHAnsi"/>
          <w:b/>
          <w:i/>
        </w:rPr>
        <w:t xml:space="preserve">Madde </w:t>
      </w:r>
      <w:r w:rsidR="009D7A02" w:rsidRPr="00A049B3">
        <w:rPr>
          <w:rFonts w:asciiTheme="majorHAnsi" w:hAnsiTheme="majorHAnsi"/>
          <w:b/>
          <w:i/>
        </w:rPr>
        <w:t>4</w:t>
      </w:r>
      <w:r w:rsidR="001361AE" w:rsidRPr="00A049B3">
        <w:rPr>
          <w:rFonts w:asciiTheme="majorHAnsi" w:hAnsiTheme="majorHAnsi"/>
        </w:rPr>
        <w:t>‘te listelenen spor dallarından birisinden başvuru yapmamış olan milli adaylar Spor Özgeçmiş Puanları olmaksızın Özel Yetenek Sınavına tabi tutulacaktır.</w:t>
      </w:r>
    </w:p>
    <w:p w:rsidR="00EF62EB" w:rsidRPr="009245A4" w:rsidRDefault="00E85FF9" w:rsidP="00EF62EB">
      <w:pPr>
        <w:numPr>
          <w:ilvl w:val="0"/>
          <w:numId w:val="24"/>
        </w:numPr>
        <w:jc w:val="both"/>
        <w:rPr>
          <w:rFonts w:asciiTheme="majorHAnsi" w:hAnsiTheme="majorHAnsi"/>
        </w:rPr>
      </w:pPr>
      <w:r w:rsidRPr="009245A4">
        <w:rPr>
          <w:rFonts w:asciiTheme="majorHAnsi" w:hAnsiTheme="majorHAnsi"/>
        </w:rPr>
        <w:t xml:space="preserve">Ön kayıt sonrasında, Sınav Yürütme Kurulu tarafından özgeçmiş belgeleri </w:t>
      </w:r>
      <w:r w:rsidR="003B21AF" w:rsidRPr="009245A4">
        <w:rPr>
          <w:rFonts w:asciiTheme="majorHAnsi" w:hAnsiTheme="majorHAnsi"/>
        </w:rPr>
        <w:t xml:space="preserve">tekrar </w:t>
      </w:r>
      <w:r w:rsidRPr="009245A4">
        <w:rPr>
          <w:rFonts w:asciiTheme="majorHAnsi" w:hAnsiTheme="majorHAnsi"/>
        </w:rPr>
        <w:t>değerlendirilir</w:t>
      </w:r>
      <w:r w:rsidR="003B21AF" w:rsidRPr="009245A4">
        <w:rPr>
          <w:rFonts w:asciiTheme="majorHAnsi" w:hAnsiTheme="majorHAnsi"/>
        </w:rPr>
        <w:t xml:space="preserve"> ve a</w:t>
      </w:r>
      <w:r w:rsidRPr="009245A4">
        <w:rPr>
          <w:rFonts w:asciiTheme="majorHAnsi" w:hAnsiTheme="majorHAnsi"/>
        </w:rPr>
        <w:t>dayların spor özgeçmiş puanları http://www.nevsehir.edu.tr sitesinde ve ilan panolarında ilan edilir.</w:t>
      </w:r>
    </w:p>
    <w:p w:rsidR="00E85FF9" w:rsidRPr="009245A4" w:rsidRDefault="00E85FF9" w:rsidP="00E85FF9">
      <w:pPr>
        <w:numPr>
          <w:ilvl w:val="0"/>
          <w:numId w:val="24"/>
        </w:numPr>
        <w:jc w:val="both"/>
        <w:rPr>
          <w:rFonts w:asciiTheme="majorHAnsi" w:hAnsiTheme="majorHAnsi"/>
        </w:rPr>
      </w:pPr>
      <w:r w:rsidRPr="009245A4">
        <w:rPr>
          <w:rFonts w:asciiTheme="majorHAnsi" w:hAnsiTheme="majorHAnsi"/>
        </w:rPr>
        <w:t>Belge puan</w:t>
      </w:r>
      <w:r w:rsidR="00D85148" w:rsidRPr="009245A4">
        <w:rPr>
          <w:rFonts w:asciiTheme="majorHAnsi" w:hAnsiTheme="majorHAnsi"/>
        </w:rPr>
        <w:t>ları</w:t>
      </w:r>
      <w:r w:rsidRPr="009245A4">
        <w:rPr>
          <w:rFonts w:asciiTheme="majorHAnsi" w:hAnsiTheme="majorHAnsi"/>
        </w:rPr>
        <w:t xml:space="preserve"> ile ilgili itirazlar</w:t>
      </w:r>
      <w:r w:rsidR="00D85148" w:rsidRPr="009245A4">
        <w:rPr>
          <w:rFonts w:asciiTheme="majorHAnsi" w:hAnsiTheme="majorHAnsi"/>
        </w:rPr>
        <w:t xml:space="preserve"> dilekçe ile</w:t>
      </w:r>
      <w:r w:rsidRPr="009245A4">
        <w:rPr>
          <w:rFonts w:asciiTheme="majorHAnsi" w:hAnsiTheme="majorHAnsi"/>
        </w:rPr>
        <w:t xml:space="preserve"> </w:t>
      </w:r>
      <w:r w:rsidR="00D85148" w:rsidRPr="009245A4">
        <w:rPr>
          <w:rFonts w:asciiTheme="majorHAnsi" w:hAnsiTheme="majorHAnsi"/>
        </w:rPr>
        <w:t xml:space="preserve">Sınav Yürütme Kurulu’na </w:t>
      </w:r>
      <w:r w:rsidRPr="009245A4">
        <w:rPr>
          <w:rFonts w:asciiTheme="majorHAnsi" w:hAnsiTheme="majorHAnsi"/>
        </w:rPr>
        <w:t>100 TL ücret karşılığında yapılabilir.</w:t>
      </w:r>
    </w:p>
    <w:p w:rsidR="00987400" w:rsidRDefault="00987400" w:rsidP="00F44520">
      <w:pPr>
        <w:rPr>
          <w:rFonts w:asciiTheme="majorHAnsi" w:hAnsiTheme="majorHAnsi"/>
        </w:rPr>
      </w:pPr>
    </w:p>
    <w:p w:rsidR="00A05D05" w:rsidRDefault="00A05D05" w:rsidP="00F44520">
      <w:pPr>
        <w:rPr>
          <w:rFonts w:asciiTheme="majorHAnsi" w:hAnsiTheme="majorHAnsi"/>
        </w:rPr>
      </w:pPr>
    </w:p>
    <w:p w:rsidR="00A05D05" w:rsidRDefault="00A05D05" w:rsidP="00F44520">
      <w:pPr>
        <w:rPr>
          <w:rFonts w:asciiTheme="majorHAnsi" w:hAnsiTheme="majorHAnsi"/>
        </w:rPr>
      </w:pPr>
    </w:p>
    <w:p w:rsidR="00A05D05" w:rsidRDefault="00A05D05" w:rsidP="00F44520">
      <w:pPr>
        <w:rPr>
          <w:rFonts w:asciiTheme="majorHAnsi" w:hAnsiTheme="majorHAnsi"/>
        </w:rPr>
      </w:pPr>
    </w:p>
    <w:p w:rsidR="006A659E" w:rsidRDefault="006A659E" w:rsidP="00CB76B2">
      <w:pPr>
        <w:spacing w:after="0"/>
        <w:jc w:val="both"/>
        <w:rPr>
          <w:rFonts w:asciiTheme="majorHAnsi" w:hAnsiTheme="majorHAnsi"/>
          <w:bCs/>
          <w:sz w:val="24"/>
          <w:szCs w:val="24"/>
        </w:rPr>
      </w:pPr>
      <w:r w:rsidRPr="00466758">
        <w:rPr>
          <w:rFonts w:asciiTheme="majorHAnsi" w:hAnsiTheme="majorHAnsi"/>
          <w:b/>
          <w:bCs/>
          <w:sz w:val="24"/>
          <w:szCs w:val="24"/>
        </w:rPr>
        <w:lastRenderedPageBreak/>
        <w:t xml:space="preserve">Tablo 3. </w:t>
      </w:r>
      <w:r w:rsidRPr="00466758">
        <w:rPr>
          <w:rFonts w:asciiTheme="majorHAnsi" w:hAnsiTheme="majorHAnsi"/>
          <w:bCs/>
          <w:sz w:val="24"/>
          <w:szCs w:val="24"/>
        </w:rPr>
        <w:t>Beden Eğitimi ve Spor Eğitimi Bölümü Takım ve Bireysel Sp</w:t>
      </w:r>
      <w:r w:rsidR="008F368F" w:rsidRPr="00466758">
        <w:rPr>
          <w:rFonts w:asciiTheme="majorHAnsi" w:hAnsiTheme="majorHAnsi"/>
          <w:bCs/>
          <w:sz w:val="24"/>
          <w:szCs w:val="24"/>
        </w:rPr>
        <w:t xml:space="preserve">orlar İçin Spor Özgeçmiş Belge </w:t>
      </w:r>
      <w:r w:rsidRPr="00466758">
        <w:rPr>
          <w:rFonts w:asciiTheme="majorHAnsi" w:hAnsiTheme="majorHAnsi"/>
          <w:bCs/>
          <w:sz w:val="24"/>
          <w:szCs w:val="24"/>
        </w:rPr>
        <w:t>ve Puanları</w:t>
      </w:r>
    </w:p>
    <w:p w:rsidR="00A05D05" w:rsidRPr="00A05D05" w:rsidRDefault="00A05D05" w:rsidP="00A05D05">
      <w:pPr>
        <w:spacing w:after="0"/>
        <w:jc w:val="both"/>
        <w:rPr>
          <w:rFonts w:asciiTheme="majorHAnsi" w:hAnsiTheme="majorHAnsi"/>
          <w:bCs/>
          <w:sz w:val="24"/>
          <w:szCs w:val="24"/>
        </w:rPr>
      </w:pPr>
    </w:p>
    <w:tbl>
      <w:tblPr>
        <w:tblW w:w="5000" w:type="pct"/>
        <w:jc w:val="center"/>
        <w:tblCellMar>
          <w:left w:w="0" w:type="dxa"/>
          <w:right w:w="0" w:type="dxa"/>
        </w:tblCellMar>
        <w:tblLook w:val="0000"/>
      </w:tblPr>
      <w:tblGrid>
        <w:gridCol w:w="2982"/>
        <w:gridCol w:w="6770"/>
      </w:tblGrid>
      <w:tr w:rsidR="00A05D05" w:rsidRPr="00A049B3" w:rsidTr="0083706F">
        <w:trPr>
          <w:trHeight w:hRule="exact" w:val="409"/>
          <w:jc w:val="center"/>
        </w:trPr>
        <w:tc>
          <w:tcPr>
            <w:tcW w:w="1529" w:type="pct"/>
            <w:tcBorders>
              <w:top w:val="single" w:sz="5" w:space="0" w:color="000000"/>
              <w:left w:val="single" w:sz="5" w:space="0" w:color="000000"/>
              <w:bottom w:val="single" w:sz="5" w:space="0" w:color="000000"/>
              <w:right w:val="single" w:sz="5" w:space="0" w:color="000000"/>
            </w:tcBorders>
          </w:tcPr>
          <w:p w:rsidR="00A05D05" w:rsidRPr="00A049B3" w:rsidRDefault="005E514A" w:rsidP="005E514A">
            <w:pPr>
              <w:spacing w:after="0"/>
              <w:jc w:val="center"/>
              <w:rPr>
                <w:rFonts w:asciiTheme="majorHAnsi" w:hAnsiTheme="majorHAnsi" w:cs="Times New Roman"/>
                <w:b/>
                <w:bCs/>
                <w:sz w:val="20"/>
                <w:szCs w:val="20"/>
              </w:rPr>
            </w:pPr>
            <w:r w:rsidRPr="00A049B3">
              <w:rPr>
                <w:rFonts w:asciiTheme="majorHAnsi" w:hAnsiTheme="majorHAnsi" w:cs="Times New Roman"/>
                <w:b/>
                <w:bCs/>
                <w:sz w:val="20"/>
                <w:szCs w:val="20"/>
              </w:rPr>
              <w:t>SPOR DALI</w:t>
            </w:r>
          </w:p>
        </w:tc>
        <w:tc>
          <w:tcPr>
            <w:tcW w:w="3471" w:type="pct"/>
            <w:tcBorders>
              <w:top w:val="single" w:sz="5" w:space="0" w:color="000000"/>
              <w:left w:val="single" w:sz="5" w:space="0" w:color="000000"/>
              <w:bottom w:val="single" w:sz="5" w:space="0" w:color="000000"/>
              <w:right w:val="single" w:sz="5" w:space="0" w:color="000000"/>
            </w:tcBorders>
          </w:tcPr>
          <w:p w:rsidR="00A05D05" w:rsidRPr="00A049B3" w:rsidRDefault="00A05D05" w:rsidP="005E514A">
            <w:pPr>
              <w:spacing w:after="0"/>
              <w:jc w:val="center"/>
              <w:rPr>
                <w:rFonts w:asciiTheme="majorHAnsi" w:hAnsiTheme="majorHAnsi" w:cs="Times New Roman"/>
                <w:bCs/>
                <w:sz w:val="20"/>
                <w:szCs w:val="20"/>
              </w:rPr>
            </w:pPr>
            <w:r w:rsidRPr="00A049B3">
              <w:rPr>
                <w:rFonts w:asciiTheme="majorHAnsi" w:hAnsiTheme="majorHAnsi" w:cs="Times New Roman"/>
                <w:b/>
                <w:bCs/>
                <w:sz w:val="20"/>
                <w:szCs w:val="20"/>
              </w:rPr>
              <w:t>50 PUAN</w:t>
            </w:r>
          </w:p>
        </w:tc>
      </w:tr>
      <w:tr w:rsidR="00A05D05" w:rsidRPr="00A049B3" w:rsidTr="0083706F">
        <w:trPr>
          <w:trHeight w:hRule="exact" w:val="396"/>
          <w:jc w:val="center"/>
        </w:trPr>
        <w:tc>
          <w:tcPr>
            <w:tcW w:w="1529" w:type="pct"/>
            <w:tcBorders>
              <w:top w:val="single" w:sz="5" w:space="0" w:color="000000"/>
              <w:left w:val="single" w:sz="5" w:space="0" w:color="000000"/>
              <w:bottom w:val="single" w:sz="5" w:space="0" w:color="000000"/>
              <w:right w:val="single" w:sz="5" w:space="0" w:color="000000"/>
            </w:tcBorders>
          </w:tcPr>
          <w:p w:rsidR="00A05D05" w:rsidRPr="00A049B3" w:rsidRDefault="00A05D05" w:rsidP="00A05D05">
            <w:pPr>
              <w:spacing w:after="0"/>
              <w:jc w:val="both"/>
              <w:rPr>
                <w:rFonts w:asciiTheme="majorHAnsi" w:hAnsiTheme="majorHAnsi" w:cs="Times New Roman"/>
                <w:bCs/>
                <w:sz w:val="20"/>
                <w:szCs w:val="20"/>
              </w:rPr>
            </w:pPr>
            <w:r w:rsidRPr="00A049B3">
              <w:rPr>
                <w:rFonts w:asciiTheme="majorHAnsi" w:hAnsiTheme="majorHAnsi" w:cs="Times New Roman"/>
                <w:b/>
                <w:bCs/>
                <w:sz w:val="20"/>
                <w:szCs w:val="20"/>
              </w:rPr>
              <w:t>FUTBOL</w:t>
            </w:r>
          </w:p>
        </w:tc>
        <w:tc>
          <w:tcPr>
            <w:tcW w:w="3471" w:type="pct"/>
            <w:tcBorders>
              <w:top w:val="single" w:sz="5" w:space="0" w:color="000000"/>
              <w:left w:val="single" w:sz="5" w:space="0" w:color="000000"/>
              <w:bottom w:val="single" w:sz="5" w:space="0" w:color="000000"/>
              <w:right w:val="single" w:sz="5" w:space="0" w:color="000000"/>
            </w:tcBorders>
          </w:tcPr>
          <w:p w:rsidR="00A05D05" w:rsidRPr="00A049B3" w:rsidRDefault="00A05D05" w:rsidP="00A05D05">
            <w:pPr>
              <w:spacing w:after="0"/>
              <w:jc w:val="both"/>
              <w:rPr>
                <w:rFonts w:asciiTheme="majorHAnsi" w:hAnsiTheme="majorHAnsi" w:cs="Times New Roman"/>
                <w:bCs/>
                <w:sz w:val="20"/>
                <w:szCs w:val="20"/>
              </w:rPr>
            </w:pPr>
            <w:r w:rsidRPr="00A049B3">
              <w:rPr>
                <w:rFonts w:asciiTheme="majorHAnsi" w:hAnsiTheme="majorHAnsi" w:cs="Times New Roman"/>
                <w:bCs/>
                <w:sz w:val="20"/>
                <w:szCs w:val="20"/>
              </w:rPr>
              <w:t>A milli, A2 milli veya Ümit milli olmak</w:t>
            </w:r>
          </w:p>
        </w:tc>
      </w:tr>
      <w:tr w:rsidR="00A05D05" w:rsidRPr="00A049B3" w:rsidTr="0083706F">
        <w:trPr>
          <w:trHeight w:hRule="exact" w:val="385"/>
          <w:jc w:val="center"/>
        </w:trPr>
        <w:tc>
          <w:tcPr>
            <w:tcW w:w="1529" w:type="pct"/>
            <w:tcBorders>
              <w:top w:val="single" w:sz="5" w:space="0" w:color="000000"/>
              <w:left w:val="single" w:sz="5" w:space="0" w:color="000000"/>
              <w:bottom w:val="single" w:sz="5" w:space="0" w:color="000000"/>
              <w:right w:val="single" w:sz="5" w:space="0" w:color="000000"/>
            </w:tcBorders>
          </w:tcPr>
          <w:p w:rsidR="00A05D05" w:rsidRPr="00A049B3" w:rsidRDefault="00A05D05" w:rsidP="00A05D05">
            <w:pPr>
              <w:spacing w:after="0"/>
              <w:jc w:val="both"/>
              <w:rPr>
                <w:rFonts w:asciiTheme="majorHAnsi" w:hAnsiTheme="majorHAnsi" w:cs="Times New Roman"/>
                <w:bCs/>
                <w:sz w:val="20"/>
                <w:szCs w:val="20"/>
              </w:rPr>
            </w:pPr>
            <w:r w:rsidRPr="00A049B3">
              <w:rPr>
                <w:rFonts w:asciiTheme="majorHAnsi" w:hAnsiTheme="majorHAnsi" w:cs="Times New Roman"/>
                <w:b/>
                <w:bCs/>
                <w:sz w:val="20"/>
                <w:szCs w:val="20"/>
              </w:rPr>
              <w:t>BASKETBOL</w:t>
            </w:r>
          </w:p>
        </w:tc>
        <w:tc>
          <w:tcPr>
            <w:tcW w:w="3471" w:type="pct"/>
            <w:tcBorders>
              <w:top w:val="single" w:sz="5" w:space="0" w:color="000000"/>
              <w:left w:val="single" w:sz="5" w:space="0" w:color="000000"/>
              <w:bottom w:val="single" w:sz="5" w:space="0" w:color="000000"/>
              <w:right w:val="single" w:sz="5" w:space="0" w:color="000000"/>
            </w:tcBorders>
          </w:tcPr>
          <w:p w:rsidR="00A05D05" w:rsidRPr="00A049B3" w:rsidRDefault="00A05D05" w:rsidP="00A05D05">
            <w:pPr>
              <w:spacing w:after="0"/>
              <w:jc w:val="both"/>
              <w:rPr>
                <w:rFonts w:asciiTheme="majorHAnsi" w:hAnsiTheme="majorHAnsi" w:cs="Times New Roman"/>
                <w:bCs/>
                <w:sz w:val="20"/>
                <w:szCs w:val="20"/>
              </w:rPr>
            </w:pPr>
            <w:r w:rsidRPr="00A049B3">
              <w:rPr>
                <w:rFonts w:asciiTheme="majorHAnsi" w:hAnsiTheme="majorHAnsi" w:cs="Times New Roman"/>
                <w:bCs/>
                <w:sz w:val="20"/>
                <w:szCs w:val="20"/>
              </w:rPr>
              <w:t>A milli, Genç milli veya Ümit milli olmak</w:t>
            </w:r>
          </w:p>
        </w:tc>
      </w:tr>
      <w:tr w:rsidR="00A05D05" w:rsidRPr="00A049B3" w:rsidTr="0083706F">
        <w:trPr>
          <w:trHeight w:hRule="exact" w:val="396"/>
          <w:jc w:val="center"/>
        </w:trPr>
        <w:tc>
          <w:tcPr>
            <w:tcW w:w="1529" w:type="pct"/>
            <w:tcBorders>
              <w:top w:val="single" w:sz="5" w:space="0" w:color="000000"/>
              <w:left w:val="single" w:sz="5" w:space="0" w:color="000000"/>
              <w:bottom w:val="single" w:sz="5" w:space="0" w:color="000000"/>
              <w:right w:val="single" w:sz="5" w:space="0" w:color="000000"/>
            </w:tcBorders>
          </w:tcPr>
          <w:p w:rsidR="00A05D05" w:rsidRPr="00A049B3" w:rsidRDefault="00A05D05" w:rsidP="00A05D05">
            <w:pPr>
              <w:spacing w:after="0"/>
              <w:jc w:val="both"/>
              <w:rPr>
                <w:rFonts w:asciiTheme="majorHAnsi" w:hAnsiTheme="majorHAnsi" w:cs="Times New Roman"/>
                <w:bCs/>
                <w:sz w:val="20"/>
                <w:szCs w:val="20"/>
              </w:rPr>
            </w:pPr>
            <w:r w:rsidRPr="00A049B3">
              <w:rPr>
                <w:rFonts w:asciiTheme="majorHAnsi" w:hAnsiTheme="majorHAnsi" w:cs="Times New Roman"/>
                <w:b/>
                <w:bCs/>
                <w:sz w:val="20"/>
                <w:szCs w:val="20"/>
              </w:rPr>
              <w:t>VOLEYBOL</w:t>
            </w:r>
          </w:p>
        </w:tc>
        <w:tc>
          <w:tcPr>
            <w:tcW w:w="3471" w:type="pct"/>
            <w:tcBorders>
              <w:top w:val="single" w:sz="5" w:space="0" w:color="000000"/>
              <w:left w:val="single" w:sz="5" w:space="0" w:color="000000"/>
              <w:bottom w:val="single" w:sz="5" w:space="0" w:color="000000"/>
              <w:right w:val="single" w:sz="5" w:space="0" w:color="000000"/>
            </w:tcBorders>
          </w:tcPr>
          <w:p w:rsidR="00A05D05" w:rsidRPr="00A049B3" w:rsidRDefault="00A05D05" w:rsidP="00A05D05">
            <w:pPr>
              <w:spacing w:after="0"/>
              <w:jc w:val="both"/>
              <w:rPr>
                <w:rFonts w:asciiTheme="majorHAnsi" w:hAnsiTheme="majorHAnsi" w:cs="Times New Roman"/>
                <w:bCs/>
                <w:sz w:val="20"/>
                <w:szCs w:val="20"/>
              </w:rPr>
            </w:pPr>
            <w:r w:rsidRPr="00A049B3">
              <w:rPr>
                <w:rFonts w:asciiTheme="majorHAnsi" w:hAnsiTheme="majorHAnsi" w:cs="Times New Roman"/>
                <w:bCs/>
                <w:sz w:val="20"/>
                <w:szCs w:val="20"/>
              </w:rPr>
              <w:t>A milli, Genç milli veya Ümit milli olmak</w:t>
            </w:r>
          </w:p>
        </w:tc>
      </w:tr>
      <w:tr w:rsidR="00A05D05" w:rsidRPr="00A049B3" w:rsidTr="0083706F">
        <w:trPr>
          <w:trHeight w:hRule="exact" w:val="373"/>
          <w:jc w:val="center"/>
        </w:trPr>
        <w:tc>
          <w:tcPr>
            <w:tcW w:w="1529" w:type="pct"/>
            <w:tcBorders>
              <w:top w:val="single" w:sz="5" w:space="0" w:color="000000"/>
              <w:left w:val="single" w:sz="5" w:space="0" w:color="000000"/>
              <w:bottom w:val="single" w:sz="5" w:space="0" w:color="000000"/>
              <w:right w:val="single" w:sz="5" w:space="0" w:color="000000"/>
            </w:tcBorders>
          </w:tcPr>
          <w:p w:rsidR="00A05D05" w:rsidRPr="00A049B3" w:rsidRDefault="00A05D05" w:rsidP="00A05D05">
            <w:pPr>
              <w:spacing w:after="0"/>
              <w:jc w:val="both"/>
              <w:rPr>
                <w:rFonts w:asciiTheme="majorHAnsi" w:hAnsiTheme="majorHAnsi" w:cs="Times New Roman"/>
                <w:bCs/>
                <w:sz w:val="20"/>
                <w:szCs w:val="20"/>
              </w:rPr>
            </w:pPr>
            <w:r w:rsidRPr="00A049B3">
              <w:rPr>
                <w:rFonts w:asciiTheme="majorHAnsi" w:hAnsiTheme="majorHAnsi" w:cs="Times New Roman"/>
                <w:b/>
                <w:bCs/>
                <w:sz w:val="20"/>
                <w:szCs w:val="20"/>
              </w:rPr>
              <w:t>HENTBOL</w:t>
            </w:r>
          </w:p>
        </w:tc>
        <w:tc>
          <w:tcPr>
            <w:tcW w:w="3471" w:type="pct"/>
            <w:tcBorders>
              <w:top w:val="single" w:sz="5" w:space="0" w:color="000000"/>
              <w:left w:val="single" w:sz="5" w:space="0" w:color="000000"/>
              <w:bottom w:val="single" w:sz="5" w:space="0" w:color="000000"/>
              <w:right w:val="single" w:sz="5" w:space="0" w:color="000000"/>
            </w:tcBorders>
          </w:tcPr>
          <w:p w:rsidR="00A05D05" w:rsidRPr="00A049B3" w:rsidRDefault="00A05D05" w:rsidP="00A05D05">
            <w:pPr>
              <w:spacing w:after="0"/>
              <w:jc w:val="both"/>
              <w:rPr>
                <w:rFonts w:asciiTheme="majorHAnsi" w:hAnsiTheme="majorHAnsi" w:cs="Times New Roman"/>
                <w:bCs/>
                <w:sz w:val="20"/>
                <w:szCs w:val="20"/>
              </w:rPr>
            </w:pPr>
            <w:r w:rsidRPr="00A049B3">
              <w:rPr>
                <w:rFonts w:asciiTheme="majorHAnsi" w:hAnsiTheme="majorHAnsi" w:cs="Times New Roman"/>
                <w:bCs/>
                <w:sz w:val="20"/>
                <w:szCs w:val="20"/>
              </w:rPr>
              <w:t>A milli, Genç milli veya Ümit milli olmak</w:t>
            </w:r>
          </w:p>
        </w:tc>
      </w:tr>
      <w:tr w:rsidR="00A05D05" w:rsidRPr="00A049B3" w:rsidTr="0083706F">
        <w:trPr>
          <w:trHeight w:hRule="exact" w:val="600"/>
          <w:jc w:val="center"/>
        </w:trPr>
        <w:tc>
          <w:tcPr>
            <w:tcW w:w="1529" w:type="pct"/>
            <w:tcBorders>
              <w:top w:val="single" w:sz="5" w:space="0" w:color="000000"/>
              <w:left w:val="single" w:sz="5" w:space="0" w:color="000000"/>
              <w:bottom w:val="single" w:sz="5" w:space="0" w:color="000000"/>
              <w:right w:val="single" w:sz="5" w:space="0" w:color="000000"/>
            </w:tcBorders>
          </w:tcPr>
          <w:p w:rsidR="00A05D05" w:rsidRPr="00A049B3" w:rsidRDefault="00A05D05" w:rsidP="00A05D05">
            <w:pPr>
              <w:spacing w:after="0"/>
              <w:jc w:val="both"/>
              <w:rPr>
                <w:rFonts w:asciiTheme="majorHAnsi" w:hAnsiTheme="majorHAnsi" w:cs="Times New Roman"/>
                <w:bCs/>
                <w:sz w:val="20"/>
                <w:szCs w:val="20"/>
              </w:rPr>
            </w:pPr>
            <w:r w:rsidRPr="00A049B3">
              <w:rPr>
                <w:rFonts w:asciiTheme="majorHAnsi" w:hAnsiTheme="majorHAnsi" w:cs="Times New Roman"/>
                <w:b/>
                <w:bCs/>
                <w:sz w:val="20"/>
                <w:szCs w:val="20"/>
              </w:rPr>
              <w:t>YÜZME</w:t>
            </w:r>
          </w:p>
        </w:tc>
        <w:tc>
          <w:tcPr>
            <w:tcW w:w="3471" w:type="pct"/>
            <w:tcBorders>
              <w:top w:val="single" w:sz="5" w:space="0" w:color="000000"/>
              <w:left w:val="single" w:sz="5" w:space="0" w:color="000000"/>
              <w:bottom w:val="single" w:sz="5" w:space="0" w:color="000000"/>
              <w:right w:val="single" w:sz="5" w:space="0" w:color="000000"/>
            </w:tcBorders>
          </w:tcPr>
          <w:p w:rsidR="00A05D05" w:rsidRPr="00A049B3" w:rsidRDefault="00A05D05" w:rsidP="006F07E6">
            <w:pPr>
              <w:spacing w:after="0"/>
              <w:jc w:val="both"/>
              <w:rPr>
                <w:rFonts w:asciiTheme="majorHAnsi" w:hAnsiTheme="majorHAnsi" w:cs="Times New Roman"/>
                <w:bCs/>
                <w:sz w:val="20"/>
                <w:szCs w:val="20"/>
              </w:rPr>
            </w:pPr>
            <w:r w:rsidRPr="00A049B3">
              <w:rPr>
                <w:rFonts w:asciiTheme="majorHAnsi" w:hAnsiTheme="majorHAnsi" w:cs="Times New Roman"/>
                <w:bCs/>
                <w:sz w:val="20"/>
                <w:szCs w:val="20"/>
              </w:rPr>
              <w:t>Milli olmak veya açık yaş, büyükler veya gençler kategorisinde</w:t>
            </w:r>
            <w:r w:rsidR="006F07E6" w:rsidRPr="00A049B3">
              <w:rPr>
                <w:rFonts w:asciiTheme="majorHAnsi" w:hAnsiTheme="majorHAnsi" w:cs="Times New Roman"/>
                <w:bCs/>
                <w:sz w:val="20"/>
                <w:szCs w:val="20"/>
              </w:rPr>
              <w:t xml:space="preserve"> </w:t>
            </w:r>
            <w:r w:rsidRPr="00A049B3">
              <w:rPr>
                <w:rFonts w:asciiTheme="majorHAnsi" w:hAnsiTheme="majorHAnsi" w:cs="Times New Roman"/>
                <w:bCs/>
                <w:sz w:val="20"/>
                <w:szCs w:val="20"/>
              </w:rPr>
              <w:t>Türkiye rekoru kırmış olmak</w:t>
            </w:r>
          </w:p>
        </w:tc>
      </w:tr>
      <w:tr w:rsidR="00A05D05" w:rsidRPr="00A049B3" w:rsidTr="0083706F">
        <w:trPr>
          <w:trHeight w:hRule="exact" w:val="601"/>
          <w:jc w:val="center"/>
        </w:trPr>
        <w:tc>
          <w:tcPr>
            <w:tcW w:w="1529" w:type="pct"/>
            <w:tcBorders>
              <w:top w:val="single" w:sz="5" w:space="0" w:color="000000"/>
              <w:left w:val="single" w:sz="5" w:space="0" w:color="000000"/>
              <w:bottom w:val="single" w:sz="5" w:space="0" w:color="000000"/>
              <w:right w:val="single" w:sz="5" w:space="0" w:color="000000"/>
            </w:tcBorders>
          </w:tcPr>
          <w:p w:rsidR="00A05D05" w:rsidRPr="00A049B3" w:rsidRDefault="00A05D05" w:rsidP="00A05D05">
            <w:pPr>
              <w:spacing w:after="0"/>
              <w:jc w:val="both"/>
              <w:rPr>
                <w:rFonts w:asciiTheme="majorHAnsi" w:hAnsiTheme="majorHAnsi" w:cs="Times New Roman"/>
                <w:bCs/>
                <w:sz w:val="20"/>
                <w:szCs w:val="20"/>
              </w:rPr>
            </w:pPr>
            <w:r w:rsidRPr="00A049B3">
              <w:rPr>
                <w:rFonts w:asciiTheme="majorHAnsi" w:hAnsiTheme="majorHAnsi" w:cs="Times New Roman"/>
                <w:b/>
                <w:bCs/>
                <w:sz w:val="20"/>
                <w:szCs w:val="20"/>
              </w:rPr>
              <w:t>KANO</w:t>
            </w:r>
          </w:p>
        </w:tc>
        <w:tc>
          <w:tcPr>
            <w:tcW w:w="3471" w:type="pct"/>
            <w:tcBorders>
              <w:top w:val="single" w:sz="5" w:space="0" w:color="000000"/>
              <w:left w:val="single" w:sz="5" w:space="0" w:color="000000"/>
              <w:bottom w:val="single" w:sz="5" w:space="0" w:color="000000"/>
              <w:right w:val="single" w:sz="5" w:space="0" w:color="000000"/>
            </w:tcBorders>
          </w:tcPr>
          <w:p w:rsidR="00A05D05" w:rsidRPr="00A049B3" w:rsidRDefault="00A05D05" w:rsidP="00A05D05">
            <w:pPr>
              <w:spacing w:after="0"/>
              <w:jc w:val="both"/>
              <w:rPr>
                <w:rFonts w:asciiTheme="majorHAnsi" w:hAnsiTheme="majorHAnsi" w:cs="Times New Roman"/>
                <w:bCs/>
                <w:sz w:val="20"/>
                <w:szCs w:val="20"/>
              </w:rPr>
            </w:pPr>
            <w:r w:rsidRPr="00A049B3">
              <w:rPr>
                <w:rFonts w:asciiTheme="majorHAnsi" w:hAnsiTheme="majorHAnsi" w:cs="Times New Roman"/>
                <w:bCs/>
                <w:sz w:val="20"/>
                <w:szCs w:val="20"/>
              </w:rPr>
              <w:t>Milli Olmak veya Milli takımı temsilen herhangi bir uluslararası yarışmada madalya kazanmış olmak</w:t>
            </w:r>
          </w:p>
        </w:tc>
      </w:tr>
      <w:tr w:rsidR="00A05D05" w:rsidRPr="00A049B3" w:rsidTr="0083706F">
        <w:trPr>
          <w:trHeight w:hRule="exact" w:val="313"/>
          <w:jc w:val="center"/>
        </w:trPr>
        <w:tc>
          <w:tcPr>
            <w:tcW w:w="1529" w:type="pct"/>
            <w:tcBorders>
              <w:top w:val="single" w:sz="5" w:space="0" w:color="000000"/>
              <w:left w:val="single" w:sz="5" w:space="0" w:color="000000"/>
              <w:bottom w:val="single" w:sz="5" w:space="0" w:color="000000"/>
              <w:right w:val="single" w:sz="5" w:space="0" w:color="000000"/>
            </w:tcBorders>
          </w:tcPr>
          <w:p w:rsidR="00A05D05" w:rsidRPr="00A049B3" w:rsidRDefault="00A05D05" w:rsidP="00A05D05">
            <w:pPr>
              <w:spacing w:after="0"/>
              <w:jc w:val="both"/>
              <w:rPr>
                <w:rFonts w:asciiTheme="majorHAnsi" w:hAnsiTheme="majorHAnsi" w:cs="Times New Roman"/>
                <w:bCs/>
                <w:sz w:val="20"/>
                <w:szCs w:val="20"/>
              </w:rPr>
            </w:pPr>
            <w:r w:rsidRPr="00A049B3">
              <w:rPr>
                <w:rFonts w:asciiTheme="majorHAnsi" w:hAnsiTheme="majorHAnsi" w:cs="Times New Roman"/>
                <w:b/>
                <w:bCs/>
                <w:sz w:val="20"/>
                <w:szCs w:val="20"/>
              </w:rPr>
              <w:t>TRİATLON</w:t>
            </w:r>
          </w:p>
        </w:tc>
        <w:tc>
          <w:tcPr>
            <w:tcW w:w="3471" w:type="pct"/>
            <w:tcBorders>
              <w:top w:val="single" w:sz="5" w:space="0" w:color="000000"/>
              <w:left w:val="single" w:sz="5" w:space="0" w:color="000000"/>
              <w:bottom w:val="single" w:sz="5" w:space="0" w:color="000000"/>
              <w:right w:val="single" w:sz="5" w:space="0" w:color="000000"/>
            </w:tcBorders>
          </w:tcPr>
          <w:p w:rsidR="00A05D05" w:rsidRPr="00A049B3" w:rsidRDefault="00A05D05" w:rsidP="00A05D05">
            <w:pPr>
              <w:spacing w:after="0"/>
              <w:jc w:val="both"/>
              <w:rPr>
                <w:rFonts w:asciiTheme="majorHAnsi" w:hAnsiTheme="majorHAnsi" w:cs="Times New Roman"/>
                <w:bCs/>
                <w:sz w:val="20"/>
                <w:szCs w:val="20"/>
              </w:rPr>
            </w:pPr>
            <w:r w:rsidRPr="00A049B3">
              <w:rPr>
                <w:rFonts w:asciiTheme="majorHAnsi" w:hAnsiTheme="majorHAnsi" w:cs="Times New Roman"/>
                <w:bCs/>
                <w:sz w:val="20"/>
                <w:szCs w:val="20"/>
              </w:rPr>
              <w:t>Dünya Şampiyonasında Elit kategoride yarışmış olmak</w:t>
            </w:r>
          </w:p>
        </w:tc>
      </w:tr>
      <w:tr w:rsidR="00A05D05" w:rsidRPr="00A049B3" w:rsidTr="0083706F">
        <w:trPr>
          <w:trHeight w:hRule="exact" w:val="300"/>
          <w:jc w:val="center"/>
        </w:trPr>
        <w:tc>
          <w:tcPr>
            <w:tcW w:w="1529" w:type="pct"/>
            <w:tcBorders>
              <w:top w:val="single" w:sz="5" w:space="0" w:color="000000"/>
              <w:left w:val="single" w:sz="5" w:space="0" w:color="000000"/>
              <w:bottom w:val="single" w:sz="5" w:space="0" w:color="000000"/>
              <w:right w:val="single" w:sz="5" w:space="0" w:color="000000"/>
            </w:tcBorders>
          </w:tcPr>
          <w:p w:rsidR="00A05D05" w:rsidRPr="00A049B3" w:rsidRDefault="00A05D05" w:rsidP="00A05D05">
            <w:pPr>
              <w:spacing w:after="0"/>
              <w:jc w:val="both"/>
              <w:rPr>
                <w:rFonts w:asciiTheme="majorHAnsi" w:hAnsiTheme="majorHAnsi" w:cs="Times New Roman"/>
                <w:bCs/>
                <w:sz w:val="20"/>
                <w:szCs w:val="20"/>
              </w:rPr>
            </w:pPr>
            <w:r w:rsidRPr="00A049B3">
              <w:rPr>
                <w:rFonts w:asciiTheme="majorHAnsi" w:hAnsiTheme="majorHAnsi" w:cs="Times New Roman"/>
                <w:b/>
                <w:bCs/>
                <w:sz w:val="20"/>
                <w:szCs w:val="20"/>
              </w:rPr>
              <w:t>KAYAK</w:t>
            </w:r>
          </w:p>
        </w:tc>
        <w:tc>
          <w:tcPr>
            <w:tcW w:w="3471" w:type="pct"/>
            <w:tcBorders>
              <w:top w:val="single" w:sz="5" w:space="0" w:color="000000"/>
              <w:left w:val="single" w:sz="5" w:space="0" w:color="000000"/>
              <w:bottom w:val="single" w:sz="5" w:space="0" w:color="000000"/>
              <w:right w:val="single" w:sz="5" w:space="0" w:color="000000"/>
            </w:tcBorders>
          </w:tcPr>
          <w:p w:rsidR="00A05D05" w:rsidRPr="00A049B3" w:rsidRDefault="00A05D05" w:rsidP="00A05D05">
            <w:pPr>
              <w:spacing w:after="0"/>
              <w:jc w:val="both"/>
              <w:rPr>
                <w:rFonts w:asciiTheme="majorHAnsi" w:hAnsiTheme="majorHAnsi" w:cs="Times New Roman"/>
                <w:bCs/>
                <w:sz w:val="20"/>
                <w:szCs w:val="20"/>
              </w:rPr>
            </w:pPr>
            <w:r w:rsidRPr="00A049B3">
              <w:rPr>
                <w:rFonts w:asciiTheme="majorHAnsi" w:hAnsiTheme="majorHAnsi" w:cs="Times New Roman"/>
                <w:bCs/>
                <w:sz w:val="20"/>
                <w:szCs w:val="20"/>
              </w:rPr>
              <w:t>Milli olmak</w:t>
            </w:r>
          </w:p>
        </w:tc>
      </w:tr>
      <w:tr w:rsidR="00A05D05" w:rsidRPr="00A049B3" w:rsidTr="0083706F">
        <w:trPr>
          <w:trHeight w:hRule="exact" w:val="600"/>
          <w:jc w:val="center"/>
        </w:trPr>
        <w:tc>
          <w:tcPr>
            <w:tcW w:w="1529" w:type="pct"/>
            <w:tcBorders>
              <w:top w:val="single" w:sz="5" w:space="0" w:color="000000"/>
              <w:left w:val="single" w:sz="5" w:space="0" w:color="000000"/>
              <w:bottom w:val="single" w:sz="5" w:space="0" w:color="000000"/>
              <w:right w:val="single" w:sz="5" w:space="0" w:color="000000"/>
            </w:tcBorders>
          </w:tcPr>
          <w:p w:rsidR="00A05D05" w:rsidRPr="00A049B3" w:rsidRDefault="00A05D05" w:rsidP="00A05D05">
            <w:pPr>
              <w:spacing w:after="0"/>
              <w:jc w:val="both"/>
              <w:rPr>
                <w:rFonts w:asciiTheme="majorHAnsi" w:hAnsiTheme="majorHAnsi" w:cs="Times New Roman"/>
                <w:bCs/>
                <w:sz w:val="20"/>
                <w:szCs w:val="20"/>
              </w:rPr>
            </w:pPr>
            <w:r w:rsidRPr="00A049B3">
              <w:rPr>
                <w:rFonts w:asciiTheme="majorHAnsi" w:hAnsiTheme="majorHAnsi" w:cs="Times New Roman"/>
                <w:b/>
                <w:bCs/>
                <w:sz w:val="20"/>
                <w:szCs w:val="20"/>
              </w:rPr>
              <w:t>TAEKWON-DO</w:t>
            </w:r>
          </w:p>
        </w:tc>
        <w:tc>
          <w:tcPr>
            <w:tcW w:w="3471" w:type="pct"/>
            <w:tcBorders>
              <w:top w:val="single" w:sz="5" w:space="0" w:color="000000"/>
              <w:left w:val="single" w:sz="5" w:space="0" w:color="000000"/>
              <w:bottom w:val="single" w:sz="5" w:space="0" w:color="000000"/>
              <w:right w:val="single" w:sz="5" w:space="0" w:color="000000"/>
            </w:tcBorders>
          </w:tcPr>
          <w:p w:rsidR="00A05D05" w:rsidRPr="00A049B3" w:rsidRDefault="00A05D05" w:rsidP="00A05D05">
            <w:pPr>
              <w:spacing w:after="0"/>
              <w:jc w:val="both"/>
              <w:rPr>
                <w:rFonts w:asciiTheme="majorHAnsi" w:hAnsiTheme="majorHAnsi" w:cs="Times New Roman"/>
                <w:bCs/>
                <w:sz w:val="20"/>
                <w:szCs w:val="20"/>
              </w:rPr>
            </w:pPr>
            <w:r w:rsidRPr="00A049B3">
              <w:rPr>
                <w:rFonts w:asciiTheme="majorHAnsi" w:hAnsiTheme="majorHAnsi" w:cs="Times New Roman"/>
                <w:bCs/>
                <w:sz w:val="20"/>
                <w:szCs w:val="20"/>
              </w:rPr>
              <w:t>A milli olmak veya tüm kategorilerde olmak üzere, Olimpiyatlar, Dünya Şampiyonaları veya Avrupa Şampiyonalarına katılmış olmak</w:t>
            </w:r>
          </w:p>
        </w:tc>
      </w:tr>
      <w:tr w:rsidR="00A05D05" w:rsidRPr="00A049B3" w:rsidTr="0083706F">
        <w:trPr>
          <w:trHeight w:hRule="exact" w:val="589"/>
          <w:jc w:val="center"/>
        </w:trPr>
        <w:tc>
          <w:tcPr>
            <w:tcW w:w="1529" w:type="pct"/>
            <w:tcBorders>
              <w:top w:val="single" w:sz="5" w:space="0" w:color="000000"/>
              <w:left w:val="single" w:sz="5" w:space="0" w:color="000000"/>
              <w:bottom w:val="single" w:sz="5" w:space="0" w:color="000000"/>
              <w:right w:val="single" w:sz="5" w:space="0" w:color="000000"/>
            </w:tcBorders>
          </w:tcPr>
          <w:p w:rsidR="00A05D05" w:rsidRPr="00A049B3" w:rsidRDefault="00A05D05" w:rsidP="00A05D05">
            <w:pPr>
              <w:spacing w:after="0"/>
              <w:jc w:val="both"/>
              <w:rPr>
                <w:rFonts w:asciiTheme="majorHAnsi" w:hAnsiTheme="majorHAnsi" w:cs="Times New Roman"/>
                <w:bCs/>
                <w:sz w:val="20"/>
                <w:szCs w:val="20"/>
              </w:rPr>
            </w:pPr>
            <w:r w:rsidRPr="00A049B3">
              <w:rPr>
                <w:rFonts w:asciiTheme="majorHAnsi" w:hAnsiTheme="majorHAnsi" w:cs="Times New Roman"/>
                <w:b/>
                <w:bCs/>
                <w:sz w:val="20"/>
                <w:szCs w:val="20"/>
              </w:rPr>
              <w:t>JUDO</w:t>
            </w:r>
          </w:p>
        </w:tc>
        <w:tc>
          <w:tcPr>
            <w:tcW w:w="3471" w:type="pct"/>
            <w:tcBorders>
              <w:top w:val="single" w:sz="5" w:space="0" w:color="000000"/>
              <w:left w:val="single" w:sz="5" w:space="0" w:color="000000"/>
              <w:bottom w:val="single" w:sz="5" w:space="0" w:color="000000"/>
              <w:right w:val="single" w:sz="5" w:space="0" w:color="000000"/>
            </w:tcBorders>
          </w:tcPr>
          <w:p w:rsidR="00A05D05" w:rsidRPr="00A049B3" w:rsidRDefault="00A05D05" w:rsidP="00725F06">
            <w:pPr>
              <w:spacing w:after="0"/>
              <w:jc w:val="both"/>
              <w:rPr>
                <w:rFonts w:asciiTheme="majorHAnsi" w:hAnsiTheme="majorHAnsi" w:cs="Times New Roman"/>
                <w:bCs/>
                <w:sz w:val="20"/>
                <w:szCs w:val="20"/>
              </w:rPr>
            </w:pPr>
            <w:r w:rsidRPr="00A049B3">
              <w:rPr>
                <w:rFonts w:asciiTheme="majorHAnsi" w:hAnsiTheme="majorHAnsi" w:cs="Times New Roman"/>
                <w:bCs/>
                <w:sz w:val="20"/>
                <w:szCs w:val="20"/>
              </w:rPr>
              <w:t>A milli olmak veya tüm kategorilerde olmak üzere, Olimpiyatlar,</w:t>
            </w:r>
            <w:r w:rsidR="00725F06" w:rsidRPr="00A049B3">
              <w:rPr>
                <w:rFonts w:asciiTheme="majorHAnsi" w:hAnsiTheme="majorHAnsi" w:cs="Times New Roman"/>
                <w:bCs/>
                <w:sz w:val="20"/>
                <w:szCs w:val="20"/>
              </w:rPr>
              <w:t xml:space="preserve"> </w:t>
            </w:r>
            <w:r w:rsidRPr="00A049B3">
              <w:rPr>
                <w:rFonts w:asciiTheme="majorHAnsi" w:hAnsiTheme="majorHAnsi" w:cs="Times New Roman"/>
                <w:bCs/>
                <w:sz w:val="20"/>
                <w:szCs w:val="20"/>
              </w:rPr>
              <w:t>Dünya Şampiyonaları veya Avrupa Şampiyonalarına katılmış olmak</w:t>
            </w:r>
          </w:p>
        </w:tc>
      </w:tr>
      <w:tr w:rsidR="00A05D05" w:rsidRPr="00A049B3" w:rsidTr="0083706F">
        <w:trPr>
          <w:trHeight w:hRule="exact" w:val="607"/>
          <w:jc w:val="center"/>
        </w:trPr>
        <w:tc>
          <w:tcPr>
            <w:tcW w:w="1529" w:type="pct"/>
            <w:tcBorders>
              <w:top w:val="single" w:sz="5" w:space="0" w:color="000000"/>
              <w:left w:val="single" w:sz="5" w:space="0" w:color="000000"/>
              <w:bottom w:val="single" w:sz="5" w:space="0" w:color="000000"/>
              <w:right w:val="single" w:sz="5" w:space="0" w:color="000000"/>
            </w:tcBorders>
          </w:tcPr>
          <w:p w:rsidR="00A05D05" w:rsidRPr="00A049B3" w:rsidRDefault="00A05D05" w:rsidP="00A05D05">
            <w:pPr>
              <w:spacing w:after="0"/>
              <w:jc w:val="both"/>
              <w:rPr>
                <w:rFonts w:asciiTheme="majorHAnsi" w:hAnsiTheme="majorHAnsi" w:cs="Times New Roman"/>
                <w:bCs/>
                <w:sz w:val="20"/>
                <w:szCs w:val="20"/>
              </w:rPr>
            </w:pPr>
            <w:r w:rsidRPr="00A049B3">
              <w:rPr>
                <w:rFonts w:asciiTheme="majorHAnsi" w:hAnsiTheme="majorHAnsi" w:cs="Times New Roman"/>
                <w:b/>
                <w:bCs/>
                <w:sz w:val="20"/>
                <w:szCs w:val="20"/>
              </w:rPr>
              <w:t>GÜREŞ</w:t>
            </w:r>
          </w:p>
        </w:tc>
        <w:tc>
          <w:tcPr>
            <w:tcW w:w="3471" w:type="pct"/>
            <w:tcBorders>
              <w:top w:val="single" w:sz="5" w:space="0" w:color="000000"/>
              <w:left w:val="single" w:sz="5" w:space="0" w:color="000000"/>
              <w:bottom w:val="single" w:sz="5" w:space="0" w:color="000000"/>
              <w:right w:val="single" w:sz="5" w:space="0" w:color="000000"/>
            </w:tcBorders>
          </w:tcPr>
          <w:p w:rsidR="00A05D05" w:rsidRPr="00A049B3" w:rsidRDefault="00A05D05" w:rsidP="00A05D05">
            <w:pPr>
              <w:spacing w:after="0"/>
              <w:jc w:val="both"/>
              <w:rPr>
                <w:rFonts w:asciiTheme="majorHAnsi" w:hAnsiTheme="majorHAnsi" w:cs="Times New Roman"/>
                <w:bCs/>
                <w:sz w:val="20"/>
                <w:szCs w:val="20"/>
              </w:rPr>
            </w:pPr>
            <w:r w:rsidRPr="00A049B3">
              <w:rPr>
                <w:rFonts w:asciiTheme="majorHAnsi" w:hAnsiTheme="majorHAnsi" w:cs="Times New Roman"/>
                <w:bCs/>
                <w:sz w:val="20"/>
                <w:szCs w:val="20"/>
              </w:rPr>
              <w:t>A milli olmak veya Büyükler, Gençler veya Yıldızlar kategorilerinde Olimpiyat Oyunları, Dünya Şampiyonası veya Avrupa Şampiyonalarına katılmış olmak</w:t>
            </w:r>
          </w:p>
        </w:tc>
      </w:tr>
      <w:tr w:rsidR="00A05D05" w:rsidRPr="00A049B3" w:rsidTr="0083706F">
        <w:trPr>
          <w:trHeight w:hRule="exact" w:val="552"/>
          <w:jc w:val="center"/>
        </w:trPr>
        <w:tc>
          <w:tcPr>
            <w:tcW w:w="1529" w:type="pct"/>
            <w:tcBorders>
              <w:top w:val="single" w:sz="5" w:space="0" w:color="000000"/>
              <w:left w:val="single" w:sz="5" w:space="0" w:color="000000"/>
              <w:bottom w:val="single" w:sz="5" w:space="0" w:color="000000"/>
              <w:right w:val="single" w:sz="5" w:space="0" w:color="000000"/>
            </w:tcBorders>
          </w:tcPr>
          <w:p w:rsidR="00A05D05" w:rsidRPr="00A049B3" w:rsidRDefault="00A05D05" w:rsidP="00A05D05">
            <w:pPr>
              <w:spacing w:after="0"/>
              <w:jc w:val="both"/>
              <w:rPr>
                <w:rFonts w:asciiTheme="majorHAnsi" w:hAnsiTheme="majorHAnsi" w:cs="Times New Roman"/>
                <w:bCs/>
                <w:sz w:val="20"/>
                <w:szCs w:val="20"/>
              </w:rPr>
            </w:pPr>
            <w:r w:rsidRPr="00A049B3">
              <w:rPr>
                <w:rFonts w:asciiTheme="majorHAnsi" w:hAnsiTheme="majorHAnsi" w:cs="Times New Roman"/>
                <w:b/>
                <w:bCs/>
                <w:sz w:val="20"/>
                <w:szCs w:val="20"/>
              </w:rPr>
              <w:t>ATLETİZM</w:t>
            </w:r>
          </w:p>
        </w:tc>
        <w:tc>
          <w:tcPr>
            <w:tcW w:w="3471" w:type="pct"/>
            <w:tcBorders>
              <w:top w:val="single" w:sz="5" w:space="0" w:color="000000"/>
              <w:left w:val="single" w:sz="5" w:space="0" w:color="000000"/>
              <w:bottom w:val="single" w:sz="5" w:space="0" w:color="000000"/>
              <w:right w:val="single" w:sz="5" w:space="0" w:color="000000"/>
            </w:tcBorders>
          </w:tcPr>
          <w:p w:rsidR="00A05D05" w:rsidRPr="00A049B3" w:rsidRDefault="00A05D05" w:rsidP="00A05D05">
            <w:pPr>
              <w:spacing w:after="0"/>
              <w:jc w:val="both"/>
              <w:rPr>
                <w:rFonts w:asciiTheme="majorHAnsi" w:hAnsiTheme="majorHAnsi" w:cs="Times New Roman"/>
                <w:bCs/>
                <w:sz w:val="20"/>
                <w:szCs w:val="20"/>
              </w:rPr>
            </w:pPr>
            <w:r w:rsidRPr="00A049B3">
              <w:rPr>
                <w:rFonts w:asciiTheme="majorHAnsi" w:hAnsiTheme="majorHAnsi" w:cs="Times New Roman"/>
                <w:bCs/>
                <w:sz w:val="20"/>
                <w:szCs w:val="20"/>
              </w:rPr>
              <w:t>A milli olmak veya büyükler,  yıld</w:t>
            </w:r>
            <w:r w:rsidR="00953BD6" w:rsidRPr="00A049B3">
              <w:rPr>
                <w:rFonts w:asciiTheme="majorHAnsi" w:hAnsiTheme="majorHAnsi" w:cs="Times New Roman"/>
                <w:bCs/>
                <w:sz w:val="20"/>
                <w:szCs w:val="20"/>
              </w:rPr>
              <w:t xml:space="preserve">ızlar, gençler kategorilerinde </w:t>
            </w:r>
            <w:r w:rsidRPr="00A049B3">
              <w:rPr>
                <w:rFonts w:asciiTheme="majorHAnsi" w:hAnsiTheme="majorHAnsi" w:cs="Times New Roman"/>
                <w:bCs/>
                <w:sz w:val="20"/>
                <w:szCs w:val="20"/>
              </w:rPr>
              <w:t>milli olmak veya Türkiye rekoru kırmış olmak</w:t>
            </w:r>
          </w:p>
        </w:tc>
      </w:tr>
      <w:tr w:rsidR="00A05D05" w:rsidRPr="00A049B3" w:rsidTr="0083706F">
        <w:trPr>
          <w:trHeight w:hRule="exact" w:val="276"/>
          <w:jc w:val="center"/>
        </w:trPr>
        <w:tc>
          <w:tcPr>
            <w:tcW w:w="1529" w:type="pct"/>
            <w:tcBorders>
              <w:top w:val="single" w:sz="5" w:space="0" w:color="000000"/>
              <w:left w:val="single" w:sz="5" w:space="0" w:color="000000"/>
              <w:bottom w:val="single" w:sz="5" w:space="0" w:color="000000"/>
              <w:right w:val="single" w:sz="5" w:space="0" w:color="000000"/>
            </w:tcBorders>
          </w:tcPr>
          <w:p w:rsidR="00A05D05" w:rsidRPr="00A049B3" w:rsidRDefault="00A05D05" w:rsidP="00A05D05">
            <w:pPr>
              <w:spacing w:after="0"/>
              <w:jc w:val="both"/>
              <w:rPr>
                <w:rFonts w:asciiTheme="majorHAnsi" w:hAnsiTheme="majorHAnsi" w:cs="Times New Roman"/>
                <w:bCs/>
                <w:sz w:val="20"/>
                <w:szCs w:val="20"/>
              </w:rPr>
            </w:pPr>
            <w:r w:rsidRPr="00A049B3">
              <w:rPr>
                <w:rFonts w:asciiTheme="majorHAnsi" w:hAnsiTheme="majorHAnsi" w:cs="Times New Roman"/>
                <w:b/>
                <w:bCs/>
                <w:sz w:val="20"/>
                <w:szCs w:val="20"/>
              </w:rPr>
              <w:t>BADMINTON</w:t>
            </w:r>
          </w:p>
        </w:tc>
        <w:tc>
          <w:tcPr>
            <w:tcW w:w="3471" w:type="pct"/>
            <w:tcBorders>
              <w:top w:val="single" w:sz="5" w:space="0" w:color="000000"/>
              <w:left w:val="single" w:sz="5" w:space="0" w:color="000000"/>
              <w:bottom w:val="single" w:sz="5" w:space="0" w:color="000000"/>
              <w:right w:val="single" w:sz="5" w:space="0" w:color="000000"/>
            </w:tcBorders>
          </w:tcPr>
          <w:p w:rsidR="00A05D05" w:rsidRPr="00A049B3" w:rsidRDefault="00A05D05" w:rsidP="00A05D05">
            <w:pPr>
              <w:spacing w:after="0"/>
              <w:jc w:val="both"/>
              <w:rPr>
                <w:rFonts w:asciiTheme="majorHAnsi" w:hAnsiTheme="majorHAnsi" w:cs="Times New Roman"/>
                <w:bCs/>
                <w:sz w:val="20"/>
                <w:szCs w:val="20"/>
              </w:rPr>
            </w:pPr>
            <w:r w:rsidRPr="00A049B3">
              <w:rPr>
                <w:rFonts w:asciiTheme="majorHAnsi" w:hAnsiTheme="majorHAnsi" w:cs="Times New Roman"/>
                <w:bCs/>
                <w:sz w:val="20"/>
                <w:szCs w:val="20"/>
              </w:rPr>
              <w:t>A Milli olmak</w:t>
            </w:r>
          </w:p>
        </w:tc>
      </w:tr>
      <w:tr w:rsidR="00A05D05" w:rsidRPr="00A049B3" w:rsidTr="0083706F">
        <w:trPr>
          <w:trHeight w:hRule="exact" w:val="1779"/>
          <w:jc w:val="center"/>
        </w:trPr>
        <w:tc>
          <w:tcPr>
            <w:tcW w:w="1529" w:type="pct"/>
            <w:tcBorders>
              <w:top w:val="single" w:sz="5" w:space="0" w:color="000000"/>
              <w:left w:val="single" w:sz="5" w:space="0" w:color="000000"/>
              <w:bottom w:val="single" w:sz="5" w:space="0" w:color="000000"/>
              <w:right w:val="single" w:sz="5" w:space="0" w:color="000000"/>
            </w:tcBorders>
          </w:tcPr>
          <w:p w:rsidR="00E21A0E" w:rsidRPr="00A049B3" w:rsidRDefault="00E21A0E" w:rsidP="00A05D05">
            <w:pPr>
              <w:spacing w:after="0"/>
              <w:jc w:val="both"/>
              <w:rPr>
                <w:rFonts w:asciiTheme="majorHAnsi" w:hAnsiTheme="majorHAnsi" w:cs="Times New Roman"/>
                <w:b/>
                <w:bCs/>
                <w:sz w:val="20"/>
                <w:szCs w:val="20"/>
              </w:rPr>
            </w:pPr>
          </w:p>
          <w:p w:rsidR="00E21A0E" w:rsidRPr="00A049B3" w:rsidRDefault="00E21A0E" w:rsidP="00A05D05">
            <w:pPr>
              <w:spacing w:after="0"/>
              <w:jc w:val="both"/>
              <w:rPr>
                <w:rFonts w:asciiTheme="majorHAnsi" w:hAnsiTheme="majorHAnsi" w:cs="Times New Roman"/>
                <w:b/>
                <w:bCs/>
                <w:sz w:val="20"/>
                <w:szCs w:val="20"/>
              </w:rPr>
            </w:pPr>
          </w:p>
          <w:p w:rsidR="00A05D05" w:rsidRPr="00A049B3" w:rsidRDefault="00A05D05" w:rsidP="00A05D05">
            <w:pPr>
              <w:spacing w:after="0"/>
              <w:jc w:val="both"/>
              <w:rPr>
                <w:rFonts w:asciiTheme="majorHAnsi" w:hAnsiTheme="majorHAnsi" w:cs="Times New Roman"/>
                <w:bCs/>
                <w:sz w:val="20"/>
                <w:szCs w:val="20"/>
              </w:rPr>
            </w:pPr>
            <w:r w:rsidRPr="00A049B3">
              <w:rPr>
                <w:rFonts w:asciiTheme="majorHAnsi" w:hAnsiTheme="majorHAnsi" w:cs="Times New Roman"/>
                <w:b/>
                <w:bCs/>
                <w:sz w:val="20"/>
                <w:szCs w:val="20"/>
              </w:rPr>
              <w:t>TENİS</w:t>
            </w:r>
          </w:p>
        </w:tc>
        <w:tc>
          <w:tcPr>
            <w:tcW w:w="3471" w:type="pct"/>
            <w:tcBorders>
              <w:top w:val="single" w:sz="5" w:space="0" w:color="000000"/>
              <w:left w:val="single" w:sz="5" w:space="0" w:color="000000"/>
              <w:bottom w:val="single" w:sz="5" w:space="0" w:color="000000"/>
              <w:right w:val="single" w:sz="5" w:space="0" w:color="000000"/>
            </w:tcBorders>
          </w:tcPr>
          <w:p w:rsidR="00A05D05" w:rsidRPr="00A049B3" w:rsidRDefault="00A05D05" w:rsidP="00A05D05">
            <w:pPr>
              <w:spacing w:after="0"/>
              <w:jc w:val="both"/>
              <w:rPr>
                <w:rFonts w:asciiTheme="majorHAnsi" w:hAnsiTheme="majorHAnsi" w:cs="Times New Roman"/>
                <w:bCs/>
                <w:sz w:val="20"/>
                <w:szCs w:val="20"/>
              </w:rPr>
            </w:pPr>
            <w:r w:rsidRPr="00A049B3">
              <w:rPr>
                <w:rFonts w:asciiTheme="majorHAnsi" w:hAnsiTheme="majorHAnsi" w:cs="Times New Roman"/>
                <w:bCs/>
                <w:sz w:val="20"/>
                <w:szCs w:val="20"/>
              </w:rPr>
              <w:t>Milli olmak veya ATP/W</w:t>
            </w:r>
            <w:r w:rsidR="00102B57" w:rsidRPr="00A049B3">
              <w:rPr>
                <w:rFonts w:asciiTheme="majorHAnsi" w:hAnsiTheme="majorHAnsi" w:cs="Times New Roman"/>
                <w:bCs/>
                <w:sz w:val="20"/>
                <w:szCs w:val="20"/>
              </w:rPr>
              <w:t xml:space="preserve">TA Uluslararası Turnuvalarının Eleme/Ana tablosuna </w:t>
            </w:r>
            <w:r w:rsidRPr="00A049B3">
              <w:rPr>
                <w:rFonts w:asciiTheme="majorHAnsi" w:hAnsiTheme="majorHAnsi" w:cs="Times New Roman"/>
                <w:bCs/>
                <w:sz w:val="20"/>
                <w:szCs w:val="20"/>
              </w:rPr>
              <w:t>katılmış olmak, Gençler kategorilerinde  (14,16,18 yaş) ve Büyükler  kategorilerinin  birinde Milli takımı temsilen herhangi bir uluslararası yarışmada  madalya kazanmış olmak ve</w:t>
            </w:r>
            <w:r w:rsidR="008A6041" w:rsidRPr="00A049B3">
              <w:rPr>
                <w:rFonts w:asciiTheme="majorHAnsi" w:hAnsiTheme="majorHAnsi" w:cs="Times New Roman"/>
                <w:bCs/>
                <w:sz w:val="20"/>
                <w:szCs w:val="20"/>
              </w:rPr>
              <w:t xml:space="preserve">ya büyükler kategorisinde </w:t>
            </w:r>
            <w:r w:rsidRPr="00A049B3">
              <w:rPr>
                <w:rFonts w:asciiTheme="majorHAnsi" w:hAnsiTheme="majorHAnsi" w:cs="Times New Roman"/>
                <w:bCs/>
                <w:sz w:val="20"/>
                <w:szCs w:val="20"/>
              </w:rPr>
              <w:t>ferdi olarak Türkiye  Şampiyonaları’nda  final oynamış olmak veya ITF turnuvalarında  final oynamış olmak</w:t>
            </w:r>
          </w:p>
          <w:p w:rsidR="00203A3D" w:rsidRPr="00A049B3" w:rsidRDefault="00203A3D" w:rsidP="00A05D05">
            <w:pPr>
              <w:spacing w:after="0"/>
              <w:jc w:val="both"/>
              <w:rPr>
                <w:rFonts w:asciiTheme="majorHAnsi" w:hAnsiTheme="majorHAnsi" w:cs="Times New Roman"/>
                <w:bCs/>
                <w:sz w:val="20"/>
                <w:szCs w:val="20"/>
              </w:rPr>
            </w:pPr>
          </w:p>
        </w:tc>
      </w:tr>
      <w:tr w:rsidR="00A05D05" w:rsidRPr="00A049B3" w:rsidTr="0083706F">
        <w:trPr>
          <w:trHeight w:hRule="exact" w:val="553"/>
          <w:jc w:val="center"/>
        </w:trPr>
        <w:tc>
          <w:tcPr>
            <w:tcW w:w="1529" w:type="pct"/>
            <w:tcBorders>
              <w:top w:val="single" w:sz="5" w:space="0" w:color="000000"/>
              <w:left w:val="single" w:sz="5" w:space="0" w:color="000000"/>
              <w:bottom w:val="single" w:sz="5" w:space="0" w:color="000000"/>
              <w:right w:val="single" w:sz="5" w:space="0" w:color="000000"/>
            </w:tcBorders>
          </w:tcPr>
          <w:p w:rsidR="00A05D05" w:rsidRPr="00A049B3" w:rsidRDefault="00A05D05" w:rsidP="00A05D05">
            <w:pPr>
              <w:spacing w:after="0"/>
              <w:jc w:val="both"/>
              <w:rPr>
                <w:rFonts w:asciiTheme="majorHAnsi" w:hAnsiTheme="majorHAnsi" w:cs="Times New Roman"/>
                <w:bCs/>
                <w:sz w:val="20"/>
                <w:szCs w:val="20"/>
              </w:rPr>
            </w:pPr>
            <w:r w:rsidRPr="00A049B3">
              <w:rPr>
                <w:rFonts w:asciiTheme="majorHAnsi" w:hAnsiTheme="majorHAnsi" w:cs="Times New Roman"/>
                <w:b/>
                <w:bCs/>
                <w:sz w:val="20"/>
                <w:szCs w:val="20"/>
              </w:rPr>
              <w:t>CİMNASTİK</w:t>
            </w:r>
          </w:p>
        </w:tc>
        <w:tc>
          <w:tcPr>
            <w:tcW w:w="3471" w:type="pct"/>
            <w:tcBorders>
              <w:top w:val="single" w:sz="5" w:space="0" w:color="000000"/>
              <w:left w:val="single" w:sz="5" w:space="0" w:color="000000"/>
              <w:bottom w:val="single" w:sz="5" w:space="0" w:color="000000"/>
              <w:right w:val="single" w:sz="5" w:space="0" w:color="000000"/>
            </w:tcBorders>
          </w:tcPr>
          <w:p w:rsidR="00A05D05" w:rsidRPr="00A049B3" w:rsidRDefault="009E28FE" w:rsidP="00102B57">
            <w:pPr>
              <w:spacing w:after="0"/>
              <w:jc w:val="both"/>
              <w:rPr>
                <w:rFonts w:asciiTheme="majorHAnsi" w:hAnsiTheme="majorHAnsi" w:cs="Times New Roman"/>
                <w:bCs/>
                <w:sz w:val="20"/>
                <w:szCs w:val="20"/>
              </w:rPr>
            </w:pPr>
            <w:r w:rsidRPr="00A049B3">
              <w:rPr>
                <w:rFonts w:asciiTheme="majorHAnsi" w:hAnsiTheme="majorHAnsi" w:cs="Times New Roman"/>
                <w:bCs/>
                <w:sz w:val="20"/>
                <w:szCs w:val="20"/>
              </w:rPr>
              <w:t>Y</w:t>
            </w:r>
            <w:r w:rsidR="00A05D05" w:rsidRPr="00A049B3">
              <w:rPr>
                <w:rFonts w:asciiTheme="majorHAnsi" w:hAnsiTheme="majorHAnsi" w:cs="Times New Roman"/>
                <w:bCs/>
                <w:sz w:val="20"/>
                <w:szCs w:val="20"/>
              </w:rPr>
              <w:t>ıldızlar, gen</w:t>
            </w:r>
            <w:r w:rsidR="00102B57" w:rsidRPr="00A049B3">
              <w:rPr>
                <w:rFonts w:asciiTheme="majorHAnsi" w:hAnsiTheme="majorHAnsi" w:cs="Times New Roman"/>
                <w:bCs/>
                <w:sz w:val="20"/>
                <w:szCs w:val="20"/>
              </w:rPr>
              <w:t xml:space="preserve">çler, büyükler kategorilerinin </w:t>
            </w:r>
            <w:r w:rsidR="00A05D05" w:rsidRPr="00A049B3">
              <w:rPr>
                <w:rFonts w:asciiTheme="majorHAnsi" w:hAnsiTheme="majorHAnsi" w:cs="Times New Roman"/>
                <w:bCs/>
                <w:sz w:val="20"/>
                <w:szCs w:val="20"/>
              </w:rPr>
              <w:t xml:space="preserve">birinde artistik/ritmik </w:t>
            </w:r>
            <w:r w:rsidR="00102B57" w:rsidRPr="00A049B3">
              <w:rPr>
                <w:rFonts w:asciiTheme="majorHAnsi" w:hAnsiTheme="majorHAnsi" w:cs="Times New Roman"/>
                <w:bCs/>
                <w:sz w:val="20"/>
                <w:szCs w:val="20"/>
              </w:rPr>
              <w:t>c</w:t>
            </w:r>
            <w:r w:rsidR="00A05D05" w:rsidRPr="00A049B3">
              <w:rPr>
                <w:rFonts w:asciiTheme="majorHAnsi" w:hAnsiTheme="majorHAnsi" w:cs="Times New Roman"/>
                <w:bCs/>
                <w:sz w:val="20"/>
                <w:szCs w:val="20"/>
              </w:rPr>
              <w:t>imnastik milli takımında yarışmış olmak</w:t>
            </w:r>
          </w:p>
        </w:tc>
      </w:tr>
      <w:tr w:rsidR="00A05D05" w:rsidRPr="00CB2239" w:rsidTr="0083706F">
        <w:trPr>
          <w:trHeight w:hRule="exact" w:val="774"/>
          <w:jc w:val="center"/>
        </w:trPr>
        <w:tc>
          <w:tcPr>
            <w:tcW w:w="1529" w:type="pct"/>
            <w:tcBorders>
              <w:top w:val="single" w:sz="5" w:space="0" w:color="000000"/>
              <w:left w:val="single" w:sz="5" w:space="0" w:color="000000"/>
              <w:bottom w:val="single" w:sz="5" w:space="0" w:color="000000"/>
              <w:right w:val="single" w:sz="5" w:space="0" w:color="000000"/>
            </w:tcBorders>
          </w:tcPr>
          <w:p w:rsidR="00A05D05" w:rsidRPr="00A049B3" w:rsidRDefault="00A05D05" w:rsidP="00E21A0E">
            <w:pPr>
              <w:spacing w:after="0"/>
              <w:rPr>
                <w:rFonts w:asciiTheme="majorHAnsi" w:hAnsiTheme="majorHAnsi" w:cs="Times New Roman"/>
                <w:b/>
                <w:bCs/>
                <w:sz w:val="20"/>
                <w:szCs w:val="20"/>
              </w:rPr>
            </w:pPr>
            <w:r w:rsidRPr="00A049B3">
              <w:rPr>
                <w:rFonts w:asciiTheme="majorHAnsi" w:hAnsiTheme="majorHAnsi" w:cs="Times New Roman"/>
                <w:b/>
                <w:bCs/>
                <w:sz w:val="20"/>
                <w:szCs w:val="20"/>
              </w:rPr>
              <w:t xml:space="preserve">OLİMPİK DİĞER </w:t>
            </w:r>
            <w:r w:rsidR="0083706F" w:rsidRPr="00A049B3">
              <w:rPr>
                <w:rFonts w:asciiTheme="majorHAnsi" w:hAnsiTheme="majorHAnsi" w:cs="Times New Roman"/>
                <w:b/>
                <w:bCs/>
                <w:sz w:val="20"/>
                <w:szCs w:val="20"/>
              </w:rPr>
              <w:t>SPOR DALLARI</w:t>
            </w:r>
          </w:p>
          <w:p w:rsidR="0083706F" w:rsidRPr="00A049B3" w:rsidRDefault="0083706F" w:rsidP="00E21A0E">
            <w:pPr>
              <w:spacing w:after="0"/>
              <w:rPr>
                <w:rFonts w:asciiTheme="majorHAnsi" w:hAnsiTheme="majorHAnsi" w:cs="Times New Roman"/>
                <w:bCs/>
                <w:sz w:val="20"/>
                <w:szCs w:val="20"/>
              </w:rPr>
            </w:pPr>
            <w:r w:rsidRPr="00A049B3">
              <w:rPr>
                <w:rFonts w:asciiTheme="majorHAnsi" w:hAnsiTheme="majorHAnsi"/>
                <w:b/>
                <w:bCs/>
                <w:i/>
                <w:sz w:val="18"/>
                <w:szCs w:val="18"/>
              </w:rPr>
              <w:t>(Binicilik, Bisiklet, Boks, Halter, Masa Tenisi, Okçuluk)</w:t>
            </w:r>
          </w:p>
        </w:tc>
        <w:tc>
          <w:tcPr>
            <w:tcW w:w="3471" w:type="pct"/>
            <w:tcBorders>
              <w:top w:val="single" w:sz="5" w:space="0" w:color="000000"/>
              <w:left w:val="single" w:sz="5" w:space="0" w:color="000000"/>
              <w:bottom w:val="single" w:sz="5" w:space="0" w:color="000000"/>
              <w:right w:val="single" w:sz="5" w:space="0" w:color="000000"/>
            </w:tcBorders>
          </w:tcPr>
          <w:p w:rsidR="00A05D05" w:rsidRPr="00A049B3" w:rsidRDefault="00A05D05" w:rsidP="00A05D05">
            <w:pPr>
              <w:spacing w:after="0"/>
              <w:jc w:val="both"/>
              <w:rPr>
                <w:rFonts w:asciiTheme="majorHAnsi" w:hAnsiTheme="majorHAnsi" w:cs="Times New Roman"/>
                <w:bCs/>
                <w:sz w:val="20"/>
                <w:szCs w:val="20"/>
              </w:rPr>
            </w:pPr>
            <w:r w:rsidRPr="00A049B3">
              <w:rPr>
                <w:rFonts w:asciiTheme="majorHAnsi" w:hAnsiTheme="majorHAnsi" w:cs="Times New Roman"/>
                <w:bCs/>
                <w:sz w:val="20"/>
                <w:szCs w:val="20"/>
              </w:rPr>
              <w:t>A milli olmak veya Olimpiyat oyunlarına katılmış olmak veya Dünya şampiyonalarına katılmış olmak</w:t>
            </w:r>
          </w:p>
        </w:tc>
      </w:tr>
    </w:tbl>
    <w:p w:rsidR="00A05D05" w:rsidRDefault="00A05D05" w:rsidP="00A05D05">
      <w:pPr>
        <w:spacing w:after="0"/>
        <w:jc w:val="both"/>
        <w:rPr>
          <w:rFonts w:asciiTheme="majorHAnsi" w:hAnsiTheme="majorHAnsi"/>
          <w:bCs/>
          <w:sz w:val="24"/>
          <w:szCs w:val="24"/>
        </w:rPr>
      </w:pPr>
    </w:p>
    <w:p w:rsidR="00A05D05" w:rsidRPr="00A05D05" w:rsidRDefault="00A05D05" w:rsidP="00A05D05">
      <w:pPr>
        <w:spacing w:after="0"/>
        <w:jc w:val="both"/>
        <w:rPr>
          <w:rFonts w:asciiTheme="majorHAnsi" w:hAnsiTheme="majorHAnsi"/>
          <w:sz w:val="20"/>
          <w:szCs w:val="20"/>
        </w:rPr>
      </w:pPr>
      <w:r w:rsidRPr="00A05D05">
        <w:rPr>
          <w:rFonts w:asciiTheme="majorHAnsi" w:hAnsiTheme="majorHAnsi"/>
          <w:b/>
          <w:bCs/>
          <w:sz w:val="20"/>
          <w:szCs w:val="20"/>
        </w:rPr>
        <w:t xml:space="preserve">* </w:t>
      </w:r>
      <w:r w:rsidRPr="00A05D05">
        <w:rPr>
          <w:rFonts w:asciiTheme="majorHAnsi" w:hAnsiTheme="majorHAnsi"/>
          <w:sz w:val="20"/>
          <w:szCs w:val="20"/>
        </w:rPr>
        <w:t>Yukarıda belirtilen tüm belgelerin İlgili resmi kurumlar (Gençlik ve Spor Bakanlığı, Spor Genel Müdürlüğü, Federasyonlar, ASKF) tarafından onaylanmış olması gerekmektedir. Onaylanmamış belgeler kabul edilmeyecektir.</w:t>
      </w:r>
    </w:p>
    <w:p w:rsidR="00A05D05" w:rsidRPr="00A05D05" w:rsidRDefault="00A05D05" w:rsidP="00A05D05">
      <w:pPr>
        <w:spacing w:after="0"/>
        <w:jc w:val="both"/>
        <w:rPr>
          <w:rFonts w:asciiTheme="majorHAnsi" w:hAnsiTheme="majorHAnsi"/>
          <w:bCs/>
          <w:sz w:val="24"/>
          <w:szCs w:val="24"/>
        </w:rPr>
        <w:sectPr w:rsidR="00A05D05" w:rsidRPr="00A05D05" w:rsidSect="00A05D05">
          <w:headerReference w:type="default" r:id="rId17"/>
          <w:footerReference w:type="default" r:id="rId18"/>
          <w:pgSz w:w="11920" w:h="16840"/>
          <w:pgMar w:top="1300" w:right="1120" w:bottom="280" w:left="1060" w:header="283" w:footer="0" w:gutter="0"/>
          <w:pgNumType w:start="0"/>
          <w:cols w:space="708" w:equalWidth="0">
            <w:col w:w="9740"/>
          </w:cols>
          <w:noEndnote/>
          <w:titlePg/>
          <w:docGrid w:linePitch="299"/>
        </w:sectPr>
      </w:pPr>
    </w:p>
    <w:p w:rsidR="00A05D05" w:rsidRPr="00466758" w:rsidRDefault="00A05D05" w:rsidP="00A05D05">
      <w:pPr>
        <w:ind w:firstLine="708"/>
        <w:rPr>
          <w:rFonts w:asciiTheme="majorHAnsi" w:hAnsiTheme="majorHAnsi"/>
        </w:rPr>
      </w:pPr>
      <w:r w:rsidRPr="00466758">
        <w:rPr>
          <w:rFonts w:asciiTheme="majorHAnsi" w:hAnsiTheme="majorHAnsi"/>
          <w:b/>
          <w:bCs/>
          <w:sz w:val="24"/>
          <w:szCs w:val="24"/>
        </w:rPr>
        <w:lastRenderedPageBreak/>
        <w:t>Tablo 3’ün Devamı…</w:t>
      </w:r>
    </w:p>
    <w:tbl>
      <w:tblPr>
        <w:tblW w:w="5000" w:type="pct"/>
        <w:jc w:val="center"/>
        <w:tblCellMar>
          <w:left w:w="0" w:type="dxa"/>
          <w:right w:w="0" w:type="dxa"/>
        </w:tblCellMar>
        <w:tblLook w:val="0000"/>
      </w:tblPr>
      <w:tblGrid>
        <w:gridCol w:w="2982"/>
        <w:gridCol w:w="6770"/>
      </w:tblGrid>
      <w:tr w:rsidR="00A05D05" w:rsidRPr="00A049B3" w:rsidTr="0083706F">
        <w:trPr>
          <w:trHeight w:hRule="exact" w:val="409"/>
          <w:jc w:val="center"/>
        </w:trPr>
        <w:tc>
          <w:tcPr>
            <w:tcW w:w="1529" w:type="pct"/>
            <w:tcBorders>
              <w:top w:val="single" w:sz="5" w:space="0" w:color="000000"/>
              <w:left w:val="single" w:sz="5" w:space="0" w:color="000000"/>
              <w:bottom w:val="single" w:sz="5" w:space="0" w:color="000000"/>
              <w:right w:val="single" w:sz="5" w:space="0" w:color="000000"/>
            </w:tcBorders>
          </w:tcPr>
          <w:p w:rsidR="00A05D05" w:rsidRPr="00A049B3" w:rsidRDefault="005E514A" w:rsidP="00B24695">
            <w:pPr>
              <w:spacing w:after="0"/>
              <w:jc w:val="center"/>
              <w:rPr>
                <w:rFonts w:asciiTheme="majorHAnsi" w:hAnsiTheme="majorHAnsi"/>
                <w:b/>
                <w:bCs/>
                <w:sz w:val="20"/>
                <w:szCs w:val="20"/>
              </w:rPr>
            </w:pPr>
            <w:r w:rsidRPr="00A049B3">
              <w:rPr>
                <w:rFonts w:asciiTheme="majorHAnsi" w:hAnsiTheme="majorHAnsi"/>
                <w:b/>
                <w:bCs/>
                <w:sz w:val="20"/>
                <w:szCs w:val="20"/>
              </w:rPr>
              <w:t>SPOR DALI</w:t>
            </w:r>
          </w:p>
        </w:tc>
        <w:tc>
          <w:tcPr>
            <w:tcW w:w="3471" w:type="pct"/>
            <w:tcBorders>
              <w:top w:val="single" w:sz="5" w:space="0" w:color="000000"/>
              <w:left w:val="single" w:sz="5" w:space="0" w:color="000000"/>
              <w:bottom w:val="single" w:sz="5" w:space="0" w:color="000000"/>
              <w:right w:val="single" w:sz="5" w:space="0" w:color="000000"/>
            </w:tcBorders>
          </w:tcPr>
          <w:p w:rsidR="00A05D05" w:rsidRPr="00A049B3" w:rsidRDefault="00A05D05" w:rsidP="00B24695">
            <w:pPr>
              <w:spacing w:after="0"/>
              <w:jc w:val="center"/>
              <w:rPr>
                <w:rFonts w:asciiTheme="majorHAnsi" w:hAnsiTheme="majorHAnsi"/>
                <w:bCs/>
                <w:sz w:val="20"/>
                <w:szCs w:val="20"/>
              </w:rPr>
            </w:pPr>
            <w:r w:rsidRPr="00A049B3">
              <w:rPr>
                <w:rFonts w:asciiTheme="majorHAnsi" w:hAnsiTheme="majorHAnsi"/>
                <w:b/>
                <w:bCs/>
                <w:sz w:val="20"/>
                <w:szCs w:val="20"/>
              </w:rPr>
              <w:t>45 PUAN</w:t>
            </w:r>
          </w:p>
        </w:tc>
      </w:tr>
      <w:tr w:rsidR="00A05D05" w:rsidRPr="00A049B3" w:rsidTr="0083706F">
        <w:trPr>
          <w:trHeight w:hRule="exact" w:val="494"/>
          <w:jc w:val="center"/>
        </w:trPr>
        <w:tc>
          <w:tcPr>
            <w:tcW w:w="1529" w:type="pct"/>
            <w:tcBorders>
              <w:top w:val="single" w:sz="5" w:space="0" w:color="000000"/>
              <w:left w:val="single" w:sz="5" w:space="0" w:color="000000"/>
              <w:bottom w:val="single" w:sz="5" w:space="0" w:color="000000"/>
              <w:right w:val="single" w:sz="5" w:space="0" w:color="000000"/>
            </w:tcBorders>
          </w:tcPr>
          <w:p w:rsidR="00A05D05" w:rsidRPr="00A049B3" w:rsidRDefault="00A05D05" w:rsidP="00A05D05">
            <w:pPr>
              <w:spacing w:after="0"/>
              <w:jc w:val="both"/>
              <w:rPr>
                <w:rFonts w:asciiTheme="majorHAnsi" w:hAnsiTheme="majorHAnsi"/>
                <w:bCs/>
                <w:sz w:val="20"/>
                <w:szCs w:val="20"/>
              </w:rPr>
            </w:pPr>
            <w:r w:rsidRPr="00A049B3">
              <w:rPr>
                <w:rFonts w:asciiTheme="majorHAnsi" w:hAnsiTheme="majorHAnsi"/>
                <w:b/>
                <w:bCs/>
                <w:sz w:val="20"/>
                <w:szCs w:val="20"/>
              </w:rPr>
              <w:t>FUTBOL</w:t>
            </w:r>
          </w:p>
        </w:tc>
        <w:tc>
          <w:tcPr>
            <w:tcW w:w="3471" w:type="pct"/>
            <w:tcBorders>
              <w:top w:val="single" w:sz="5" w:space="0" w:color="000000"/>
              <w:left w:val="single" w:sz="5" w:space="0" w:color="000000"/>
              <w:bottom w:val="single" w:sz="5" w:space="0" w:color="000000"/>
              <w:right w:val="single" w:sz="5" w:space="0" w:color="000000"/>
            </w:tcBorders>
          </w:tcPr>
          <w:p w:rsidR="00A05D05" w:rsidRPr="00A049B3" w:rsidRDefault="00A05D05" w:rsidP="00A05D05">
            <w:pPr>
              <w:spacing w:after="0"/>
              <w:jc w:val="both"/>
              <w:rPr>
                <w:rFonts w:asciiTheme="majorHAnsi" w:hAnsiTheme="majorHAnsi"/>
                <w:bCs/>
                <w:sz w:val="20"/>
                <w:szCs w:val="20"/>
              </w:rPr>
            </w:pPr>
            <w:r w:rsidRPr="00A049B3">
              <w:rPr>
                <w:rFonts w:asciiTheme="majorHAnsi" w:hAnsiTheme="majorHAnsi"/>
                <w:bCs/>
                <w:sz w:val="20"/>
                <w:szCs w:val="20"/>
              </w:rPr>
              <w:t xml:space="preserve">Profesyonel erkekler süper liginde en az 5 maç oynamış olmak </w:t>
            </w:r>
          </w:p>
          <w:p w:rsidR="00A05D05" w:rsidRPr="00A049B3" w:rsidRDefault="00A05D05" w:rsidP="00A05D05">
            <w:pPr>
              <w:spacing w:after="0"/>
              <w:jc w:val="both"/>
              <w:rPr>
                <w:rFonts w:asciiTheme="majorHAnsi" w:hAnsiTheme="majorHAnsi"/>
                <w:bCs/>
                <w:sz w:val="20"/>
                <w:szCs w:val="20"/>
              </w:rPr>
            </w:pPr>
          </w:p>
        </w:tc>
      </w:tr>
      <w:tr w:rsidR="00A05D05" w:rsidRPr="00A049B3" w:rsidTr="0083706F">
        <w:trPr>
          <w:trHeight w:hRule="exact" w:val="385"/>
          <w:jc w:val="center"/>
        </w:trPr>
        <w:tc>
          <w:tcPr>
            <w:tcW w:w="1529" w:type="pct"/>
            <w:tcBorders>
              <w:top w:val="single" w:sz="5" w:space="0" w:color="000000"/>
              <w:left w:val="single" w:sz="5" w:space="0" w:color="000000"/>
              <w:bottom w:val="single" w:sz="5" w:space="0" w:color="000000"/>
              <w:right w:val="single" w:sz="5" w:space="0" w:color="000000"/>
            </w:tcBorders>
          </w:tcPr>
          <w:p w:rsidR="00A05D05" w:rsidRPr="00A049B3" w:rsidRDefault="00A05D05" w:rsidP="00A05D05">
            <w:pPr>
              <w:spacing w:after="0"/>
              <w:jc w:val="both"/>
              <w:rPr>
                <w:rFonts w:asciiTheme="majorHAnsi" w:hAnsiTheme="majorHAnsi"/>
                <w:bCs/>
                <w:sz w:val="20"/>
                <w:szCs w:val="20"/>
              </w:rPr>
            </w:pPr>
            <w:r w:rsidRPr="00A049B3">
              <w:rPr>
                <w:rFonts w:asciiTheme="majorHAnsi" w:hAnsiTheme="majorHAnsi"/>
                <w:b/>
                <w:bCs/>
                <w:sz w:val="20"/>
                <w:szCs w:val="20"/>
              </w:rPr>
              <w:t>BASKETBOL</w:t>
            </w:r>
          </w:p>
        </w:tc>
        <w:tc>
          <w:tcPr>
            <w:tcW w:w="3471" w:type="pct"/>
            <w:tcBorders>
              <w:top w:val="single" w:sz="5" w:space="0" w:color="000000"/>
              <w:left w:val="single" w:sz="5" w:space="0" w:color="000000"/>
              <w:bottom w:val="single" w:sz="5" w:space="0" w:color="000000"/>
              <w:right w:val="single" w:sz="5" w:space="0" w:color="000000"/>
            </w:tcBorders>
          </w:tcPr>
          <w:p w:rsidR="00A05D05" w:rsidRPr="00A049B3" w:rsidRDefault="00A05D05" w:rsidP="00A05D05">
            <w:pPr>
              <w:spacing w:after="0"/>
              <w:jc w:val="both"/>
              <w:rPr>
                <w:rFonts w:asciiTheme="majorHAnsi" w:hAnsiTheme="majorHAnsi"/>
                <w:bCs/>
                <w:sz w:val="20"/>
                <w:szCs w:val="20"/>
              </w:rPr>
            </w:pPr>
            <w:r w:rsidRPr="00A049B3">
              <w:rPr>
                <w:rFonts w:asciiTheme="majorHAnsi" w:hAnsiTheme="majorHAnsi"/>
                <w:bCs/>
                <w:sz w:val="20"/>
                <w:szCs w:val="20"/>
              </w:rPr>
              <w:t>1.Ligde en az 5 maç oynamış olmak</w:t>
            </w:r>
          </w:p>
        </w:tc>
      </w:tr>
      <w:tr w:rsidR="00A05D05" w:rsidRPr="00A049B3" w:rsidTr="0083706F">
        <w:trPr>
          <w:trHeight w:hRule="exact" w:val="397"/>
          <w:jc w:val="center"/>
        </w:trPr>
        <w:tc>
          <w:tcPr>
            <w:tcW w:w="1529" w:type="pct"/>
            <w:tcBorders>
              <w:top w:val="single" w:sz="5" w:space="0" w:color="000000"/>
              <w:left w:val="single" w:sz="5" w:space="0" w:color="000000"/>
              <w:bottom w:val="single" w:sz="5" w:space="0" w:color="000000"/>
              <w:right w:val="single" w:sz="5" w:space="0" w:color="000000"/>
            </w:tcBorders>
          </w:tcPr>
          <w:p w:rsidR="00A05D05" w:rsidRPr="00A049B3" w:rsidRDefault="00A05D05" w:rsidP="00A05D05">
            <w:pPr>
              <w:spacing w:after="0"/>
              <w:jc w:val="both"/>
              <w:rPr>
                <w:rFonts w:asciiTheme="majorHAnsi" w:hAnsiTheme="majorHAnsi"/>
                <w:bCs/>
                <w:sz w:val="20"/>
                <w:szCs w:val="20"/>
              </w:rPr>
            </w:pPr>
            <w:r w:rsidRPr="00A049B3">
              <w:rPr>
                <w:rFonts w:asciiTheme="majorHAnsi" w:hAnsiTheme="majorHAnsi"/>
                <w:b/>
                <w:bCs/>
                <w:sz w:val="20"/>
                <w:szCs w:val="20"/>
              </w:rPr>
              <w:t>VOLEYBOL</w:t>
            </w:r>
          </w:p>
        </w:tc>
        <w:tc>
          <w:tcPr>
            <w:tcW w:w="3471" w:type="pct"/>
            <w:tcBorders>
              <w:top w:val="single" w:sz="5" w:space="0" w:color="000000"/>
              <w:left w:val="single" w:sz="5" w:space="0" w:color="000000"/>
              <w:bottom w:val="single" w:sz="5" w:space="0" w:color="000000"/>
              <w:right w:val="single" w:sz="5" w:space="0" w:color="000000"/>
            </w:tcBorders>
          </w:tcPr>
          <w:p w:rsidR="00A05D05" w:rsidRPr="00A049B3" w:rsidRDefault="00A05D05" w:rsidP="00A05D05">
            <w:pPr>
              <w:spacing w:after="0"/>
              <w:jc w:val="both"/>
              <w:rPr>
                <w:rFonts w:asciiTheme="majorHAnsi" w:hAnsiTheme="majorHAnsi"/>
                <w:bCs/>
                <w:sz w:val="20"/>
                <w:szCs w:val="20"/>
              </w:rPr>
            </w:pPr>
            <w:r w:rsidRPr="00A049B3">
              <w:rPr>
                <w:rFonts w:asciiTheme="majorHAnsi" w:hAnsiTheme="majorHAnsi"/>
                <w:bCs/>
                <w:sz w:val="20"/>
                <w:szCs w:val="20"/>
              </w:rPr>
              <w:t>1.Ligde en az 5 maç oynamış olmak</w:t>
            </w:r>
          </w:p>
        </w:tc>
      </w:tr>
      <w:tr w:rsidR="00A05D05" w:rsidRPr="00A049B3" w:rsidTr="0083706F">
        <w:trPr>
          <w:trHeight w:hRule="exact" w:val="384"/>
          <w:jc w:val="center"/>
        </w:trPr>
        <w:tc>
          <w:tcPr>
            <w:tcW w:w="1529" w:type="pct"/>
            <w:tcBorders>
              <w:top w:val="single" w:sz="5" w:space="0" w:color="000000"/>
              <w:left w:val="single" w:sz="5" w:space="0" w:color="000000"/>
              <w:bottom w:val="single" w:sz="5" w:space="0" w:color="000000"/>
              <w:right w:val="single" w:sz="5" w:space="0" w:color="000000"/>
            </w:tcBorders>
          </w:tcPr>
          <w:p w:rsidR="00A05D05" w:rsidRPr="00A049B3" w:rsidRDefault="00A05D05" w:rsidP="00A05D05">
            <w:pPr>
              <w:spacing w:after="0"/>
              <w:jc w:val="both"/>
              <w:rPr>
                <w:rFonts w:asciiTheme="majorHAnsi" w:hAnsiTheme="majorHAnsi"/>
                <w:bCs/>
                <w:sz w:val="20"/>
                <w:szCs w:val="20"/>
              </w:rPr>
            </w:pPr>
            <w:r w:rsidRPr="00A049B3">
              <w:rPr>
                <w:rFonts w:asciiTheme="majorHAnsi" w:hAnsiTheme="majorHAnsi"/>
                <w:b/>
                <w:bCs/>
                <w:sz w:val="20"/>
                <w:szCs w:val="20"/>
              </w:rPr>
              <w:t>HENTBOL</w:t>
            </w:r>
          </w:p>
        </w:tc>
        <w:tc>
          <w:tcPr>
            <w:tcW w:w="3471" w:type="pct"/>
            <w:tcBorders>
              <w:top w:val="single" w:sz="5" w:space="0" w:color="000000"/>
              <w:left w:val="single" w:sz="5" w:space="0" w:color="000000"/>
              <w:bottom w:val="single" w:sz="5" w:space="0" w:color="000000"/>
              <w:right w:val="single" w:sz="5" w:space="0" w:color="000000"/>
            </w:tcBorders>
          </w:tcPr>
          <w:p w:rsidR="00A05D05" w:rsidRPr="00A049B3" w:rsidRDefault="00A05D05" w:rsidP="00A05D05">
            <w:pPr>
              <w:spacing w:after="0"/>
              <w:jc w:val="both"/>
              <w:rPr>
                <w:rFonts w:asciiTheme="majorHAnsi" w:hAnsiTheme="majorHAnsi"/>
                <w:bCs/>
                <w:sz w:val="20"/>
                <w:szCs w:val="20"/>
              </w:rPr>
            </w:pPr>
            <w:r w:rsidRPr="00A049B3">
              <w:rPr>
                <w:rFonts w:asciiTheme="majorHAnsi" w:hAnsiTheme="majorHAnsi"/>
                <w:bCs/>
                <w:sz w:val="20"/>
                <w:szCs w:val="20"/>
              </w:rPr>
              <w:t>Süper ligde en az 5 maç oynamış olmak</w:t>
            </w:r>
          </w:p>
        </w:tc>
      </w:tr>
      <w:tr w:rsidR="00A05D05" w:rsidRPr="00A049B3" w:rsidTr="0083706F">
        <w:trPr>
          <w:trHeight w:hRule="exact" w:val="589"/>
          <w:jc w:val="center"/>
        </w:trPr>
        <w:tc>
          <w:tcPr>
            <w:tcW w:w="1529" w:type="pct"/>
            <w:tcBorders>
              <w:top w:val="single" w:sz="5" w:space="0" w:color="000000"/>
              <w:left w:val="single" w:sz="5" w:space="0" w:color="000000"/>
              <w:bottom w:val="single" w:sz="5" w:space="0" w:color="000000"/>
              <w:right w:val="single" w:sz="5" w:space="0" w:color="000000"/>
            </w:tcBorders>
          </w:tcPr>
          <w:p w:rsidR="00A05D05" w:rsidRPr="00A049B3" w:rsidRDefault="00A05D05" w:rsidP="00A05D05">
            <w:pPr>
              <w:spacing w:after="0"/>
              <w:jc w:val="both"/>
              <w:rPr>
                <w:rFonts w:asciiTheme="majorHAnsi" w:hAnsiTheme="majorHAnsi"/>
                <w:bCs/>
                <w:sz w:val="20"/>
                <w:szCs w:val="20"/>
              </w:rPr>
            </w:pPr>
            <w:r w:rsidRPr="00A049B3">
              <w:rPr>
                <w:rFonts w:asciiTheme="majorHAnsi" w:hAnsiTheme="majorHAnsi"/>
                <w:b/>
                <w:bCs/>
                <w:sz w:val="20"/>
                <w:szCs w:val="20"/>
              </w:rPr>
              <w:t>YÜZME</w:t>
            </w:r>
          </w:p>
        </w:tc>
        <w:tc>
          <w:tcPr>
            <w:tcW w:w="3471" w:type="pct"/>
            <w:tcBorders>
              <w:top w:val="single" w:sz="5" w:space="0" w:color="000000"/>
              <w:left w:val="single" w:sz="5" w:space="0" w:color="000000"/>
              <w:bottom w:val="single" w:sz="5" w:space="0" w:color="000000"/>
              <w:right w:val="single" w:sz="5" w:space="0" w:color="000000"/>
            </w:tcBorders>
          </w:tcPr>
          <w:p w:rsidR="00A05D05" w:rsidRPr="00A049B3" w:rsidRDefault="00A05D05" w:rsidP="003A495B">
            <w:pPr>
              <w:spacing w:after="0"/>
              <w:jc w:val="both"/>
              <w:rPr>
                <w:rFonts w:asciiTheme="majorHAnsi" w:hAnsiTheme="majorHAnsi"/>
                <w:bCs/>
                <w:sz w:val="20"/>
                <w:szCs w:val="20"/>
              </w:rPr>
            </w:pPr>
            <w:r w:rsidRPr="00A049B3">
              <w:rPr>
                <w:rFonts w:asciiTheme="majorHAnsi" w:hAnsiTheme="majorHAnsi"/>
                <w:bCs/>
                <w:sz w:val="20"/>
                <w:szCs w:val="20"/>
              </w:rPr>
              <w:t xml:space="preserve">Türkiye kısa kulvar veya </w:t>
            </w:r>
            <w:r w:rsidR="003A495B">
              <w:rPr>
                <w:rFonts w:asciiTheme="majorHAnsi" w:hAnsiTheme="majorHAnsi"/>
                <w:bCs/>
                <w:sz w:val="20"/>
                <w:szCs w:val="20"/>
              </w:rPr>
              <w:t>uzun kulvar</w:t>
            </w:r>
            <w:r w:rsidRPr="00A049B3">
              <w:rPr>
                <w:rFonts w:asciiTheme="majorHAnsi" w:hAnsiTheme="majorHAnsi"/>
                <w:bCs/>
                <w:sz w:val="20"/>
                <w:szCs w:val="20"/>
              </w:rPr>
              <w:t xml:space="preserve"> şampiyonasında açık yaş sıralamasında A Finali yüzmüş olmak</w:t>
            </w:r>
          </w:p>
        </w:tc>
      </w:tr>
      <w:tr w:rsidR="00A05D05" w:rsidRPr="00A049B3" w:rsidTr="0083706F">
        <w:trPr>
          <w:trHeight w:hRule="exact" w:val="312"/>
          <w:jc w:val="center"/>
        </w:trPr>
        <w:tc>
          <w:tcPr>
            <w:tcW w:w="1529" w:type="pct"/>
            <w:tcBorders>
              <w:top w:val="single" w:sz="5" w:space="0" w:color="000000"/>
              <w:left w:val="single" w:sz="5" w:space="0" w:color="000000"/>
              <w:bottom w:val="single" w:sz="5" w:space="0" w:color="000000"/>
              <w:right w:val="single" w:sz="5" w:space="0" w:color="000000"/>
            </w:tcBorders>
          </w:tcPr>
          <w:p w:rsidR="00A05D05" w:rsidRPr="00A049B3" w:rsidRDefault="00A05D05" w:rsidP="00A05D05">
            <w:pPr>
              <w:spacing w:after="0"/>
              <w:jc w:val="both"/>
              <w:rPr>
                <w:rFonts w:asciiTheme="majorHAnsi" w:hAnsiTheme="majorHAnsi"/>
                <w:bCs/>
                <w:sz w:val="20"/>
                <w:szCs w:val="20"/>
              </w:rPr>
            </w:pPr>
            <w:r w:rsidRPr="00A049B3">
              <w:rPr>
                <w:rFonts w:asciiTheme="majorHAnsi" w:hAnsiTheme="majorHAnsi"/>
                <w:b/>
                <w:bCs/>
                <w:sz w:val="20"/>
                <w:szCs w:val="20"/>
              </w:rPr>
              <w:t>KANO</w:t>
            </w:r>
          </w:p>
        </w:tc>
        <w:tc>
          <w:tcPr>
            <w:tcW w:w="3471" w:type="pct"/>
            <w:tcBorders>
              <w:top w:val="single" w:sz="5" w:space="0" w:color="000000"/>
              <w:left w:val="single" w:sz="5" w:space="0" w:color="000000"/>
              <w:bottom w:val="single" w:sz="5" w:space="0" w:color="000000"/>
              <w:right w:val="single" w:sz="5" w:space="0" w:color="000000"/>
            </w:tcBorders>
          </w:tcPr>
          <w:p w:rsidR="00A05D05" w:rsidRPr="00A049B3" w:rsidRDefault="00A05D05" w:rsidP="00A05D05">
            <w:pPr>
              <w:spacing w:after="0"/>
              <w:jc w:val="both"/>
              <w:rPr>
                <w:rFonts w:asciiTheme="majorHAnsi" w:hAnsiTheme="majorHAnsi"/>
                <w:bCs/>
                <w:sz w:val="20"/>
                <w:szCs w:val="20"/>
              </w:rPr>
            </w:pPr>
            <w:r w:rsidRPr="00A049B3">
              <w:rPr>
                <w:rFonts w:asciiTheme="majorHAnsi" w:hAnsiTheme="majorHAnsi"/>
                <w:bCs/>
                <w:sz w:val="20"/>
                <w:szCs w:val="20"/>
              </w:rPr>
              <w:t>Türkiye şampiyonasında altın madalya kazanmış olmak</w:t>
            </w:r>
          </w:p>
        </w:tc>
      </w:tr>
      <w:tr w:rsidR="00A05D05" w:rsidRPr="00A049B3" w:rsidTr="0083706F">
        <w:trPr>
          <w:trHeight w:hRule="exact" w:val="312"/>
          <w:jc w:val="center"/>
        </w:trPr>
        <w:tc>
          <w:tcPr>
            <w:tcW w:w="1529" w:type="pct"/>
            <w:tcBorders>
              <w:top w:val="single" w:sz="5" w:space="0" w:color="000000"/>
              <w:left w:val="single" w:sz="5" w:space="0" w:color="000000"/>
              <w:bottom w:val="single" w:sz="5" w:space="0" w:color="000000"/>
              <w:right w:val="single" w:sz="5" w:space="0" w:color="000000"/>
            </w:tcBorders>
          </w:tcPr>
          <w:p w:rsidR="00A05D05" w:rsidRPr="00A049B3" w:rsidRDefault="00A05D05" w:rsidP="00A05D05">
            <w:pPr>
              <w:spacing w:after="0"/>
              <w:jc w:val="both"/>
              <w:rPr>
                <w:rFonts w:asciiTheme="majorHAnsi" w:hAnsiTheme="majorHAnsi"/>
                <w:bCs/>
                <w:sz w:val="20"/>
                <w:szCs w:val="20"/>
              </w:rPr>
            </w:pPr>
            <w:r w:rsidRPr="00A049B3">
              <w:rPr>
                <w:rFonts w:asciiTheme="majorHAnsi" w:hAnsiTheme="majorHAnsi"/>
                <w:b/>
                <w:bCs/>
                <w:sz w:val="20"/>
                <w:szCs w:val="20"/>
              </w:rPr>
              <w:t>TRİATLON</w:t>
            </w:r>
          </w:p>
        </w:tc>
        <w:tc>
          <w:tcPr>
            <w:tcW w:w="3471" w:type="pct"/>
            <w:tcBorders>
              <w:top w:val="single" w:sz="5" w:space="0" w:color="000000"/>
              <w:left w:val="single" w:sz="5" w:space="0" w:color="000000"/>
              <w:bottom w:val="single" w:sz="5" w:space="0" w:color="000000"/>
              <w:right w:val="single" w:sz="5" w:space="0" w:color="000000"/>
            </w:tcBorders>
          </w:tcPr>
          <w:p w:rsidR="00A05D05" w:rsidRPr="00A049B3" w:rsidRDefault="00A05D05" w:rsidP="00A05D05">
            <w:pPr>
              <w:spacing w:after="0"/>
              <w:jc w:val="both"/>
              <w:rPr>
                <w:rFonts w:asciiTheme="majorHAnsi" w:hAnsiTheme="majorHAnsi"/>
                <w:bCs/>
                <w:sz w:val="20"/>
                <w:szCs w:val="20"/>
              </w:rPr>
            </w:pPr>
            <w:r w:rsidRPr="00A049B3">
              <w:rPr>
                <w:rFonts w:asciiTheme="majorHAnsi" w:hAnsiTheme="majorHAnsi"/>
                <w:bCs/>
                <w:sz w:val="20"/>
                <w:szCs w:val="20"/>
              </w:rPr>
              <w:t>Avrupa şampiyonasında veya Akdeniz Oyunlarında yarışmış olmak</w:t>
            </w:r>
          </w:p>
        </w:tc>
      </w:tr>
      <w:tr w:rsidR="00A05D05" w:rsidRPr="00A049B3" w:rsidTr="00A049B3">
        <w:trPr>
          <w:trHeight w:hRule="exact" w:val="577"/>
          <w:jc w:val="center"/>
        </w:trPr>
        <w:tc>
          <w:tcPr>
            <w:tcW w:w="1529" w:type="pct"/>
            <w:tcBorders>
              <w:top w:val="single" w:sz="5" w:space="0" w:color="000000"/>
              <w:left w:val="single" w:sz="5" w:space="0" w:color="000000"/>
              <w:bottom w:val="single" w:sz="5" w:space="0" w:color="000000"/>
              <w:right w:val="single" w:sz="5" w:space="0" w:color="000000"/>
            </w:tcBorders>
          </w:tcPr>
          <w:p w:rsidR="00A05D05" w:rsidRPr="00A049B3" w:rsidRDefault="00A05D05" w:rsidP="00A05D05">
            <w:pPr>
              <w:spacing w:after="0"/>
              <w:jc w:val="both"/>
              <w:rPr>
                <w:rFonts w:asciiTheme="majorHAnsi" w:hAnsiTheme="majorHAnsi"/>
                <w:bCs/>
                <w:sz w:val="20"/>
                <w:szCs w:val="20"/>
              </w:rPr>
            </w:pPr>
            <w:r w:rsidRPr="00A049B3">
              <w:rPr>
                <w:rFonts w:asciiTheme="majorHAnsi" w:hAnsiTheme="majorHAnsi"/>
                <w:b/>
                <w:bCs/>
                <w:sz w:val="20"/>
                <w:szCs w:val="20"/>
              </w:rPr>
              <w:t>KAYAK</w:t>
            </w:r>
          </w:p>
        </w:tc>
        <w:tc>
          <w:tcPr>
            <w:tcW w:w="3471" w:type="pct"/>
            <w:tcBorders>
              <w:top w:val="single" w:sz="5" w:space="0" w:color="000000"/>
              <w:left w:val="single" w:sz="5" w:space="0" w:color="000000"/>
              <w:bottom w:val="single" w:sz="5" w:space="0" w:color="000000"/>
              <w:right w:val="single" w:sz="5" w:space="0" w:color="000000"/>
            </w:tcBorders>
          </w:tcPr>
          <w:p w:rsidR="00A05D05" w:rsidRPr="00A049B3" w:rsidRDefault="00A05D05" w:rsidP="00CB2239">
            <w:pPr>
              <w:spacing w:after="0"/>
              <w:jc w:val="both"/>
              <w:rPr>
                <w:rFonts w:asciiTheme="majorHAnsi" w:hAnsiTheme="majorHAnsi"/>
                <w:bCs/>
                <w:sz w:val="20"/>
                <w:szCs w:val="20"/>
              </w:rPr>
            </w:pPr>
            <w:r w:rsidRPr="00A049B3">
              <w:rPr>
                <w:rFonts w:asciiTheme="majorHAnsi" w:hAnsiTheme="majorHAnsi"/>
                <w:bCs/>
                <w:sz w:val="20"/>
                <w:szCs w:val="20"/>
              </w:rPr>
              <w:t>Kayak Federasyonu Türkiye Şampiyonası müsabakalarında ilk 5’e</w:t>
            </w:r>
            <w:r w:rsidR="00CB2239" w:rsidRPr="00A049B3">
              <w:rPr>
                <w:rFonts w:asciiTheme="majorHAnsi" w:hAnsiTheme="majorHAnsi"/>
                <w:bCs/>
                <w:sz w:val="20"/>
                <w:szCs w:val="20"/>
              </w:rPr>
              <w:t xml:space="preserve"> </w:t>
            </w:r>
            <w:r w:rsidR="001B684D" w:rsidRPr="00A049B3">
              <w:rPr>
                <w:rFonts w:asciiTheme="majorHAnsi" w:hAnsiTheme="majorHAnsi"/>
                <w:bCs/>
                <w:sz w:val="20"/>
                <w:szCs w:val="20"/>
              </w:rPr>
              <w:t>girmiş</w:t>
            </w:r>
            <w:r w:rsidRPr="00A049B3">
              <w:rPr>
                <w:rFonts w:asciiTheme="majorHAnsi" w:hAnsiTheme="majorHAnsi"/>
                <w:bCs/>
                <w:sz w:val="20"/>
                <w:szCs w:val="20"/>
              </w:rPr>
              <w:t xml:space="preserve"> olmak</w:t>
            </w:r>
          </w:p>
        </w:tc>
      </w:tr>
      <w:tr w:rsidR="00A05D05" w:rsidRPr="00A049B3" w:rsidTr="0083706F">
        <w:trPr>
          <w:trHeight w:hRule="exact" w:val="312"/>
          <w:jc w:val="center"/>
        </w:trPr>
        <w:tc>
          <w:tcPr>
            <w:tcW w:w="1529" w:type="pct"/>
            <w:tcBorders>
              <w:top w:val="single" w:sz="5" w:space="0" w:color="000000"/>
              <w:left w:val="single" w:sz="5" w:space="0" w:color="000000"/>
              <w:bottom w:val="single" w:sz="5" w:space="0" w:color="000000"/>
              <w:right w:val="single" w:sz="5" w:space="0" w:color="000000"/>
            </w:tcBorders>
          </w:tcPr>
          <w:p w:rsidR="00A05D05" w:rsidRPr="00A049B3" w:rsidRDefault="00A05D05" w:rsidP="00A05D05">
            <w:pPr>
              <w:spacing w:after="0"/>
              <w:jc w:val="both"/>
              <w:rPr>
                <w:rFonts w:asciiTheme="majorHAnsi" w:hAnsiTheme="majorHAnsi"/>
                <w:bCs/>
                <w:sz w:val="20"/>
                <w:szCs w:val="20"/>
              </w:rPr>
            </w:pPr>
            <w:r w:rsidRPr="00A049B3">
              <w:rPr>
                <w:rFonts w:asciiTheme="majorHAnsi" w:hAnsiTheme="majorHAnsi"/>
                <w:b/>
                <w:bCs/>
                <w:sz w:val="20"/>
                <w:szCs w:val="20"/>
              </w:rPr>
              <w:t>TAEKWON-DO</w:t>
            </w:r>
          </w:p>
        </w:tc>
        <w:tc>
          <w:tcPr>
            <w:tcW w:w="3471" w:type="pct"/>
            <w:tcBorders>
              <w:top w:val="single" w:sz="5" w:space="0" w:color="000000"/>
              <w:left w:val="single" w:sz="5" w:space="0" w:color="000000"/>
              <w:bottom w:val="single" w:sz="5" w:space="0" w:color="000000"/>
              <w:right w:val="single" w:sz="5" w:space="0" w:color="000000"/>
            </w:tcBorders>
          </w:tcPr>
          <w:p w:rsidR="00A05D05" w:rsidRPr="00A049B3" w:rsidRDefault="00A05D05" w:rsidP="00A05D05">
            <w:pPr>
              <w:spacing w:after="0"/>
              <w:jc w:val="both"/>
              <w:rPr>
                <w:rFonts w:asciiTheme="majorHAnsi" w:hAnsiTheme="majorHAnsi"/>
                <w:bCs/>
                <w:sz w:val="20"/>
                <w:szCs w:val="20"/>
              </w:rPr>
            </w:pPr>
            <w:r w:rsidRPr="00A049B3">
              <w:rPr>
                <w:rFonts w:asciiTheme="majorHAnsi" w:hAnsiTheme="majorHAnsi"/>
                <w:bCs/>
                <w:sz w:val="20"/>
                <w:szCs w:val="20"/>
              </w:rPr>
              <w:t>Tüm kategorilerde milli olmak</w:t>
            </w:r>
          </w:p>
        </w:tc>
      </w:tr>
      <w:tr w:rsidR="00A05D05" w:rsidRPr="00A049B3" w:rsidTr="0083706F">
        <w:trPr>
          <w:trHeight w:hRule="exact" w:val="300"/>
          <w:jc w:val="center"/>
        </w:trPr>
        <w:tc>
          <w:tcPr>
            <w:tcW w:w="1529" w:type="pct"/>
            <w:tcBorders>
              <w:top w:val="single" w:sz="5" w:space="0" w:color="000000"/>
              <w:left w:val="single" w:sz="5" w:space="0" w:color="000000"/>
              <w:bottom w:val="single" w:sz="5" w:space="0" w:color="000000"/>
              <w:right w:val="single" w:sz="5" w:space="0" w:color="000000"/>
            </w:tcBorders>
          </w:tcPr>
          <w:p w:rsidR="00A05D05" w:rsidRPr="00A049B3" w:rsidRDefault="00A05D05" w:rsidP="00A05D05">
            <w:pPr>
              <w:spacing w:after="0"/>
              <w:jc w:val="both"/>
              <w:rPr>
                <w:rFonts w:asciiTheme="majorHAnsi" w:hAnsiTheme="majorHAnsi"/>
                <w:bCs/>
                <w:sz w:val="20"/>
                <w:szCs w:val="20"/>
              </w:rPr>
            </w:pPr>
            <w:r w:rsidRPr="00A049B3">
              <w:rPr>
                <w:rFonts w:asciiTheme="majorHAnsi" w:hAnsiTheme="majorHAnsi"/>
                <w:b/>
                <w:bCs/>
                <w:sz w:val="20"/>
                <w:szCs w:val="20"/>
              </w:rPr>
              <w:t>JUDO</w:t>
            </w:r>
          </w:p>
        </w:tc>
        <w:tc>
          <w:tcPr>
            <w:tcW w:w="3471" w:type="pct"/>
            <w:tcBorders>
              <w:top w:val="single" w:sz="5" w:space="0" w:color="000000"/>
              <w:left w:val="single" w:sz="5" w:space="0" w:color="000000"/>
              <w:bottom w:val="single" w:sz="5" w:space="0" w:color="000000"/>
              <w:right w:val="single" w:sz="5" w:space="0" w:color="000000"/>
            </w:tcBorders>
          </w:tcPr>
          <w:p w:rsidR="00A05D05" w:rsidRPr="00A049B3" w:rsidRDefault="00A05D05" w:rsidP="00A05D05">
            <w:pPr>
              <w:spacing w:after="0"/>
              <w:jc w:val="both"/>
              <w:rPr>
                <w:rFonts w:asciiTheme="majorHAnsi" w:hAnsiTheme="majorHAnsi"/>
                <w:bCs/>
                <w:sz w:val="20"/>
                <w:szCs w:val="20"/>
              </w:rPr>
            </w:pPr>
            <w:r w:rsidRPr="00A049B3">
              <w:rPr>
                <w:rFonts w:asciiTheme="majorHAnsi" w:hAnsiTheme="majorHAnsi"/>
                <w:bCs/>
                <w:sz w:val="20"/>
                <w:szCs w:val="20"/>
              </w:rPr>
              <w:t>Tüm kategorilerde milli olmak</w:t>
            </w:r>
          </w:p>
        </w:tc>
      </w:tr>
      <w:tr w:rsidR="00A05D05" w:rsidRPr="00A049B3" w:rsidTr="0083706F">
        <w:trPr>
          <w:trHeight w:hRule="exact" w:val="301"/>
          <w:jc w:val="center"/>
        </w:trPr>
        <w:tc>
          <w:tcPr>
            <w:tcW w:w="1529" w:type="pct"/>
            <w:tcBorders>
              <w:top w:val="single" w:sz="5" w:space="0" w:color="000000"/>
              <w:left w:val="single" w:sz="5" w:space="0" w:color="000000"/>
              <w:bottom w:val="single" w:sz="5" w:space="0" w:color="000000"/>
              <w:right w:val="single" w:sz="5" w:space="0" w:color="000000"/>
            </w:tcBorders>
          </w:tcPr>
          <w:p w:rsidR="00A05D05" w:rsidRPr="00A049B3" w:rsidRDefault="00A05D05" w:rsidP="00A05D05">
            <w:pPr>
              <w:spacing w:after="0"/>
              <w:jc w:val="both"/>
              <w:rPr>
                <w:rFonts w:asciiTheme="majorHAnsi" w:hAnsiTheme="majorHAnsi"/>
                <w:bCs/>
                <w:sz w:val="20"/>
                <w:szCs w:val="20"/>
              </w:rPr>
            </w:pPr>
            <w:r w:rsidRPr="00A049B3">
              <w:rPr>
                <w:rFonts w:asciiTheme="majorHAnsi" w:hAnsiTheme="majorHAnsi"/>
                <w:b/>
                <w:bCs/>
                <w:sz w:val="20"/>
                <w:szCs w:val="20"/>
              </w:rPr>
              <w:t>GÜREŞ</w:t>
            </w:r>
          </w:p>
        </w:tc>
        <w:tc>
          <w:tcPr>
            <w:tcW w:w="3471" w:type="pct"/>
            <w:tcBorders>
              <w:top w:val="single" w:sz="5" w:space="0" w:color="000000"/>
              <w:left w:val="single" w:sz="5" w:space="0" w:color="000000"/>
              <w:bottom w:val="single" w:sz="5" w:space="0" w:color="000000"/>
              <w:right w:val="single" w:sz="5" w:space="0" w:color="000000"/>
            </w:tcBorders>
          </w:tcPr>
          <w:p w:rsidR="00A05D05" w:rsidRPr="00A049B3" w:rsidRDefault="00A05D05" w:rsidP="00A05D05">
            <w:pPr>
              <w:spacing w:after="0"/>
              <w:jc w:val="both"/>
              <w:rPr>
                <w:rFonts w:asciiTheme="majorHAnsi" w:hAnsiTheme="majorHAnsi"/>
                <w:bCs/>
                <w:sz w:val="20"/>
                <w:szCs w:val="20"/>
              </w:rPr>
            </w:pPr>
            <w:r w:rsidRPr="00A049B3">
              <w:rPr>
                <w:rFonts w:asciiTheme="majorHAnsi" w:hAnsiTheme="majorHAnsi"/>
                <w:bCs/>
                <w:sz w:val="20"/>
                <w:szCs w:val="20"/>
              </w:rPr>
              <w:t>Genç milli olmak</w:t>
            </w:r>
          </w:p>
        </w:tc>
      </w:tr>
      <w:tr w:rsidR="00A05D05" w:rsidRPr="00A049B3" w:rsidTr="0083706F">
        <w:trPr>
          <w:trHeight w:hRule="exact" w:val="276"/>
          <w:jc w:val="center"/>
        </w:trPr>
        <w:tc>
          <w:tcPr>
            <w:tcW w:w="1529" w:type="pct"/>
            <w:tcBorders>
              <w:top w:val="single" w:sz="5" w:space="0" w:color="000000"/>
              <w:left w:val="single" w:sz="5" w:space="0" w:color="000000"/>
              <w:bottom w:val="single" w:sz="5" w:space="0" w:color="000000"/>
              <w:right w:val="single" w:sz="5" w:space="0" w:color="000000"/>
            </w:tcBorders>
          </w:tcPr>
          <w:p w:rsidR="00A05D05" w:rsidRPr="00A049B3" w:rsidRDefault="00A05D05" w:rsidP="00A05D05">
            <w:pPr>
              <w:spacing w:after="0"/>
              <w:jc w:val="both"/>
              <w:rPr>
                <w:rFonts w:asciiTheme="majorHAnsi" w:hAnsiTheme="majorHAnsi"/>
                <w:bCs/>
                <w:sz w:val="20"/>
                <w:szCs w:val="20"/>
              </w:rPr>
            </w:pPr>
            <w:r w:rsidRPr="00A049B3">
              <w:rPr>
                <w:rFonts w:asciiTheme="majorHAnsi" w:hAnsiTheme="majorHAnsi"/>
                <w:b/>
                <w:bCs/>
                <w:sz w:val="20"/>
                <w:szCs w:val="20"/>
              </w:rPr>
              <w:t>ATLETİZM</w:t>
            </w:r>
          </w:p>
        </w:tc>
        <w:tc>
          <w:tcPr>
            <w:tcW w:w="3471" w:type="pct"/>
            <w:tcBorders>
              <w:top w:val="single" w:sz="5" w:space="0" w:color="000000"/>
              <w:left w:val="single" w:sz="5" w:space="0" w:color="000000"/>
              <w:bottom w:val="single" w:sz="5" w:space="0" w:color="000000"/>
              <w:right w:val="single" w:sz="5" w:space="0" w:color="000000"/>
            </w:tcBorders>
          </w:tcPr>
          <w:p w:rsidR="00A05D05" w:rsidRPr="00A049B3" w:rsidRDefault="00A05D05" w:rsidP="00953BD6">
            <w:pPr>
              <w:spacing w:after="0"/>
              <w:jc w:val="both"/>
              <w:rPr>
                <w:rFonts w:asciiTheme="majorHAnsi" w:hAnsiTheme="majorHAnsi"/>
                <w:bCs/>
                <w:sz w:val="20"/>
                <w:szCs w:val="20"/>
              </w:rPr>
            </w:pPr>
            <w:r w:rsidRPr="00A049B3">
              <w:rPr>
                <w:rFonts w:asciiTheme="majorHAnsi" w:hAnsiTheme="majorHAnsi"/>
                <w:bCs/>
                <w:sz w:val="20"/>
                <w:szCs w:val="20"/>
              </w:rPr>
              <w:t>Büyükler, yıldızlar, gençler Türkiye şampiyonalarında ilk 5’e girmiş olmak</w:t>
            </w:r>
          </w:p>
        </w:tc>
      </w:tr>
      <w:tr w:rsidR="00A05D05" w:rsidRPr="00A049B3" w:rsidTr="0083706F">
        <w:trPr>
          <w:trHeight w:hRule="exact" w:val="359"/>
          <w:jc w:val="center"/>
        </w:trPr>
        <w:tc>
          <w:tcPr>
            <w:tcW w:w="1529" w:type="pct"/>
            <w:tcBorders>
              <w:top w:val="single" w:sz="5" w:space="0" w:color="000000"/>
              <w:left w:val="single" w:sz="5" w:space="0" w:color="000000"/>
              <w:bottom w:val="single" w:sz="5" w:space="0" w:color="000000"/>
              <w:right w:val="single" w:sz="5" w:space="0" w:color="000000"/>
            </w:tcBorders>
          </w:tcPr>
          <w:p w:rsidR="00A05D05" w:rsidRPr="00A049B3" w:rsidRDefault="00A05D05" w:rsidP="00A05D05">
            <w:pPr>
              <w:spacing w:after="0"/>
              <w:jc w:val="both"/>
              <w:rPr>
                <w:rFonts w:asciiTheme="majorHAnsi" w:hAnsiTheme="majorHAnsi"/>
                <w:bCs/>
                <w:sz w:val="20"/>
                <w:szCs w:val="20"/>
              </w:rPr>
            </w:pPr>
            <w:r w:rsidRPr="00A049B3">
              <w:rPr>
                <w:rFonts w:asciiTheme="majorHAnsi" w:hAnsiTheme="majorHAnsi"/>
                <w:b/>
                <w:bCs/>
                <w:sz w:val="20"/>
                <w:szCs w:val="20"/>
              </w:rPr>
              <w:t>BADMINTON</w:t>
            </w:r>
          </w:p>
        </w:tc>
        <w:tc>
          <w:tcPr>
            <w:tcW w:w="3471" w:type="pct"/>
            <w:tcBorders>
              <w:top w:val="single" w:sz="5" w:space="0" w:color="000000"/>
              <w:left w:val="single" w:sz="5" w:space="0" w:color="000000"/>
              <w:bottom w:val="single" w:sz="5" w:space="0" w:color="000000"/>
              <w:right w:val="single" w:sz="5" w:space="0" w:color="000000"/>
            </w:tcBorders>
          </w:tcPr>
          <w:p w:rsidR="00A05D05" w:rsidRPr="00A049B3" w:rsidRDefault="00A05D05" w:rsidP="00E15C30">
            <w:pPr>
              <w:spacing w:after="0"/>
              <w:jc w:val="both"/>
              <w:rPr>
                <w:rFonts w:asciiTheme="majorHAnsi" w:hAnsiTheme="majorHAnsi"/>
                <w:bCs/>
                <w:sz w:val="20"/>
                <w:szCs w:val="20"/>
              </w:rPr>
            </w:pPr>
            <w:r w:rsidRPr="00A049B3">
              <w:rPr>
                <w:rFonts w:asciiTheme="majorHAnsi" w:hAnsiTheme="majorHAnsi"/>
                <w:bCs/>
                <w:sz w:val="20"/>
                <w:szCs w:val="20"/>
              </w:rPr>
              <w:t>Olimpiyat oyunl</w:t>
            </w:r>
            <w:r w:rsidR="00E15C30" w:rsidRPr="00A049B3">
              <w:rPr>
                <w:rFonts w:asciiTheme="majorHAnsi" w:hAnsiTheme="majorHAnsi"/>
                <w:bCs/>
                <w:sz w:val="20"/>
                <w:szCs w:val="20"/>
              </w:rPr>
              <w:t xml:space="preserve">arı veya Dünya Şampiyonalarında </w:t>
            </w:r>
            <w:r w:rsidRPr="00A049B3">
              <w:rPr>
                <w:rFonts w:asciiTheme="majorHAnsi" w:hAnsiTheme="majorHAnsi"/>
                <w:bCs/>
                <w:sz w:val="20"/>
                <w:szCs w:val="20"/>
              </w:rPr>
              <w:t>ilk 3’e girmiş olmak</w:t>
            </w:r>
          </w:p>
        </w:tc>
      </w:tr>
      <w:tr w:rsidR="00A05D05" w:rsidRPr="00A049B3" w:rsidTr="00435BBF">
        <w:trPr>
          <w:trHeight w:hRule="exact" w:val="2405"/>
          <w:jc w:val="center"/>
        </w:trPr>
        <w:tc>
          <w:tcPr>
            <w:tcW w:w="1529" w:type="pct"/>
            <w:tcBorders>
              <w:top w:val="single" w:sz="5" w:space="0" w:color="000000"/>
              <w:left w:val="single" w:sz="5" w:space="0" w:color="000000"/>
              <w:bottom w:val="single" w:sz="5" w:space="0" w:color="000000"/>
              <w:right w:val="single" w:sz="5" w:space="0" w:color="000000"/>
            </w:tcBorders>
          </w:tcPr>
          <w:p w:rsidR="00B24695" w:rsidRPr="00A049B3" w:rsidRDefault="00B24695" w:rsidP="00A05D05">
            <w:pPr>
              <w:spacing w:after="0"/>
              <w:jc w:val="both"/>
              <w:rPr>
                <w:rFonts w:asciiTheme="majorHAnsi" w:hAnsiTheme="majorHAnsi"/>
                <w:b/>
                <w:bCs/>
                <w:sz w:val="20"/>
                <w:szCs w:val="20"/>
              </w:rPr>
            </w:pPr>
          </w:p>
          <w:p w:rsidR="00B24695" w:rsidRPr="00A049B3" w:rsidRDefault="00B24695" w:rsidP="00A05D05">
            <w:pPr>
              <w:spacing w:after="0"/>
              <w:jc w:val="both"/>
              <w:rPr>
                <w:rFonts w:asciiTheme="majorHAnsi" w:hAnsiTheme="majorHAnsi"/>
                <w:b/>
                <w:bCs/>
                <w:sz w:val="20"/>
                <w:szCs w:val="20"/>
              </w:rPr>
            </w:pPr>
          </w:p>
          <w:p w:rsidR="00B24695" w:rsidRPr="00A049B3" w:rsidRDefault="00B24695" w:rsidP="00A05D05">
            <w:pPr>
              <w:spacing w:after="0"/>
              <w:jc w:val="both"/>
              <w:rPr>
                <w:rFonts w:asciiTheme="majorHAnsi" w:hAnsiTheme="majorHAnsi"/>
                <w:b/>
                <w:bCs/>
                <w:sz w:val="20"/>
                <w:szCs w:val="20"/>
              </w:rPr>
            </w:pPr>
          </w:p>
          <w:p w:rsidR="00A05D05" w:rsidRPr="00A049B3" w:rsidRDefault="00A05D05" w:rsidP="00A05D05">
            <w:pPr>
              <w:spacing w:after="0"/>
              <w:jc w:val="both"/>
              <w:rPr>
                <w:rFonts w:asciiTheme="majorHAnsi" w:hAnsiTheme="majorHAnsi"/>
                <w:bCs/>
                <w:sz w:val="20"/>
                <w:szCs w:val="20"/>
              </w:rPr>
            </w:pPr>
            <w:r w:rsidRPr="00A049B3">
              <w:rPr>
                <w:rFonts w:asciiTheme="majorHAnsi" w:hAnsiTheme="majorHAnsi"/>
                <w:b/>
                <w:bCs/>
                <w:sz w:val="20"/>
                <w:szCs w:val="20"/>
              </w:rPr>
              <w:t>TENİS</w:t>
            </w:r>
          </w:p>
        </w:tc>
        <w:tc>
          <w:tcPr>
            <w:tcW w:w="3471" w:type="pct"/>
            <w:tcBorders>
              <w:top w:val="single" w:sz="5" w:space="0" w:color="000000"/>
              <w:left w:val="single" w:sz="5" w:space="0" w:color="000000"/>
              <w:bottom w:val="single" w:sz="5" w:space="0" w:color="000000"/>
              <w:right w:val="single" w:sz="5" w:space="0" w:color="000000"/>
            </w:tcBorders>
          </w:tcPr>
          <w:p w:rsidR="00A05D05" w:rsidRPr="00A049B3" w:rsidRDefault="00A05D05" w:rsidP="008A6041">
            <w:pPr>
              <w:spacing w:after="0"/>
              <w:jc w:val="both"/>
              <w:rPr>
                <w:rFonts w:asciiTheme="majorHAnsi" w:hAnsiTheme="majorHAnsi"/>
                <w:bCs/>
                <w:sz w:val="20"/>
                <w:szCs w:val="20"/>
              </w:rPr>
            </w:pPr>
            <w:r w:rsidRPr="00A049B3">
              <w:rPr>
                <w:rFonts w:asciiTheme="majorHAnsi" w:hAnsiTheme="majorHAnsi"/>
                <w:bCs/>
                <w:sz w:val="20"/>
                <w:szCs w:val="20"/>
              </w:rPr>
              <w:t>Tenis federasyonun Büyükler kategorilerinde kulüplerarası veya ferdi</w:t>
            </w:r>
            <w:r w:rsidR="008A6041" w:rsidRPr="00A049B3">
              <w:rPr>
                <w:rFonts w:asciiTheme="majorHAnsi" w:hAnsiTheme="majorHAnsi"/>
                <w:bCs/>
                <w:sz w:val="20"/>
                <w:szCs w:val="20"/>
              </w:rPr>
              <w:t xml:space="preserve"> </w:t>
            </w:r>
            <w:r w:rsidRPr="00A049B3">
              <w:rPr>
                <w:rFonts w:asciiTheme="majorHAnsi" w:hAnsiTheme="majorHAnsi"/>
                <w:bCs/>
                <w:sz w:val="20"/>
                <w:szCs w:val="20"/>
              </w:rPr>
              <w:t>müsabakalarda düzenlenen T</w:t>
            </w:r>
            <w:r w:rsidR="008A6041" w:rsidRPr="00A049B3">
              <w:rPr>
                <w:rFonts w:asciiTheme="majorHAnsi" w:hAnsiTheme="majorHAnsi"/>
                <w:bCs/>
                <w:sz w:val="20"/>
                <w:szCs w:val="20"/>
              </w:rPr>
              <w:t>ürkiye Şampiyonaları’nda ilk 8</w:t>
            </w:r>
            <w:r w:rsidRPr="00A049B3">
              <w:rPr>
                <w:rFonts w:asciiTheme="majorHAnsi" w:hAnsiTheme="majorHAnsi"/>
                <w:bCs/>
                <w:sz w:val="20"/>
                <w:szCs w:val="20"/>
              </w:rPr>
              <w:t xml:space="preserve"> içerisinde yer almış olmak ya da Federasyonun En Üst Seviye Büyükler Tenis Ligi Müsabakalarında ilk 2’ ye giren takımların oyuncu listelerinde yer almak ve maçlarında oynamış olmak, ya da Gençler Kategorilerinde(14, 16, 18 Yaş) Milli Olmak ya da Gençler Kategorilerinde (14, 16, 18 Yaş) Uluslararası Turnuvalarında en az çeyrek final oynamış olmak veya ITF turnuvalarında ilk 8’e girmiş olmak</w:t>
            </w:r>
          </w:p>
        </w:tc>
      </w:tr>
      <w:tr w:rsidR="00A05D05" w:rsidRPr="00A049B3" w:rsidTr="0083706F">
        <w:trPr>
          <w:trHeight w:hRule="exact" w:val="540"/>
          <w:jc w:val="center"/>
        </w:trPr>
        <w:tc>
          <w:tcPr>
            <w:tcW w:w="1529" w:type="pct"/>
            <w:tcBorders>
              <w:top w:val="single" w:sz="5" w:space="0" w:color="000000"/>
              <w:left w:val="single" w:sz="5" w:space="0" w:color="000000"/>
              <w:bottom w:val="single" w:sz="5" w:space="0" w:color="000000"/>
              <w:right w:val="single" w:sz="5" w:space="0" w:color="000000"/>
            </w:tcBorders>
          </w:tcPr>
          <w:p w:rsidR="00A05D05" w:rsidRPr="00A049B3" w:rsidRDefault="00A05D05" w:rsidP="00A05D05">
            <w:pPr>
              <w:spacing w:after="0"/>
              <w:jc w:val="both"/>
              <w:rPr>
                <w:rFonts w:asciiTheme="majorHAnsi" w:hAnsiTheme="majorHAnsi"/>
                <w:bCs/>
                <w:sz w:val="20"/>
                <w:szCs w:val="20"/>
              </w:rPr>
            </w:pPr>
            <w:r w:rsidRPr="00A049B3">
              <w:rPr>
                <w:rFonts w:asciiTheme="majorHAnsi" w:hAnsiTheme="majorHAnsi"/>
                <w:b/>
                <w:bCs/>
                <w:sz w:val="20"/>
                <w:szCs w:val="20"/>
              </w:rPr>
              <w:t>CİMNASTİK</w:t>
            </w:r>
          </w:p>
        </w:tc>
        <w:tc>
          <w:tcPr>
            <w:tcW w:w="3471" w:type="pct"/>
            <w:tcBorders>
              <w:top w:val="single" w:sz="5" w:space="0" w:color="000000"/>
              <w:left w:val="single" w:sz="5" w:space="0" w:color="000000"/>
              <w:bottom w:val="single" w:sz="5" w:space="0" w:color="000000"/>
              <w:right w:val="single" w:sz="5" w:space="0" w:color="000000"/>
            </w:tcBorders>
          </w:tcPr>
          <w:p w:rsidR="00A05D05" w:rsidRPr="00A049B3" w:rsidRDefault="003D4372" w:rsidP="003D4372">
            <w:pPr>
              <w:spacing w:after="0"/>
              <w:jc w:val="both"/>
              <w:rPr>
                <w:rFonts w:asciiTheme="majorHAnsi" w:hAnsiTheme="majorHAnsi"/>
                <w:bCs/>
                <w:sz w:val="20"/>
                <w:szCs w:val="20"/>
              </w:rPr>
            </w:pPr>
            <w:r w:rsidRPr="00A049B3">
              <w:rPr>
                <w:rFonts w:asciiTheme="majorHAnsi" w:hAnsiTheme="majorHAnsi"/>
                <w:bCs/>
                <w:sz w:val="20"/>
                <w:szCs w:val="20"/>
              </w:rPr>
              <w:t>Türkiye şampiyonalarında Artistik/ritmik c</w:t>
            </w:r>
            <w:r w:rsidR="00B9448A" w:rsidRPr="00A049B3">
              <w:rPr>
                <w:rFonts w:asciiTheme="majorHAnsi" w:hAnsiTheme="majorHAnsi"/>
                <w:bCs/>
                <w:sz w:val="20"/>
                <w:szCs w:val="20"/>
              </w:rPr>
              <w:t xml:space="preserve">imnastik yarışmalarında </w:t>
            </w:r>
            <w:r w:rsidR="00A05D05" w:rsidRPr="00A049B3">
              <w:rPr>
                <w:rFonts w:asciiTheme="majorHAnsi" w:hAnsiTheme="majorHAnsi"/>
                <w:bCs/>
                <w:sz w:val="20"/>
                <w:szCs w:val="20"/>
              </w:rPr>
              <w:t>toplamda veya aletlerde ilk 3’e girmiş olmak</w:t>
            </w:r>
          </w:p>
        </w:tc>
      </w:tr>
      <w:tr w:rsidR="00A05D05" w:rsidRPr="00605E9D" w:rsidTr="0083706F">
        <w:trPr>
          <w:trHeight w:hRule="exact" w:val="1166"/>
          <w:jc w:val="center"/>
        </w:trPr>
        <w:tc>
          <w:tcPr>
            <w:tcW w:w="1529" w:type="pct"/>
            <w:tcBorders>
              <w:top w:val="single" w:sz="5" w:space="0" w:color="000000"/>
              <w:left w:val="single" w:sz="5" w:space="0" w:color="000000"/>
              <w:bottom w:val="single" w:sz="5" w:space="0" w:color="000000"/>
              <w:right w:val="single" w:sz="5" w:space="0" w:color="000000"/>
            </w:tcBorders>
          </w:tcPr>
          <w:p w:rsidR="00A05D05" w:rsidRPr="00A049B3" w:rsidRDefault="00A05D05" w:rsidP="005A7E83">
            <w:pPr>
              <w:spacing w:after="0"/>
              <w:rPr>
                <w:rFonts w:asciiTheme="majorHAnsi" w:hAnsiTheme="majorHAnsi"/>
                <w:b/>
                <w:bCs/>
                <w:sz w:val="20"/>
                <w:szCs w:val="20"/>
              </w:rPr>
            </w:pPr>
            <w:r w:rsidRPr="00A049B3">
              <w:rPr>
                <w:rFonts w:asciiTheme="majorHAnsi" w:hAnsiTheme="majorHAnsi"/>
                <w:b/>
                <w:bCs/>
                <w:sz w:val="20"/>
                <w:szCs w:val="20"/>
              </w:rPr>
              <w:t xml:space="preserve">OLİMPİK </w:t>
            </w:r>
            <w:r w:rsidR="005A7E83" w:rsidRPr="00A049B3">
              <w:rPr>
                <w:rFonts w:asciiTheme="majorHAnsi" w:hAnsiTheme="majorHAnsi"/>
                <w:b/>
                <w:bCs/>
                <w:sz w:val="20"/>
                <w:szCs w:val="20"/>
              </w:rPr>
              <w:t xml:space="preserve"> </w:t>
            </w:r>
            <w:r w:rsidRPr="00A049B3">
              <w:rPr>
                <w:rFonts w:asciiTheme="majorHAnsi" w:hAnsiTheme="majorHAnsi"/>
                <w:b/>
                <w:bCs/>
                <w:sz w:val="20"/>
                <w:szCs w:val="20"/>
              </w:rPr>
              <w:t xml:space="preserve">DİĞER </w:t>
            </w:r>
            <w:r w:rsidR="0083706F" w:rsidRPr="00A049B3">
              <w:rPr>
                <w:rFonts w:asciiTheme="majorHAnsi" w:hAnsiTheme="majorHAnsi" w:cs="Times New Roman"/>
                <w:b/>
                <w:bCs/>
                <w:sz w:val="20"/>
                <w:szCs w:val="20"/>
              </w:rPr>
              <w:t>SPOR DALLARI</w:t>
            </w:r>
          </w:p>
          <w:p w:rsidR="0083706F" w:rsidRPr="00A049B3" w:rsidRDefault="0083706F" w:rsidP="005A7E83">
            <w:pPr>
              <w:spacing w:after="0"/>
              <w:rPr>
                <w:rFonts w:asciiTheme="majorHAnsi" w:hAnsiTheme="majorHAnsi"/>
                <w:bCs/>
                <w:sz w:val="20"/>
                <w:szCs w:val="20"/>
              </w:rPr>
            </w:pPr>
            <w:r w:rsidRPr="00A049B3">
              <w:rPr>
                <w:rFonts w:asciiTheme="majorHAnsi" w:hAnsiTheme="majorHAnsi"/>
                <w:b/>
                <w:bCs/>
                <w:i/>
                <w:sz w:val="18"/>
                <w:szCs w:val="18"/>
              </w:rPr>
              <w:t>(Binicilik, Bisiklet, Boks, Halter, Masa Tenisi, Okçuluk)</w:t>
            </w:r>
          </w:p>
        </w:tc>
        <w:tc>
          <w:tcPr>
            <w:tcW w:w="3471" w:type="pct"/>
            <w:tcBorders>
              <w:top w:val="single" w:sz="5" w:space="0" w:color="000000"/>
              <w:left w:val="single" w:sz="5" w:space="0" w:color="000000"/>
              <w:bottom w:val="single" w:sz="5" w:space="0" w:color="000000"/>
              <w:right w:val="single" w:sz="5" w:space="0" w:color="000000"/>
            </w:tcBorders>
          </w:tcPr>
          <w:p w:rsidR="00A05D05" w:rsidRPr="00A049B3" w:rsidRDefault="00A05D05" w:rsidP="00A05D05">
            <w:pPr>
              <w:spacing w:after="0"/>
              <w:jc w:val="both"/>
              <w:rPr>
                <w:rFonts w:asciiTheme="majorHAnsi" w:hAnsiTheme="majorHAnsi"/>
                <w:bCs/>
                <w:sz w:val="20"/>
                <w:szCs w:val="20"/>
              </w:rPr>
            </w:pPr>
            <w:r w:rsidRPr="00A049B3">
              <w:rPr>
                <w:rFonts w:asciiTheme="majorHAnsi" w:hAnsiTheme="majorHAnsi"/>
                <w:bCs/>
                <w:sz w:val="20"/>
                <w:szCs w:val="20"/>
              </w:rPr>
              <w:t>Avrupa, Akdeniz ve Balkan şampiyonalarında ilk 5’e girmiş olmak</w:t>
            </w:r>
          </w:p>
        </w:tc>
      </w:tr>
    </w:tbl>
    <w:p w:rsidR="00A05D05" w:rsidRDefault="00A05D05" w:rsidP="00A05D05">
      <w:pPr>
        <w:spacing w:after="0"/>
        <w:jc w:val="both"/>
        <w:rPr>
          <w:rFonts w:asciiTheme="majorHAnsi" w:hAnsiTheme="majorHAnsi"/>
          <w:bCs/>
          <w:sz w:val="24"/>
          <w:szCs w:val="24"/>
        </w:rPr>
      </w:pPr>
    </w:p>
    <w:p w:rsidR="00A05D05" w:rsidRPr="00A05D05" w:rsidRDefault="00A05D05" w:rsidP="00A05D05">
      <w:pPr>
        <w:spacing w:after="0"/>
        <w:jc w:val="both"/>
        <w:rPr>
          <w:rFonts w:asciiTheme="majorHAnsi" w:hAnsiTheme="majorHAnsi"/>
          <w:sz w:val="20"/>
          <w:szCs w:val="20"/>
        </w:rPr>
      </w:pPr>
      <w:r w:rsidRPr="00A05D05">
        <w:rPr>
          <w:rFonts w:asciiTheme="majorHAnsi" w:hAnsiTheme="majorHAnsi"/>
          <w:b/>
          <w:bCs/>
          <w:sz w:val="20"/>
          <w:szCs w:val="20"/>
        </w:rPr>
        <w:t xml:space="preserve">* </w:t>
      </w:r>
      <w:r w:rsidRPr="00A05D05">
        <w:rPr>
          <w:rFonts w:asciiTheme="majorHAnsi" w:hAnsiTheme="majorHAnsi"/>
          <w:sz w:val="20"/>
          <w:szCs w:val="20"/>
        </w:rPr>
        <w:t>Yukarıda belirtilen tüm belgelerin İlgili resmi kurumlar (Gençlik ve Spor Bakanlığı, Spor</w:t>
      </w:r>
      <w:r w:rsidR="007C5062">
        <w:rPr>
          <w:rFonts w:asciiTheme="majorHAnsi" w:hAnsiTheme="majorHAnsi"/>
          <w:sz w:val="20"/>
          <w:szCs w:val="20"/>
        </w:rPr>
        <w:t xml:space="preserve"> Genel Müdürlüğü, Federasyonlar ve ASKF</w:t>
      </w:r>
      <w:r w:rsidRPr="00A05D05">
        <w:rPr>
          <w:rFonts w:asciiTheme="majorHAnsi" w:hAnsiTheme="majorHAnsi"/>
          <w:sz w:val="20"/>
          <w:szCs w:val="20"/>
        </w:rPr>
        <w:t>) tarafından onaylanmış olması gerekmektedir. Onaylanmamış belgeler kabul edilmeyecektir.</w:t>
      </w:r>
    </w:p>
    <w:p w:rsidR="00A05D05" w:rsidRPr="00A05D05" w:rsidRDefault="00A05D05" w:rsidP="00A05D05">
      <w:pPr>
        <w:spacing w:after="0"/>
        <w:jc w:val="both"/>
        <w:rPr>
          <w:rFonts w:asciiTheme="majorHAnsi" w:hAnsiTheme="majorHAnsi"/>
          <w:bCs/>
          <w:sz w:val="24"/>
          <w:szCs w:val="24"/>
        </w:rPr>
        <w:sectPr w:rsidR="00A05D05" w:rsidRPr="00A05D05">
          <w:footerReference w:type="default" r:id="rId19"/>
          <w:pgSz w:w="11920" w:h="16840"/>
          <w:pgMar w:top="1300" w:right="1120" w:bottom="280" w:left="1060" w:header="0" w:footer="0" w:gutter="0"/>
          <w:cols w:space="708"/>
          <w:noEndnote/>
        </w:sectPr>
      </w:pPr>
    </w:p>
    <w:p w:rsidR="00A05D05" w:rsidRPr="00466758" w:rsidRDefault="00A05D05" w:rsidP="00A05D05">
      <w:pPr>
        <w:ind w:firstLine="708"/>
        <w:rPr>
          <w:rFonts w:asciiTheme="majorHAnsi" w:hAnsiTheme="majorHAnsi"/>
        </w:rPr>
      </w:pPr>
      <w:r w:rsidRPr="00466758">
        <w:rPr>
          <w:rFonts w:asciiTheme="majorHAnsi" w:hAnsiTheme="majorHAnsi"/>
          <w:b/>
          <w:bCs/>
          <w:sz w:val="24"/>
          <w:szCs w:val="24"/>
        </w:rPr>
        <w:lastRenderedPageBreak/>
        <w:t>Tablo 3’ün Devamı…</w:t>
      </w:r>
    </w:p>
    <w:tbl>
      <w:tblPr>
        <w:tblW w:w="5000" w:type="pct"/>
        <w:jc w:val="center"/>
        <w:tblCellMar>
          <w:left w:w="0" w:type="dxa"/>
          <w:right w:w="0" w:type="dxa"/>
        </w:tblCellMar>
        <w:tblLook w:val="0000"/>
      </w:tblPr>
      <w:tblGrid>
        <w:gridCol w:w="3550"/>
        <w:gridCol w:w="6202"/>
      </w:tblGrid>
      <w:tr w:rsidR="00A05D05" w:rsidRPr="007869A1" w:rsidTr="0083706F">
        <w:trPr>
          <w:trHeight w:hRule="exact" w:val="409"/>
          <w:jc w:val="center"/>
        </w:trPr>
        <w:tc>
          <w:tcPr>
            <w:tcW w:w="1820" w:type="pct"/>
            <w:tcBorders>
              <w:top w:val="single" w:sz="5" w:space="0" w:color="000000"/>
              <w:left w:val="single" w:sz="5" w:space="0" w:color="000000"/>
              <w:bottom w:val="single" w:sz="5" w:space="0" w:color="000000"/>
              <w:right w:val="single" w:sz="5" w:space="0" w:color="000000"/>
            </w:tcBorders>
          </w:tcPr>
          <w:p w:rsidR="00A05D05" w:rsidRPr="007869A1" w:rsidRDefault="00262BCA" w:rsidP="00262BCA">
            <w:pPr>
              <w:spacing w:after="0"/>
              <w:jc w:val="center"/>
              <w:rPr>
                <w:rFonts w:asciiTheme="majorHAnsi" w:hAnsiTheme="majorHAnsi"/>
                <w:b/>
                <w:bCs/>
                <w:sz w:val="20"/>
                <w:szCs w:val="20"/>
              </w:rPr>
            </w:pPr>
            <w:r w:rsidRPr="007869A1">
              <w:rPr>
                <w:rFonts w:asciiTheme="majorHAnsi" w:hAnsiTheme="majorHAnsi"/>
                <w:b/>
                <w:bCs/>
                <w:sz w:val="20"/>
                <w:szCs w:val="20"/>
              </w:rPr>
              <w:t>SPOR DALI</w:t>
            </w:r>
          </w:p>
        </w:tc>
        <w:tc>
          <w:tcPr>
            <w:tcW w:w="3180" w:type="pct"/>
            <w:tcBorders>
              <w:top w:val="single" w:sz="5" w:space="0" w:color="000000"/>
              <w:left w:val="single" w:sz="5" w:space="0" w:color="000000"/>
              <w:bottom w:val="single" w:sz="5" w:space="0" w:color="000000"/>
              <w:right w:val="single" w:sz="5" w:space="0" w:color="000000"/>
            </w:tcBorders>
          </w:tcPr>
          <w:p w:rsidR="00A05D05" w:rsidRPr="007869A1" w:rsidRDefault="00A05D05" w:rsidP="00262BCA">
            <w:pPr>
              <w:spacing w:after="0"/>
              <w:jc w:val="center"/>
              <w:rPr>
                <w:rFonts w:asciiTheme="majorHAnsi" w:hAnsiTheme="majorHAnsi"/>
                <w:b/>
                <w:bCs/>
                <w:sz w:val="20"/>
                <w:szCs w:val="20"/>
              </w:rPr>
            </w:pPr>
            <w:r w:rsidRPr="007869A1">
              <w:rPr>
                <w:rFonts w:asciiTheme="majorHAnsi" w:hAnsiTheme="majorHAnsi"/>
                <w:b/>
                <w:bCs/>
                <w:sz w:val="20"/>
                <w:szCs w:val="20"/>
              </w:rPr>
              <w:t>40 PUAN</w:t>
            </w:r>
          </w:p>
        </w:tc>
      </w:tr>
      <w:tr w:rsidR="00A05D05" w:rsidRPr="007869A1" w:rsidTr="0083706F">
        <w:trPr>
          <w:trHeight w:hRule="exact" w:val="352"/>
          <w:jc w:val="center"/>
        </w:trPr>
        <w:tc>
          <w:tcPr>
            <w:tcW w:w="1820" w:type="pct"/>
            <w:tcBorders>
              <w:top w:val="single" w:sz="5" w:space="0" w:color="000000"/>
              <w:left w:val="single" w:sz="5" w:space="0" w:color="000000"/>
              <w:bottom w:val="single" w:sz="5" w:space="0" w:color="000000"/>
              <w:right w:val="single" w:sz="5" w:space="0" w:color="000000"/>
            </w:tcBorders>
          </w:tcPr>
          <w:p w:rsidR="00A05D05" w:rsidRPr="007869A1" w:rsidRDefault="00A05D05" w:rsidP="00A05D05">
            <w:pPr>
              <w:spacing w:after="0"/>
              <w:jc w:val="both"/>
              <w:rPr>
                <w:rFonts w:asciiTheme="majorHAnsi" w:hAnsiTheme="majorHAnsi"/>
                <w:bCs/>
                <w:sz w:val="20"/>
                <w:szCs w:val="20"/>
              </w:rPr>
            </w:pPr>
            <w:r w:rsidRPr="007869A1">
              <w:rPr>
                <w:rFonts w:asciiTheme="majorHAnsi" w:hAnsiTheme="majorHAnsi"/>
                <w:b/>
                <w:bCs/>
                <w:sz w:val="20"/>
                <w:szCs w:val="20"/>
              </w:rPr>
              <w:t>FUTBOL</w:t>
            </w:r>
          </w:p>
        </w:tc>
        <w:tc>
          <w:tcPr>
            <w:tcW w:w="3180" w:type="pct"/>
            <w:tcBorders>
              <w:top w:val="single" w:sz="5" w:space="0" w:color="000000"/>
              <w:left w:val="single" w:sz="5" w:space="0" w:color="000000"/>
              <w:bottom w:val="single" w:sz="5" w:space="0" w:color="000000"/>
              <w:right w:val="single" w:sz="5" w:space="0" w:color="000000"/>
            </w:tcBorders>
          </w:tcPr>
          <w:p w:rsidR="00A05D05" w:rsidRPr="007869A1" w:rsidRDefault="00A05D05" w:rsidP="008770BF">
            <w:pPr>
              <w:spacing w:after="0"/>
              <w:jc w:val="both"/>
              <w:rPr>
                <w:rFonts w:asciiTheme="majorHAnsi" w:hAnsiTheme="majorHAnsi"/>
                <w:bCs/>
                <w:sz w:val="20"/>
                <w:szCs w:val="20"/>
              </w:rPr>
            </w:pPr>
            <w:r w:rsidRPr="007869A1">
              <w:rPr>
                <w:rFonts w:asciiTheme="majorHAnsi" w:hAnsiTheme="majorHAnsi"/>
                <w:bCs/>
                <w:sz w:val="20"/>
                <w:szCs w:val="20"/>
              </w:rPr>
              <w:t>Profesyonel Erkekler 1. Liginde en az 5 maç oynamış olmak</w:t>
            </w:r>
            <w:r w:rsidR="00DD3A84" w:rsidRPr="007869A1">
              <w:rPr>
                <w:rFonts w:asciiTheme="majorHAnsi" w:hAnsiTheme="majorHAnsi"/>
                <w:bCs/>
                <w:sz w:val="20"/>
                <w:szCs w:val="20"/>
              </w:rPr>
              <w:t xml:space="preserve"> </w:t>
            </w:r>
          </w:p>
        </w:tc>
      </w:tr>
      <w:tr w:rsidR="00A05D05" w:rsidRPr="007869A1" w:rsidTr="0083706F">
        <w:trPr>
          <w:trHeight w:hRule="exact" w:val="569"/>
          <w:jc w:val="center"/>
        </w:trPr>
        <w:tc>
          <w:tcPr>
            <w:tcW w:w="1820" w:type="pct"/>
            <w:tcBorders>
              <w:top w:val="single" w:sz="5" w:space="0" w:color="000000"/>
              <w:left w:val="single" w:sz="5" w:space="0" w:color="000000"/>
              <w:bottom w:val="single" w:sz="5" w:space="0" w:color="000000"/>
              <w:right w:val="single" w:sz="5" w:space="0" w:color="000000"/>
            </w:tcBorders>
          </w:tcPr>
          <w:p w:rsidR="00A05D05" w:rsidRPr="007869A1" w:rsidRDefault="00A05D05" w:rsidP="00A05D05">
            <w:pPr>
              <w:spacing w:after="0"/>
              <w:jc w:val="both"/>
              <w:rPr>
                <w:rFonts w:asciiTheme="majorHAnsi" w:hAnsiTheme="majorHAnsi"/>
                <w:bCs/>
                <w:sz w:val="20"/>
                <w:szCs w:val="20"/>
              </w:rPr>
            </w:pPr>
            <w:r w:rsidRPr="007869A1">
              <w:rPr>
                <w:rFonts w:asciiTheme="majorHAnsi" w:hAnsiTheme="majorHAnsi"/>
                <w:b/>
                <w:bCs/>
                <w:sz w:val="20"/>
                <w:szCs w:val="20"/>
              </w:rPr>
              <w:t>BASKETBOL</w:t>
            </w:r>
          </w:p>
        </w:tc>
        <w:tc>
          <w:tcPr>
            <w:tcW w:w="3180" w:type="pct"/>
            <w:tcBorders>
              <w:top w:val="single" w:sz="5" w:space="0" w:color="000000"/>
              <w:left w:val="single" w:sz="5" w:space="0" w:color="000000"/>
              <w:bottom w:val="single" w:sz="5" w:space="0" w:color="000000"/>
              <w:right w:val="single" w:sz="5" w:space="0" w:color="000000"/>
            </w:tcBorders>
          </w:tcPr>
          <w:p w:rsidR="00A05D05" w:rsidRPr="007869A1" w:rsidRDefault="008C59DC" w:rsidP="008C59DC">
            <w:pPr>
              <w:spacing w:after="0"/>
              <w:jc w:val="both"/>
              <w:rPr>
                <w:rFonts w:asciiTheme="majorHAnsi" w:hAnsiTheme="majorHAnsi"/>
                <w:bCs/>
                <w:sz w:val="20"/>
                <w:szCs w:val="20"/>
              </w:rPr>
            </w:pPr>
            <w:r w:rsidRPr="007869A1">
              <w:rPr>
                <w:rFonts w:asciiTheme="majorHAnsi" w:hAnsiTheme="majorHAnsi"/>
                <w:bCs/>
                <w:sz w:val="20"/>
                <w:szCs w:val="20"/>
              </w:rPr>
              <w:t>Profesyonel Erkekler 2.</w:t>
            </w:r>
            <w:r w:rsidR="00A05D05" w:rsidRPr="007869A1">
              <w:rPr>
                <w:rFonts w:asciiTheme="majorHAnsi" w:hAnsiTheme="majorHAnsi"/>
                <w:bCs/>
                <w:sz w:val="20"/>
                <w:szCs w:val="20"/>
              </w:rPr>
              <w:t xml:space="preserve"> lig</w:t>
            </w:r>
            <w:r w:rsidRPr="007869A1">
              <w:rPr>
                <w:rFonts w:asciiTheme="majorHAnsi" w:hAnsiTheme="majorHAnsi"/>
                <w:bCs/>
                <w:sz w:val="20"/>
                <w:szCs w:val="20"/>
              </w:rPr>
              <w:t>in</w:t>
            </w:r>
            <w:r w:rsidR="00A05D05" w:rsidRPr="007869A1">
              <w:rPr>
                <w:rFonts w:asciiTheme="majorHAnsi" w:hAnsiTheme="majorHAnsi"/>
                <w:bCs/>
                <w:sz w:val="20"/>
                <w:szCs w:val="20"/>
              </w:rPr>
              <w:t>de en az 5 maç oynamış olmak veya yıldız milli olmuş olmak</w:t>
            </w:r>
          </w:p>
        </w:tc>
      </w:tr>
      <w:tr w:rsidR="00A05D05" w:rsidRPr="007869A1" w:rsidTr="0083706F">
        <w:trPr>
          <w:trHeight w:hRule="exact" w:val="718"/>
          <w:jc w:val="center"/>
        </w:trPr>
        <w:tc>
          <w:tcPr>
            <w:tcW w:w="1820" w:type="pct"/>
            <w:tcBorders>
              <w:top w:val="single" w:sz="5" w:space="0" w:color="000000"/>
              <w:left w:val="single" w:sz="5" w:space="0" w:color="000000"/>
              <w:bottom w:val="single" w:sz="5" w:space="0" w:color="000000"/>
              <w:right w:val="single" w:sz="5" w:space="0" w:color="000000"/>
            </w:tcBorders>
          </w:tcPr>
          <w:p w:rsidR="00A05D05" w:rsidRPr="007869A1" w:rsidRDefault="00A05D05" w:rsidP="00A05D05">
            <w:pPr>
              <w:spacing w:after="0"/>
              <w:jc w:val="both"/>
              <w:rPr>
                <w:rFonts w:asciiTheme="majorHAnsi" w:hAnsiTheme="majorHAnsi"/>
                <w:bCs/>
                <w:sz w:val="20"/>
                <w:szCs w:val="20"/>
              </w:rPr>
            </w:pPr>
            <w:r w:rsidRPr="007869A1">
              <w:rPr>
                <w:rFonts w:asciiTheme="majorHAnsi" w:hAnsiTheme="majorHAnsi"/>
                <w:b/>
                <w:bCs/>
                <w:sz w:val="20"/>
                <w:szCs w:val="20"/>
              </w:rPr>
              <w:t>VOLEYBOL</w:t>
            </w:r>
          </w:p>
        </w:tc>
        <w:tc>
          <w:tcPr>
            <w:tcW w:w="3180" w:type="pct"/>
            <w:tcBorders>
              <w:top w:val="single" w:sz="5" w:space="0" w:color="000000"/>
              <w:left w:val="single" w:sz="5" w:space="0" w:color="000000"/>
              <w:bottom w:val="single" w:sz="5" w:space="0" w:color="000000"/>
              <w:right w:val="single" w:sz="5" w:space="0" w:color="000000"/>
            </w:tcBorders>
          </w:tcPr>
          <w:p w:rsidR="00A05D05" w:rsidRPr="007869A1" w:rsidRDefault="00605E9D" w:rsidP="00605E9D">
            <w:pPr>
              <w:spacing w:after="0"/>
              <w:jc w:val="both"/>
              <w:rPr>
                <w:rFonts w:asciiTheme="majorHAnsi" w:hAnsiTheme="majorHAnsi"/>
                <w:bCs/>
                <w:sz w:val="20"/>
                <w:szCs w:val="20"/>
              </w:rPr>
            </w:pPr>
            <w:r w:rsidRPr="007869A1">
              <w:rPr>
                <w:rFonts w:asciiTheme="majorHAnsi" w:hAnsiTheme="majorHAnsi"/>
                <w:bCs/>
                <w:sz w:val="20"/>
                <w:szCs w:val="20"/>
              </w:rPr>
              <w:t xml:space="preserve">Profesyonel Erkekler 2. liginde en az 5 maç oynamış olmak veya yıldız milli olmuş olmak </w:t>
            </w:r>
          </w:p>
        </w:tc>
      </w:tr>
      <w:tr w:rsidR="00A05D05" w:rsidRPr="007869A1" w:rsidTr="0083706F">
        <w:trPr>
          <w:trHeight w:hRule="exact" w:val="373"/>
          <w:jc w:val="center"/>
        </w:trPr>
        <w:tc>
          <w:tcPr>
            <w:tcW w:w="1820" w:type="pct"/>
            <w:tcBorders>
              <w:top w:val="single" w:sz="5" w:space="0" w:color="000000"/>
              <w:left w:val="single" w:sz="5" w:space="0" w:color="000000"/>
              <w:bottom w:val="single" w:sz="5" w:space="0" w:color="000000"/>
              <w:right w:val="single" w:sz="5" w:space="0" w:color="000000"/>
            </w:tcBorders>
          </w:tcPr>
          <w:p w:rsidR="00A05D05" w:rsidRPr="007869A1" w:rsidRDefault="00A05D05" w:rsidP="00A05D05">
            <w:pPr>
              <w:spacing w:after="0"/>
              <w:jc w:val="both"/>
              <w:rPr>
                <w:rFonts w:asciiTheme="majorHAnsi" w:hAnsiTheme="majorHAnsi"/>
                <w:bCs/>
                <w:sz w:val="20"/>
                <w:szCs w:val="20"/>
              </w:rPr>
            </w:pPr>
            <w:r w:rsidRPr="007869A1">
              <w:rPr>
                <w:rFonts w:asciiTheme="majorHAnsi" w:hAnsiTheme="majorHAnsi"/>
                <w:b/>
                <w:bCs/>
                <w:sz w:val="20"/>
                <w:szCs w:val="20"/>
              </w:rPr>
              <w:t>HENTBOL</w:t>
            </w:r>
          </w:p>
        </w:tc>
        <w:tc>
          <w:tcPr>
            <w:tcW w:w="3180" w:type="pct"/>
            <w:tcBorders>
              <w:top w:val="single" w:sz="5" w:space="0" w:color="000000"/>
              <w:left w:val="single" w:sz="5" w:space="0" w:color="000000"/>
              <w:bottom w:val="single" w:sz="5" w:space="0" w:color="000000"/>
              <w:right w:val="single" w:sz="5" w:space="0" w:color="000000"/>
            </w:tcBorders>
          </w:tcPr>
          <w:p w:rsidR="00A05D05" w:rsidRPr="007869A1" w:rsidRDefault="00A05D05" w:rsidP="00A05D05">
            <w:pPr>
              <w:spacing w:after="0"/>
              <w:jc w:val="both"/>
              <w:rPr>
                <w:rFonts w:asciiTheme="majorHAnsi" w:hAnsiTheme="majorHAnsi"/>
                <w:bCs/>
                <w:sz w:val="20"/>
                <w:szCs w:val="20"/>
              </w:rPr>
            </w:pPr>
            <w:r w:rsidRPr="007869A1">
              <w:rPr>
                <w:rFonts w:asciiTheme="majorHAnsi" w:hAnsiTheme="majorHAnsi"/>
                <w:bCs/>
                <w:sz w:val="20"/>
                <w:szCs w:val="20"/>
              </w:rPr>
              <w:t>Birinci ligde en az 5 maç oynamış olmak veya yıldız milli olmuş olmak</w:t>
            </w:r>
          </w:p>
        </w:tc>
      </w:tr>
      <w:tr w:rsidR="00A05D05" w:rsidRPr="007869A1" w:rsidTr="0083706F">
        <w:trPr>
          <w:trHeight w:hRule="exact" w:val="312"/>
          <w:jc w:val="center"/>
        </w:trPr>
        <w:tc>
          <w:tcPr>
            <w:tcW w:w="1820" w:type="pct"/>
            <w:tcBorders>
              <w:top w:val="single" w:sz="5" w:space="0" w:color="000000"/>
              <w:left w:val="single" w:sz="5" w:space="0" w:color="000000"/>
              <w:bottom w:val="single" w:sz="5" w:space="0" w:color="000000"/>
              <w:right w:val="single" w:sz="5" w:space="0" w:color="000000"/>
            </w:tcBorders>
          </w:tcPr>
          <w:p w:rsidR="00A05D05" w:rsidRPr="007869A1" w:rsidRDefault="00A05D05" w:rsidP="00A05D05">
            <w:pPr>
              <w:spacing w:after="0"/>
              <w:jc w:val="both"/>
              <w:rPr>
                <w:rFonts w:asciiTheme="majorHAnsi" w:hAnsiTheme="majorHAnsi"/>
                <w:bCs/>
                <w:sz w:val="20"/>
                <w:szCs w:val="20"/>
              </w:rPr>
            </w:pPr>
            <w:r w:rsidRPr="007869A1">
              <w:rPr>
                <w:rFonts w:asciiTheme="majorHAnsi" w:hAnsiTheme="majorHAnsi"/>
                <w:b/>
                <w:bCs/>
                <w:sz w:val="20"/>
                <w:szCs w:val="20"/>
              </w:rPr>
              <w:t>YÜZME</w:t>
            </w:r>
          </w:p>
        </w:tc>
        <w:tc>
          <w:tcPr>
            <w:tcW w:w="3180" w:type="pct"/>
            <w:tcBorders>
              <w:top w:val="single" w:sz="5" w:space="0" w:color="000000"/>
              <w:left w:val="single" w:sz="5" w:space="0" w:color="000000"/>
              <w:bottom w:val="single" w:sz="5" w:space="0" w:color="000000"/>
              <w:right w:val="single" w:sz="5" w:space="0" w:color="000000"/>
            </w:tcBorders>
          </w:tcPr>
          <w:p w:rsidR="00A05D05" w:rsidRPr="007869A1" w:rsidRDefault="00A05D05" w:rsidP="00A05D05">
            <w:pPr>
              <w:spacing w:after="0"/>
              <w:jc w:val="both"/>
              <w:rPr>
                <w:rFonts w:asciiTheme="majorHAnsi" w:hAnsiTheme="majorHAnsi"/>
                <w:bCs/>
                <w:sz w:val="20"/>
                <w:szCs w:val="20"/>
              </w:rPr>
            </w:pPr>
            <w:r w:rsidRPr="007869A1">
              <w:rPr>
                <w:rFonts w:asciiTheme="majorHAnsi" w:hAnsiTheme="majorHAnsi"/>
                <w:bCs/>
                <w:sz w:val="20"/>
                <w:szCs w:val="20"/>
              </w:rPr>
              <w:t>Uluslararası müsabakaya katılmış olmak</w:t>
            </w:r>
          </w:p>
        </w:tc>
      </w:tr>
      <w:tr w:rsidR="00A05D05" w:rsidRPr="007869A1" w:rsidTr="0083706F">
        <w:trPr>
          <w:trHeight w:hRule="exact" w:val="889"/>
          <w:jc w:val="center"/>
        </w:trPr>
        <w:tc>
          <w:tcPr>
            <w:tcW w:w="1820" w:type="pct"/>
            <w:tcBorders>
              <w:top w:val="single" w:sz="5" w:space="0" w:color="000000"/>
              <w:left w:val="single" w:sz="5" w:space="0" w:color="000000"/>
              <w:bottom w:val="single" w:sz="5" w:space="0" w:color="000000"/>
              <w:right w:val="single" w:sz="5" w:space="0" w:color="000000"/>
            </w:tcBorders>
          </w:tcPr>
          <w:p w:rsidR="00A05D05" w:rsidRPr="007869A1" w:rsidRDefault="00A05D05" w:rsidP="001B684D">
            <w:pPr>
              <w:spacing w:after="0"/>
              <w:jc w:val="both"/>
              <w:rPr>
                <w:rFonts w:asciiTheme="majorHAnsi" w:hAnsiTheme="majorHAnsi"/>
                <w:bCs/>
                <w:sz w:val="20"/>
                <w:szCs w:val="20"/>
              </w:rPr>
            </w:pPr>
            <w:r w:rsidRPr="007869A1">
              <w:rPr>
                <w:rFonts w:asciiTheme="majorHAnsi" w:hAnsiTheme="majorHAnsi"/>
                <w:b/>
                <w:bCs/>
                <w:sz w:val="20"/>
                <w:szCs w:val="20"/>
              </w:rPr>
              <w:t xml:space="preserve"> KANO</w:t>
            </w:r>
          </w:p>
        </w:tc>
        <w:tc>
          <w:tcPr>
            <w:tcW w:w="3180" w:type="pct"/>
            <w:tcBorders>
              <w:top w:val="single" w:sz="5" w:space="0" w:color="000000"/>
              <w:left w:val="single" w:sz="5" w:space="0" w:color="000000"/>
              <w:bottom w:val="single" w:sz="5" w:space="0" w:color="000000"/>
              <w:right w:val="single" w:sz="5" w:space="0" w:color="000000"/>
            </w:tcBorders>
          </w:tcPr>
          <w:p w:rsidR="00A05D05" w:rsidRPr="007869A1" w:rsidRDefault="00A05D05" w:rsidP="00A05D05">
            <w:pPr>
              <w:spacing w:after="0"/>
              <w:jc w:val="both"/>
              <w:rPr>
                <w:rFonts w:asciiTheme="majorHAnsi" w:hAnsiTheme="majorHAnsi"/>
                <w:bCs/>
                <w:sz w:val="20"/>
                <w:szCs w:val="20"/>
              </w:rPr>
            </w:pPr>
            <w:r w:rsidRPr="007869A1">
              <w:rPr>
                <w:rFonts w:asciiTheme="majorHAnsi" w:hAnsiTheme="majorHAnsi"/>
                <w:bCs/>
                <w:sz w:val="20"/>
                <w:szCs w:val="20"/>
              </w:rPr>
              <w:t>Elemesi de yapılan Türkiye şampiyonası veya Türkiye kupası yarışlarında ilk 5’e girmiş olmak veya Elemesi de yapılan Herhangi bir ulusal yarışta altın madalya kazanmış olmak</w:t>
            </w:r>
          </w:p>
        </w:tc>
      </w:tr>
      <w:tr w:rsidR="00A05D05" w:rsidRPr="007869A1" w:rsidTr="0083706F">
        <w:trPr>
          <w:trHeight w:hRule="exact" w:val="601"/>
          <w:jc w:val="center"/>
        </w:trPr>
        <w:tc>
          <w:tcPr>
            <w:tcW w:w="1820" w:type="pct"/>
            <w:tcBorders>
              <w:top w:val="single" w:sz="5" w:space="0" w:color="000000"/>
              <w:left w:val="single" w:sz="5" w:space="0" w:color="000000"/>
              <w:bottom w:val="single" w:sz="5" w:space="0" w:color="000000"/>
              <w:right w:val="single" w:sz="5" w:space="0" w:color="000000"/>
            </w:tcBorders>
          </w:tcPr>
          <w:p w:rsidR="00A05D05" w:rsidRPr="007869A1" w:rsidRDefault="00A05D05" w:rsidP="00A05D05">
            <w:pPr>
              <w:spacing w:after="0"/>
              <w:jc w:val="both"/>
              <w:rPr>
                <w:rFonts w:asciiTheme="majorHAnsi" w:hAnsiTheme="majorHAnsi"/>
                <w:bCs/>
                <w:sz w:val="20"/>
                <w:szCs w:val="20"/>
              </w:rPr>
            </w:pPr>
            <w:r w:rsidRPr="007869A1">
              <w:rPr>
                <w:rFonts w:asciiTheme="majorHAnsi" w:hAnsiTheme="majorHAnsi"/>
                <w:b/>
                <w:bCs/>
                <w:sz w:val="20"/>
                <w:szCs w:val="20"/>
              </w:rPr>
              <w:t>TRİATLON</w:t>
            </w:r>
          </w:p>
        </w:tc>
        <w:tc>
          <w:tcPr>
            <w:tcW w:w="3180" w:type="pct"/>
            <w:tcBorders>
              <w:top w:val="single" w:sz="5" w:space="0" w:color="000000"/>
              <w:left w:val="single" w:sz="5" w:space="0" w:color="000000"/>
              <w:bottom w:val="single" w:sz="5" w:space="0" w:color="000000"/>
              <w:right w:val="single" w:sz="5" w:space="0" w:color="000000"/>
            </w:tcBorders>
          </w:tcPr>
          <w:p w:rsidR="00A05D05" w:rsidRPr="007869A1" w:rsidRDefault="00A05D05" w:rsidP="00A05D05">
            <w:pPr>
              <w:spacing w:after="0"/>
              <w:jc w:val="both"/>
              <w:rPr>
                <w:rFonts w:asciiTheme="majorHAnsi" w:hAnsiTheme="majorHAnsi"/>
                <w:bCs/>
                <w:sz w:val="20"/>
                <w:szCs w:val="20"/>
              </w:rPr>
            </w:pPr>
            <w:r w:rsidRPr="007869A1">
              <w:rPr>
                <w:rFonts w:asciiTheme="majorHAnsi" w:hAnsiTheme="majorHAnsi"/>
                <w:bCs/>
                <w:sz w:val="20"/>
                <w:szCs w:val="20"/>
              </w:rPr>
              <w:t>Yıldız ve genç Avrupa şampiyonasında, Büyükler ve Gençler Balkan şampiyonasında yarışmış olmak</w:t>
            </w:r>
          </w:p>
        </w:tc>
      </w:tr>
      <w:tr w:rsidR="00A05D05" w:rsidRPr="007869A1" w:rsidTr="0083706F">
        <w:trPr>
          <w:trHeight w:hRule="exact" w:val="300"/>
          <w:jc w:val="center"/>
        </w:trPr>
        <w:tc>
          <w:tcPr>
            <w:tcW w:w="1820" w:type="pct"/>
            <w:tcBorders>
              <w:top w:val="single" w:sz="5" w:space="0" w:color="000000"/>
              <w:left w:val="single" w:sz="5" w:space="0" w:color="000000"/>
              <w:bottom w:val="single" w:sz="5" w:space="0" w:color="000000"/>
              <w:right w:val="single" w:sz="5" w:space="0" w:color="000000"/>
            </w:tcBorders>
          </w:tcPr>
          <w:p w:rsidR="00A05D05" w:rsidRPr="007869A1" w:rsidRDefault="00A05D05" w:rsidP="00A05D05">
            <w:pPr>
              <w:spacing w:after="0"/>
              <w:jc w:val="both"/>
              <w:rPr>
                <w:rFonts w:asciiTheme="majorHAnsi" w:hAnsiTheme="majorHAnsi"/>
                <w:bCs/>
                <w:sz w:val="20"/>
                <w:szCs w:val="20"/>
              </w:rPr>
            </w:pPr>
            <w:r w:rsidRPr="007869A1">
              <w:rPr>
                <w:rFonts w:asciiTheme="majorHAnsi" w:hAnsiTheme="majorHAnsi"/>
                <w:b/>
                <w:bCs/>
                <w:sz w:val="20"/>
                <w:szCs w:val="20"/>
              </w:rPr>
              <w:t>KAYAK</w:t>
            </w:r>
          </w:p>
        </w:tc>
        <w:tc>
          <w:tcPr>
            <w:tcW w:w="3180" w:type="pct"/>
            <w:tcBorders>
              <w:top w:val="single" w:sz="5" w:space="0" w:color="000000"/>
              <w:left w:val="single" w:sz="5" w:space="0" w:color="000000"/>
              <w:bottom w:val="single" w:sz="5" w:space="0" w:color="000000"/>
              <w:right w:val="single" w:sz="5" w:space="0" w:color="000000"/>
            </w:tcBorders>
          </w:tcPr>
          <w:p w:rsidR="00A05D05" w:rsidRPr="007869A1" w:rsidRDefault="00A05D05" w:rsidP="00A05D05">
            <w:pPr>
              <w:spacing w:after="0"/>
              <w:jc w:val="both"/>
              <w:rPr>
                <w:rFonts w:asciiTheme="majorHAnsi" w:hAnsiTheme="majorHAnsi"/>
                <w:bCs/>
                <w:sz w:val="20"/>
                <w:szCs w:val="20"/>
              </w:rPr>
            </w:pPr>
            <w:r w:rsidRPr="007869A1">
              <w:rPr>
                <w:rFonts w:asciiTheme="majorHAnsi" w:hAnsiTheme="majorHAnsi"/>
                <w:bCs/>
                <w:sz w:val="20"/>
                <w:szCs w:val="20"/>
              </w:rPr>
              <w:t>Puanlı 2. Etap yarışlarında ilk 10’a girmiş olmak</w:t>
            </w:r>
          </w:p>
        </w:tc>
      </w:tr>
      <w:tr w:rsidR="00A05D05" w:rsidRPr="007869A1" w:rsidTr="0083706F">
        <w:trPr>
          <w:trHeight w:hRule="exact" w:val="588"/>
          <w:jc w:val="center"/>
        </w:trPr>
        <w:tc>
          <w:tcPr>
            <w:tcW w:w="1820" w:type="pct"/>
            <w:tcBorders>
              <w:top w:val="single" w:sz="5" w:space="0" w:color="000000"/>
              <w:left w:val="single" w:sz="5" w:space="0" w:color="000000"/>
              <w:bottom w:val="single" w:sz="5" w:space="0" w:color="000000"/>
              <w:right w:val="single" w:sz="5" w:space="0" w:color="000000"/>
            </w:tcBorders>
          </w:tcPr>
          <w:p w:rsidR="00A05D05" w:rsidRPr="007869A1" w:rsidRDefault="00A05D05" w:rsidP="00A05D05">
            <w:pPr>
              <w:spacing w:after="0"/>
              <w:jc w:val="both"/>
              <w:rPr>
                <w:rFonts w:asciiTheme="majorHAnsi" w:hAnsiTheme="majorHAnsi"/>
                <w:bCs/>
                <w:sz w:val="20"/>
                <w:szCs w:val="20"/>
              </w:rPr>
            </w:pPr>
            <w:r w:rsidRPr="007869A1">
              <w:rPr>
                <w:rFonts w:asciiTheme="majorHAnsi" w:hAnsiTheme="majorHAnsi"/>
                <w:b/>
                <w:bCs/>
                <w:sz w:val="20"/>
                <w:szCs w:val="20"/>
              </w:rPr>
              <w:t>TAEKWON-DO</w:t>
            </w:r>
          </w:p>
        </w:tc>
        <w:tc>
          <w:tcPr>
            <w:tcW w:w="3180" w:type="pct"/>
            <w:tcBorders>
              <w:top w:val="single" w:sz="5" w:space="0" w:color="000000"/>
              <w:left w:val="single" w:sz="5" w:space="0" w:color="000000"/>
              <w:bottom w:val="single" w:sz="5" w:space="0" w:color="000000"/>
              <w:right w:val="single" w:sz="5" w:space="0" w:color="000000"/>
            </w:tcBorders>
          </w:tcPr>
          <w:p w:rsidR="00A05D05" w:rsidRPr="007869A1" w:rsidRDefault="00A05D05" w:rsidP="00C81ED1">
            <w:pPr>
              <w:spacing w:after="0"/>
              <w:jc w:val="both"/>
              <w:rPr>
                <w:rFonts w:asciiTheme="majorHAnsi" w:hAnsiTheme="majorHAnsi"/>
                <w:bCs/>
                <w:sz w:val="20"/>
                <w:szCs w:val="20"/>
              </w:rPr>
            </w:pPr>
            <w:r w:rsidRPr="007869A1">
              <w:rPr>
                <w:rFonts w:asciiTheme="majorHAnsi" w:hAnsiTheme="majorHAnsi"/>
                <w:bCs/>
                <w:sz w:val="20"/>
                <w:szCs w:val="20"/>
              </w:rPr>
              <w:t>Büyükler, ümitler ve gençler kategorilerinde Türkiye</w:t>
            </w:r>
            <w:r w:rsidR="00C81ED1" w:rsidRPr="007869A1">
              <w:rPr>
                <w:rFonts w:asciiTheme="majorHAnsi" w:hAnsiTheme="majorHAnsi"/>
                <w:bCs/>
                <w:sz w:val="20"/>
                <w:szCs w:val="20"/>
              </w:rPr>
              <w:t xml:space="preserve"> </w:t>
            </w:r>
            <w:r w:rsidRPr="007869A1">
              <w:rPr>
                <w:rFonts w:asciiTheme="majorHAnsi" w:hAnsiTheme="majorHAnsi"/>
                <w:bCs/>
                <w:sz w:val="20"/>
                <w:szCs w:val="20"/>
              </w:rPr>
              <w:t>Şampiyonalarında birinci olmak</w:t>
            </w:r>
          </w:p>
        </w:tc>
      </w:tr>
      <w:tr w:rsidR="00A05D05" w:rsidRPr="007869A1" w:rsidTr="0083706F">
        <w:trPr>
          <w:trHeight w:hRule="exact" w:val="601"/>
          <w:jc w:val="center"/>
        </w:trPr>
        <w:tc>
          <w:tcPr>
            <w:tcW w:w="1820" w:type="pct"/>
            <w:tcBorders>
              <w:top w:val="single" w:sz="5" w:space="0" w:color="000000"/>
              <w:left w:val="single" w:sz="5" w:space="0" w:color="000000"/>
              <w:bottom w:val="single" w:sz="5" w:space="0" w:color="000000"/>
              <w:right w:val="single" w:sz="5" w:space="0" w:color="000000"/>
            </w:tcBorders>
          </w:tcPr>
          <w:p w:rsidR="00A05D05" w:rsidRPr="007869A1" w:rsidRDefault="00A05D05" w:rsidP="00A05D05">
            <w:pPr>
              <w:spacing w:after="0"/>
              <w:jc w:val="both"/>
              <w:rPr>
                <w:rFonts w:asciiTheme="majorHAnsi" w:hAnsiTheme="majorHAnsi"/>
                <w:bCs/>
                <w:sz w:val="20"/>
                <w:szCs w:val="20"/>
              </w:rPr>
            </w:pPr>
            <w:r w:rsidRPr="007869A1">
              <w:rPr>
                <w:rFonts w:asciiTheme="majorHAnsi" w:hAnsiTheme="majorHAnsi"/>
                <w:b/>
                <w:bCs/>
                <w:sz w:val="20"/>
                <w:szCs w:val="20"/>
              </w:rPr>
              <w:t>JUDO</w:t>
            </w:r>
          </w:p>
        </w:tc>
        <w:tc>
          <w:tcPr>
            <w:tcW w:w="3180" w:type="pct"/>
            <w:tcBorders>
              <w:top w:val="single" w:sz="5" w:space="0" w:color="000000"/>
              <w:left w:val="single" w:sz="5" w:space="0" w:color="000000"/>
              <w:bottom w:val="single" w:sz="5" w:space="0" w:color="000000"/>
              <w:right w:val="single" w:sz="5" w:space="0" w:color="000000"/>
            </w:tcBorders>
          </w:tcPr>
          <w:p w:rsidR="00A05D05" w:rsidRPr="007869A1" w:rsidRDefault="00A05D05" w:rsidP="00463BF6">
            <w:pPr>
              <w:spacing w:after="0"/>
              <w:jc w:val="both"/>
              <w:rPr>
                <w:rFonts w:asciiTheme="majorHAnsi" w:hAnsiTheme="majorHAnsi"/>
                <w:bCs/>
                <w:sz w:val="20"/>
                <w:szCs w:val="20"/>
              </w:rPr>
            </w:pPr>
            <w:r w:rsidRPr="007869A1">
              <w:rPr>
                <w:rFonts w:asciiTheme="majorHAnsi" w:hAnsiTheme="majorHAnsi"/>
                <w:bCs/>
                <w:sz w:val="20"/>
                <w:szCs w:val="20"/>
              </w:rPr>
              <w:t>Büyükler, ümitler ve gençler kategorilerinde Türkiye</w:t>
            </w:r>
            <w:r w:rsidR="00463BF6" w:rsidRPr="007869A1">
              <w:rPr>
                <w:rFonts w:asciiTheme="majorHAnsi" w:hAnsiTheme="majorHAnsi"/>
                <w:bCs/>
                <w:sz w:val="20"/>
                <w:szCs w:val="20"/>
              </w:rPr>
              <w:t xml:space="preserve"> </w:t>
            </w:r>
            <w:r w:rsidRPr="007869A1">
              <w:rPr>
                <w:rFonts w:asciiTheme="majorHAnsi" w:hAnsiTheme="majorHAnsi"/>
                <w:bCs/>
                <w:sz w:val="20"/>
                <w:szCs w:val="20"/>
              </w:rPr>
              <w:t>Şampiyonalarında birinci olmak</w:t>
            </w:r>
          </w:p>
        </w:tc>
      </w:tr>
      <w:tr w:rsidR="00A05D05" w:rsidRPr="007869A1" w:rsidTr="0083706F">
        <w:trPr>
          <w:trHeight w:hRule="exact" w:val="604"/>
          <w:jc w:val="center"/>
        </w:trPr>
        <w:tc>
          <w:tcPr>
            <w:tcW w:w="1820" w:type="pct"/>
            <w:tcBorders>
              <w:top w:val="single" w:sz="5" w:space="0" w:color="000000"/>
              <w:left w:val="single" w:sz="5" w:space="0" w:color="000000"/>
              <w:bottom w:val="single" w:sz="5" w:space="0" w:color="000000"/>
              <w:right w:val="single" w:sz="5" w:space="0" w:color="000000"/>
            </w:tcBorders>
          </w:tcPr>
          <w:p w:rsidR="00A05D05" w:rsidRPr="007869A1" w:rsidRDefault="00A05D05" w:rsidP="00A05D05">
            <w:pPr>
              <w:spacing w:after="0"/>
              <w:jc w:val="both"/>
              <w:rPr>
                <w:rFonts w:asciiTheme="majorHAnsi" w:hAnsiTheme="majorHAnsi"/>
                <w:bCs/>
                <w:sz w:val="20"/>
                <w:szCs w:val="20"/>
              </w:rPr>
            </w:pPr>
            <w:r w:rsidRPr="007869A1">
              <w:rPr>
                <w:rFonts w:asciiTheme="majorHAnsi" w:hAnsiTheme="majorHAnsi"/>
                <w:b/>
                <w:bCs/>
                <w:sz w:val="20"/>
                <w:szCs w:val="20"/>
              </w:rPr>
              <w:t>GÜREŞ</w:t>
            </w:r>
          </w:p>
        </w:tc>
        <w:tc>
          <w:tcPr>
            <w:tcW w:w="3180" w:type="pct"/>
            <w:tcBorders>
              <w:top w:val="single" w:sz="5" w:space="0" w:color="000000"/>
              <w:left w:val="single" w:sz="5" w:space="0" w:color="000000"/>
              <w:bottom w:val="single" w:sz="5" w:space="0" w:color="000000"/>
              <w:right w:val="single" w:sz="5" w:space="0" w:color="000000"/>
            </w:tcBorders>
          </w:tcPr>
          <w:p w:rsidR="00A05D05" w:rsidRPr="007869A1" w:rsidRDefault="00A05D05" w:rsidP="00725F06">
            <w:pPr>
              <w:spacing w:after="0"/>
              <w:jc w:val="both"/>
              <w:rPr>
                <w:rFonts w:asciiTheme="majorHAnsi" w:hAnsiTheme="majorHAnsi"/>
                <w:bCs/>
                <w:sz w:val="20"/>
                <w:szCs w:val="20"/>
              </w:rPr>
            </w:pPr>
            <w:r w:rsidRPr="007869A1">
              <w:rPr>
                <w:rFonts w:asciiTheme="majorHAnsi" w:hAnsiTheme="majorHAnsi"/>
                <w:bCs/>
                <w:sz w:val="20"/>
                <w:szCs w:val="20"/>
              </w:rPr>
              <w:t>Bireysel müsabakalarda Büyükler,  Gençler veya Ümitler kategorilerinde</w:t>
            </w:r>
            <w:r w:rsidR="00725F06" w:rsidRPr="007869A1">
              <w:rPr>
                <w:rFonts w:asciiTheme="majorHAnsi" w:hAnsiTheme="majorHAnsi"/>
                <w:bCs/>
                <w:sz w:val="20"/>
                <w:szCs w:val="20"/>
              </w:rPr>
              <w:t xml:space="preserve"> </w:t>
            </w:r>
            <w:r w:rsidRPr="007869A1">
              <w:rPr>
                <w:rFonts w:asciiTheme="majorHAnsi" w:hAnsiTheme="majorHAnsi"/>
                <w:bCs/>
                <w:sz w:val="20"/>
                <w:szCs w:val="20"/>
              </w:rPr>
              <w:t>Türkiye Şampiyonalarında  ilk 3 dereceye girmek</w:t>
            </w:r>
          </w:p>
        </w:tc>
      </w:tr>
      <w:tr w:rsidR="00A05D05" w:rsidRPr="007869A1" w:rsidTr="0083706F">
        <w:trPr>
          <w:trHeight w:hRule="exact" w:val="534"/>
          <w:jc w:val="center"/>
        </w:trPr>
        <w:tc>
          <w:tcPr>
            <w:tcW w:w="1820" w:type="pct"/>
            <w:tcBorders>
              <w:top w:val="single" w:sz="5" w:space="0" w:color="000000"/>
              <w:left w:val="single" w:sz="5" w:space="0" w:color="000000"/>
              <w:bottom w:val="single" w:sz="5" w:space="0" w:color="000000"/>
              <w:right w:val="single" w:sz="5" w:space="0" w:color="000000"/>
            </w:tcBorders>
          </w:tcPr>
          <w:p w:rsidR="00A05D05" w:rsidRPr="007869A1" w:rsidRDefault="00A05D05" w:rsidP="00A05D05">
            <w:pPr>
              <w:spacing w:after="0"/>
              <w:jc w:val="both"/>
              <w:rPr>
                <w:rFonts w:asciiTheme="majorHAnsi" w:hAnsiTheme="majorHAnsi"/>
                <w:bCs/>
                <w:sz w:val="20"/>
                <w:szCs w:val="20"/>
              </w:rPr>
            </w:pPr>
            <w:r w:rsidRPr="007869A1">
              <w:rPr>
                <w:rFonts w:asciiTheme="majorHAnsi" w:hAnsiTheme="majorHAnsi"/>
                <w:b/>
                <w:bCs/>
                <w:sz w:val="20"/>
                <w:szCs w:val="20"/>
              </w:rPr>
              <w:t>ATLETİZM</w:t>
            </w:r>
          </w:p>
        </w:tc>
        <w:tc>
          <w:tcPr>
            <w:tcW w:w="3180" w:type="pct"/>
            <w:tcBorders>
              <w:top w:val="single" w:sz="5" w:space="0" w:color="000000"/>
              <w:left w:val="single" w:sz="5" w:space="0" w:color="000000"/>
              <w:bottom w:val="single" w:sz="5" w:space="0" w:color="000000"/>
              <w:right w:val="single" w:sz="5" w:space="0" w:color="000000"/>
            </w:tcBorders>
          </w:tcPr>
          <w:p w:rsidR="00A05D05" w:rsidRPr="007869A1" w:rsidRDefault="00A05D05" w:rsidP="00953BD6">
            <w:pPr>
              <w:spacing w:after="0"/>
              <w:jc w:val="both"/>
              <w:rPr>
                <w:rFonts w:asciiTheme="majorHAnsi" w:hAnsiTheme="majorHAnsi"/>
                <w:bCs/>
                <w:sz w:val="20"/>
                <w:szCs w:val="20"/>
              </w:rPr>
            </w:pPr>
            <w:r w:rsidRPr="007869A1">
              <w:rPr>
                <w:rFonts w:asciiTheme="majorHAnsi" w:hAnsiTheme="majorHAnsi"/>
                <w:bCs/>
                <w:sz w:val="20"/>
                <w:szCs w:val="20"/>
              </w:rPr>
              <w:t>Büyükler, yıldızlar ve gençler kategorilerinde Türkiye şampiyonalarında ilk</w:t>
            </w:r>
            <w:r w:rsidR="00222BC9" w:rsidRPr="007869A1">
              <w:rPr>
                <w:rFonts w:asciiTheme="majorHAnsi" w:hAnsiTheme="majorHAnsi"/>
                <w:bCs/>
                <w:sz w:val="20"/>
                <w:szCs w:val="20"/>
              </w:rPr>
              <w:t xml:space="preserve"> </w:t>
            </w:r>
            <w:r w:rsidR="00F86F1A" w:rsidRPr="007869A1">
              <w:rPr>
                <w:rFonts w:asciiTheme="majorHAnsi" w:hAnsiTheme="majorHAnsi"/>
                <w:bCs/>
                <w:sz w:val="20"/>
                <w:szCs w:val="20"/>
              </w:rPr>
              <w:t>8’e</w:t>
            </w:r>
            <w:r w:rsidRPr="007869A1">
              <w:rPr>
                <w:rFonts w:asciiTheme="majorHAnsi" w:hAnsiTheme="majorHAnsi"/>
                <w:bCs/>
                <w:sz w:val="20"/>
                <w:szCs w:val="20"/>
              </w:rPr>
              <w:t xml:space="preserve"> girmiş olmak</w:t>
            </w:r>
          </w:p>
        </w:tc>
      </w:tr>
      <w:tr w:rsidR="00A05D05" w:rsidRPr="007869A1" w:rsidTr="0083706F">
        <w:trPr>
          <w:trHeight w:hRule="exact" w:val="571"/>
          <w:jc w:val="center"/>
        </w:trPr>
        <w:tc>
          <w:tcPr>
            <w:tcW w:w="1820" w:type="pct"/>
            <w:tcBorders>
              <w:top w:val="single" w:sz="5" w:space="0" w:color="000000"/>
              <w:left w:val="single" w:sz="5" w:space="0" w:color="000000"/>
              <w:bottom w:val="single" w:sz="5" w:space="0" w:color="000000"/>
              <w:right w:val="single" w:sz="5" w:space="0" w:color="000000"/>
            </w:tcBorders>
          </w:tcPr>
          <w:p w:rsidR="00A05D05" w:rsidRPr="007869A1" w:rsidRDefault="00A05D05" w:rsidP="00A05D05">
            <w:pPr>
              <w:spacing w:after="0"/>
              <w:jc w:val="both"/>
              <w:rPr>
                <w:rFonts w:asciiTheme="majorHAnsi" w:hAnsiTheme="majorHAnsi"/>
                <w:bCs/>
                <w:sz w:val="20"/>
                <w:szCs w:val="20"/>
              </w:rPr>
            </w:pPr>
            <w:r w:rsidRPr="007869A1">
              <w:rPr>
                <w:rFonts w:asciiTheme="majorHAnsi" w:hAnsiTheme="majorHAnsi"/>
                <w:b/>
                <w:bCs/>
                <w:sz w:val="20"/>
                <w:szCs w:val="20"/>
              </w:rPr>
              <w:t>BADMINTON</w:t>
            </w:r>
          </w:p>
        </w:tc>
        <w:tc>
          <w:tcPr>
            <w:tcW w:w="3180" w:type="pct"/>
            <w:tcBorders>
              <w:top w:val="single" w:sz="5" w:space="0" w:color="000000"/>
              <w:left w:val="single" w:sz="5" w:space="0" w:color="000000"/>
              <w:bottom w:val="single" w:sz="5" w:space="0" w:color="000000"/>
              <w:right w:val="single" w:sz="5" w:space="0" w:color="000000"/>
            </w:tcBorders>
          </w:tcPr>
          <w:p w:rsidR="00A05D05" w:rsidRPr="007869A1" w:rsidRDefault="00A05D05" w:rsidP="00DD19F2">
            <w:pPr>
              <w:spacing w:after="0"/>
              <w:jc w:val="both"/>
              <w:rPr>
                <w:rFonts w:asciiTheme="majorHAnsi" w:hAnsiTheme="majorHAnsi"/>
                <w:bCs/>
                <w:sz w:val="20"/>
                <w:szCs w:val="20"/>
              </w:rPr>
            </w:pPr>
            <w:r w:rsidRPr="007869A1">
              <w:rPr>
                <w:rFonts w:asciiTheme="majorHAnsi" w:hAnsiTheme="majorHAnsi"/>
                <w:bCs/>
                <w:sz w:val="20"/>
                <w:szCs w:val="20"/>
              </w:rPr>
              <w:t>Akdeniz Oyunları, Avrupa ve Balk</w:t>
            </w:r>
            <w:r w:rsidR="00DD19F2" w:rsidRPr="007869A1">
              <w:rPr>
                <w:rFonts w:asciiTheme="majorHAnsi" w:hAnsiTheme="majorHAnsi"/>
                <w:bCs/>
                <w:sz w:val="20"/>
                <w:szCs w:val="20"/>
              </w:rPr>
              <w:t xml:space="preserve">an Şampiyonaları ile Olimpiyat </w:t>
            </w:r>
            <w:r w:rsidRPr="007869A1">
              <w:rPr>
                <w:rFonts w:asciiTheme="majorHAnsi" w:hAnsiTheme="majorHAnsi"/>
                <w:bCs/>
                <w:sz w:val="20"/>
                <w:szCs w:val="20"/>
              </w:rPr>
              <w:t>elemeleri</w:t>
            </w:r>
            <w:r w:rsidR="00B520D5" w:rsidRPr="007869A1">
              <w:rPr>
                <w:rFonts w:asciiTheme="majorHAnsi" w:hAnsiTheme="majorHAnsi"/>
                <w:bCs/>
                <w:sz w:val="20"/>
                <w:szCs w:val="20"/>
              </w:rPr>
              <w:t xml:space="preserve"> </w:t>
            </w:r>
            <w:r w:rsidR="00DD19F2" w:rsidRPr="007869A1">
              <w:rPr>
                <w:rFonts w:asciiTheme="majorHAnsi" w:hAnsiTheme="majorHAnsi"/>
                <w:bCs/>
                <w:sz w:val="20"/>
                <w:szCs w:val="20"/>
              </w:rPr>
              <w:t xml:space="preserve">turnuvalarında </w:t>
            </w:r>
            <w:r w:rsidRPr="007869A1">
              <w:rPr>
                <w:rFonts w:asciiTheme="majorHAnsi" w:hAnsiTheme="majorHAnsi"/>
                <w:bCs/>
                <w:sz w:val="20"/>
                <w:szCs w:val="20"/>
              </w:rPr>
              <w:t>ilk üç dereceye girmiş olmak</w:t>
            </w:r>
          </w:p>
        </w:tc>
      </w:tr>
      <w:tr w:rsidR="00A05D05" w:rsidRPr="007869A1" w:rsidTr="00435BBF">
        <w:trPr>
          <w:trHeight w:hRule="exact" w:val="1415"/>
          <w:jc w:val="center"/>
        </w:trPr>
        <w:tc>
          <w:tcPr>
            <w:tcW w:w="1820" w:type="pct"/>
            <w:tcBorders>
              <w:top w:val="single" w:sz="5" w:space="0" w:color="000000"/>
              <w:left w:val="single" w:sz="5" w:space="0" w:color="000000"/>
              <w:bottom w:val="single" w:sz="5" w:space="0" w:color="000000"/>
              <w:right w:val="single" w:sz="5" w:space="0" w:color="000000"/>
            </w:tcBorders>
          </w:tcPr>
          <w:p w:rsidR="00A05D05" w:rsidRPr="007869A1" w:rsidRDefault="00A05D05" w:rsidP="00A05D05">
            <w:pPr>
              <w:spacing w:after="0"/>
              <w:jc w:val="both"/>
              <w:rPr>
                <w:rFonts w:asciiTheme="majorHAnsi" w:hAnsiTheme="majorHAnsi"/>
                <w:bCs/>
                <w:sz w:val="20"/>
                <w:szCs w:val="20"/>
              </w:rPr>
            </w:pPr>
            <w:r w:rsidRPr="007869A1">
              <w:rPr>
                <w:rFonts w:asciiTheme="majorHAnsi" w:hAnsiTheme="majorHAnsi"/>
                <w:b/>
                <w:bCs/>
                <w:sz w:val="20"/>
                <w:szCs w:val="20"/>
              </w:rPr>
              <w:t>TENİS</w:t>
            </w:r>
          </w:p>
        </w:tc>
        <w:tc>
          <w:tcPr>
            <w:tcW w:w="3180" w:type="pct"/>
            <w:tcBorders>
              <w:top w:val="single" w:sz="5" w:space="0" w:color="000000"/>
              <w:left w:val="single" w:sz="5" w:space="0" w:color="000000"/>
              <w:bottom w:val="single" w:sz="5" w:space="0" w:color="000000"/>
              <w:right w:val="single" w:sz="5" w:space="0" w:color="000000"/>
            </w:tcBorders>
          </w:tcPr>
          <w:p w:rsidR="00A05D05" w:rsidRPr="007869A1" w:rsidRDefault="00A05D05" w:rsidP="00A26FFA">
            <w:pPr>
              <w:spacing w:after="0"/>
              <w:jc w:val="both"/>
              <w:rPr>
                <w:rFonts w:asciiTheme="majorHAnsi" w:hAnsiTheme="majorHAnsi"/>
                <w:bCs/>
                <w:sz w:val="20"/>
                <w:szCs w:val="20"/>
              </w:rPr>
            </w:pPr>
            <w:r w:rsidRPr="007869A1">
              <w:rPr>
                <w:rFonts w:asciiTheme="majorHAnsi" w:hAnsiTheme="majorHAnsi"/>
                <w:bCs/>
                <w:sz w:val="20"/>
                <w:szCs w:val="20"/>
              </w:rPr>
              <w:t xml:space="preserve">Tenis </w:t>
            </w:r>
            <w:r w:rsidR="005C2942" w:rsidRPr="007869A1">
              <w:rPr>
                <w:rFonts w:asciiTheme="majorHAnsi" w:hAnsiTheme="majorHAnsi"/>
                <w:bCs/>
                <w:sz w:val="20"/>
                <w:szCs w:val="20"/>
              </w:rPr>
              <w:t xml:space="preserve">Federasyonu’nun </w:t>
            </w:r>
            <w:r w:rsidRPr="007869A1">
              <w:rPr>
                <w:rFonts w:asciiTheme="majorHAnsi" w:hAnsiTheme="majorHAnsi"/>
                <w:bCs/>
                <w:sz w:val="20"/>
                <w:szCs w:val="20"/>
              </w:rPr>
              <w:t>En Üst Seviye Büyükler Tenis Ligi Müsabakalarında</w:t>
            </w:r>
            <w:r w:rsidR="00A26FFA" w:rsidRPr="007869A1">
              <w:rPr>
                <w:rFonts w:asciiTheme="majorHAnsi" w:hAnsiTheme="majorHAnsi"/>
                <w:bCs/>
                <w:sz w:val="20"/>
                <w:szCs w:val="20"/>
              </w:rPr>
              <w:t xml:space="preserve"> </w:t>
            </w:r>
            <w:r w:rsidRPr="007869A1">
              <w:rPr>
                <w:rFonts w:asciiTheme="majorHAnsi" w:hAnsiTheme="majorHAnsi"/>
                <w:bCs/>
                <w:sz w:val="20"/>
                <w:szCs w:val="20"/>
              </w:rPr>
              <w:t>3. ve 4.</w:t>
            </w:r>
            <w:r w:rsidR="00A26FFA" w:rsidRPr="007869A1">
              <w:rPr>
                <w:rFonts w:asciiTheme="majorHAnsi" w:hAnsiTheme="majorHAnsi"/>
                <w:bCs/>
                <w:sz w:val="20"/>
                <w:szCs w:val="20"/>
              </w:rPr>
              <w:t xml:space="preserve"> </w:t>
            </w:r>
            <w:r w:rsidRPr="007869A1">
              <w:rPr>
                <w:rFonts w:asciiTheme="majorHAnsi" w:hAnsiTheme="majorHAnsi"/>
                <w:bCs/>
                <w:sz w:val="20"/>
                <w:szCs w:val="20"/>
              </w:rPr>
              <w:t>olan takımların oyuncu listelerinde yer almak ve maçlarında oynamış olmak, Federasyonun Gençler Kategorisi (14, 16 ve 18 Yaş) Ulusal Müsabakalarında  (Türkiye Şampiyonası / Kış Kupas</w:t>
            </w:r>
            <w:r w:rsidR="008A6041" w:rsidRPr="007869A1">
              <w:rPr>
                <w:rFonts w:asciiTheme="majorHAnsi" w:hAnsiTheme="majorHAnsi"/>
                <w:bCs/>
                <w:sz w:val="20"/>
                <w:szCs w:val="20"/>
              </w:rPr>
              <w:t xml:space="preserve">ı / Yaz Kupaları) ilk 8 içinde </w:t>
            </w:r>
            <w:r w:rsidRPr="007869A1">
              <w:rPr>
                <w:rFonts w:asciiTheme="majorHAnsi" w:hAnsiTheme="majorHAnsi"/>
                <w:bCs/>
                <w:sz w:val="20"/>
                <w:szCs w:val="20"/>
              </w:rPr>
              <w:t>yer almış olmak</w:t>
            </w:r>
          </w:p>
        </w:tc>
      </w:tr>
      <w:tr w:rsidR="00A05D05" w:rsidRPr="007869A1" w:rsidTr="0083706F">
        <w:trPr>
          <w:trHeight w:hRule="exact" w:val="852"/>
          <w:jc w:val="center"/>
        </w:trPr>
        <w:tc>
          <w:tcPr>
            <w:tcW w:w="1820" w:type="pct"/>
            <w:tcBorders>
              <w:top w:val="single" w:sz="5" w:space="0" w:color="000000"/>
              <w:left w:val="single" w:sz="5" w:space="0" w:color="000000"/>
              <w:bottom w:val="single" w:sz="5" w:space="0" w:color="000000"/>
              <w:right w:val="single" w:sz="5" w:space="0" w:color="000000"/>
            </w:tcBorders>
          </w:tcPr>
          <w:p w:rsidR="00A05D05" w:rsidRPr="007869A1" w:rsidRDefault="00A05D05" w:rsidP="00A05D05">
            <w:pPr>
              <w:spacing w:after="0"/>
              <w:jc w:val="both"/>
              <w:rPr>
                <w:rFonts w:asciiTheme="majorHAnsi" w:hAnsiTheme="majorHAnsi"/>
                <w:bCs/>
                <w:sz w:val="20"/>
                <w:szCs w:val="20"/>
              </w:rPr>
            </w:pPr>
            <w:r w:rsidRPr="007869A1">
              <w:rPr>
                <w:rFonts w:asciiTheme="majorHAnsi" w:hAnsiTheme="majorHAnsi"/>
                <w:b/>
                <w:bCs/>
                <w:sz w:val="20"/>
                <w:szCs w:val="20"/>
              </w:rPr>
              <w:t>CİMNASTİK</w:t>
            </w:r>
          </w:p>
        </w:tc>
        <w:tc>
          <w:tcPr>
            <w:tcW w:w="3180" w:type="pct"/>
            <w:tcBorders>
              <w:top w:val="single" w:sz="5" w:space="0" w:color="000000"/>
              <w:left w:val="single" w:sz="5" w:space="0" w:color="000000"/>
              <w:bottom w:val="single" w:sz="5" w:space="0" w:color="000000"/>
              <w:right w:val="single" w:sz="5" w:space="0" w:color="000000"/>
            </w:tcBorders>
          </w:tcPr>
          <w:p w:rsidR="00A05D05" w:rsidRPr="007869A1" w:rsidRDefault="00A05D05" w:rsidP="00A05D05">
            <w:pPr>
              <w:spacing w:after="0"/>
              <w:jc w:val="both"/>
              <w:rPr>
                <w:rFonts w:asciiTheme="majorHAnsi" w:hAnsiTheme="majorHAnsi"/>
                <w:bCs/>
                <w:sz w:val="20"/>
                <w:szCs w:val="20"/>
              </w:rPr>
            </w:pPr>
            <w:r w:rsidRPr="007869A1">
              <w:rPr>
                <w:rFonts w:asciiTheme="majorHAnsi" w:hAnsiTheme="majorHAnsi"/>
                <w:bCs/>
                <w:sz w:val="20"/>
                <w:szCs w:val="20"/>
              </w:rPr>
              <w:t>Türkiye şampiyonalarında Gençler, büyükler kategorilerinin  birinde</w:t>
            </w:r>
            <w:r w:rsidR="00111AB9" w:rsidRPr="007869A1">
              <w:rPr>
                <w:rFonts w:asciiTheme="majorHAnsi" w:hAnsiTheme="majorHAnsi"/>
                <w:bCs/>
                <w:sz w:val="20"/>
                <w:szCs w:val="20"/>
              </w:rPr>
              <w:t xml:space="preserve"> </w:t>
            </w:r>
            <w:r w:rsidR="00B520D5" w:rsidRPr="007869A1">
              <w:rPr>
                <w:rFonts w:asciiTheme="majorHAnsi" w:hAnsiTheme="majorHAnsi"/>
                <w:bCs/>
                <w:sz w:val="20"/>
                <w:szCs w:val="20"/>
              </w:rPr>
              <w:t>artistik/ritmik cimnastik yarışmalarında</w:t>
            </w:r>
            <w:r w:rsidRPr="007869A1">
              <w:rPr>
                <w:rFonts w:asciiTheme="majorHAnsi" w:hAnsiTheme="majorHAnsi"/>
                <w:bCs/>
                <w:sz w:val="20"/>
                <w:szCs w:val="20"/>
              </w:rPr>
              <w:t xml:space="preserve"> toplamda veya aletlerde ilk 5 dereceye girmek</w:t>
            </w:r>
          </w:p>
          <w:p w:rsidR="005B414E" w:rsidRPr="007869A1" w:rsidRDefault="005B414E" w:rsidP="00A05D05">
            <w:pPr>
              <w:spacing w:after="0"/>
              <w:jc w:val="both"/>
              <w:rPr>
                <w:rFonts w:asciiTheme="majorHAnsi" w:hAnsiTheme="majorHAnsi"/>
                <w:bCs/>
                <w:sz w:val="20"/>
                <w:szCs w:val="20"/>
              </w:rPr>
            </w:pPr>
          </w:p>
          <w:p w:rsidR="005B414E" w:rsidRPr="007869A1" w:rsidRDefault="005B414E" w:rsidP="00A05D05">
            <w:pPr>
              <w:spacing w:after="0"/>
              <w:jc w:val="both"/>
              <w:rPr>
                <w:rFonts w:asciiTheme="majorHAnsi" w:hAnsiTheme="majorHAnsi"/>
                <w:bCs/>
                <w:sz w:val="20"/>
                <w:szCs w:val="20"/>
              </w:rPr>
            </w:pPr>
          </w:p>
        </w:tc>
      </w:tr>
      <w:tr w:rsidR="00A05D05" w:rsidRPr="007869A1" w:rsidTr="0083706F">
        <w:trPr>
          <w:trHeight w:hRule="exact" w:val="1120"/>
          <w:jc w:val="center"/>
        </w:trPr>
        <w:tc>
          <w:tcPr>
            <w:tcW w:w="1820" w:type="pct"/>
            <w:tcBorders>
              <w:top w:val="single" w:sz="5" w:space="0" w:color="000000"/>
              <w:left w:val="single" w:sz="5" w:space="0" w:color="000000"/>
              <w:bottom w:val="single" w:sz="5" w:space="0" w:color="000000"/>
              <w:right w:val="single" w:sz="5" w:space="0" w:color="000000"/>
            </w:tcBorders>
          </w:tcPr>
          <w:p w:rsidR="0083706F" w:rsidRPr="007869A1" w:rsidRDefault="00A05D05" w:rsidP="00A05D05">
            <w:pPr>
              <w:spacing w:after="0"/>
              <w:jc w:val="both"/>
              <w:rPr>
                <w:rFonts w:asciiTheme="majorHAnsi" w:hAnsiTheme="majorHAnsi"/>
                <w:bCs/>
                <w:sz w:val="20"/>
                <w:szCs w:val="20"/>
              </w:rPr>
            </w:pPr>
            <w:r w:rsidRPr="007869A1">
              <w:rPr>
                <w:rFonts w:asciiTheme="majorHAnsi" w:hAnsiTheme="majorHAnsi"/>
                <w:b/>
                <w:bCs/>
                <w:sz w:val="20"/>
                <w:szCs w:val="20"/>
              </w:rPr>
              <w:t>OLİMPİK DİĞER</w:t>
            </w:r>
            <w:r w:rsidR="0083706F" w:rsidRPr="007869A1">
              <w:rPr>
                <w:rFonts w:asciiTheme="majorHAnsi" w:hAnsiTheme="majorHAnsi"/>
                <w:bCs/>
                <w:sz w:val="20"/>
                <w:szCs w:val="20"/>
              </w:rPr>
              <w:t xml:space="preserve"> </w:t>
            </w:r>
            <w:r w:rsidR="0083706F" w:rsidRPr="007869A1">
              <w:rPr>
                <w:rFonts w:asciiTheme="majorHAnsi" w:hAnsiTheme="majorHAnsi" w:cs="Times New Roman"/>
                <w:b/>
                <w:bCs/>
                <w:sz w:val="20"/>
                <w:szCs w:val="20"/>
              </w:rPr>
              <w:t>SPOR DALLARI</w:t>
            </w:r>
            <w:r w:rsidR="0083706F" w:rsidRPr="007869A1">
              <w:rPr>
                <w:rFonts w:asciiTheme="majorHAnsi" w:hAnsiTheme="majorHAnsi"/>
                <w:b/>
                <w:bCs/>
                <w:i/>
                <w:sz w:val="18"/>
                <w:szCs w:val="18"/>
              </w:rPr>
              <w:t xml:space="preserve"> </w:t>
            </w:r>
          </w:p>
          <w:p w:rsidR="0083706F" w:rsidRPr="007869A1" w:rsidRDefault="0083706F" w:rsidP="00A05D05">
            <w:pPr>
              <w:spacing w:after="0"/>
              <w:jc w:val="both"/>
              <w:rPr>
                <w:rFonts w:asciiTheme="majorHAnsi" w:hAnsiTheme="majorHAnsi"/>
                <w:bCs/>
                <w:sz w:val="20"/>
                <w:szCs w:val="20"/>
              </w:rPr>
            </w:pPr>
            <w:r w:rsidRPr="007869A1">
              <w:rPr>
                <w:rFonts w:asciiTheme="majorHAnsi" w:hAnsiTheme="majorHAnsi"/>
                <w:b/>
                <w:bCs/>
                <w:i/>
                <w:sz w:val="18"/>
                <w:szCs w:val="18"/>
              </w:rPr>
              <w:t>(Binicilik, Bisiklet, Boks, Halter, Masa Tenisi, Okçuluk)</w:t>
            </w:r>
          </w:p>
        </w:tc>
        <w:tc>
          <w:tcPr>
            <w:tcW w:w="3180" w:type="pct"/>
            <w:tcBorders>
              <w:top w:val="single" w:sz="5" w:space="0" w:color="000000"/>
              <w:left w:val="single" w:sz="5" w:space="0" w:color="000000"/>
              <w:bottom w:val="single" w:sz="5" w:space="0" w:color="000000"/>
              <w:right w:val="single" w:sz="5" w:space="0" w:color="000000"/>
            </w:tcBorders>
          </w:tcPr>
          <w:p w:rsidR="009C437D" w:rsidRPr="007869A1" w:rsidRDefault="009C437D" w:rsidP="00A05D05">
            <w:pPr>
              <w:spacing w:after="0"/>
              <w:jc w:val="both"/>
              <w:rPr>
                <w:rFonts w:asciiTheme="majorHAnsi" w:hAnsiTheme="majorHAnsi"/>
                <w:bCs/>
                <w:sz w:val="20"/>
                <w:szCs w:val="20"/>
              </w:rPr>
            </w:pPr>
          </w:p>
          <w:p w:rsidR="00A05D05" w:rsidRPr="007869A1" w:rsidRDefault="00A05D05" w:rsidP="00A05D05">
            <w:pPr>
              <w:spacing w:after="0"/>
              <w:jc w:val="both"/>
              <w:rPr>
                <w:rFonts w:asciiTheme="majorHAnsi" w:hAnsiTheme="majorHAnsi"/>
                <w:bCs/>
                <w:sz w:val="20"/>
                <w:szCs w:val="20"/>
              </w:rPr>
            </w:pPr>
            <w:r w:rsidRPr="007869A1">
              <w:rPr>
                <w:rFonts w:asciiTheme="majorHAnsi" w:hAnsiTheme="majorHAnsi"/>
                <w:bCs/>
                <w:sz w:val="20"/>
                <w:szCs w:val="20"/>
              </w:rPr>
              <w:t>Ümit veya genç milli olmak</w:t>
            </w:r>
          </w:p>
        </w:tc>
      </w:tr>
      <w:tr w:rsidR="00A05D05" w:rsidRPr="00605E9D" w:rsidTr="0083706F">
        <w:trPr>
          <w:trHeight w:hRule="exact" w:val="1278"/>
          <w:jc w:val="center"/>
        </w:trPr>
        <w:tc>
          <w:tcPr>
            <w:tcW w:w="1820" w:type="pct"/>
            <w:tcBorders>
              <w:top w:val="single" w:sz="5" w:space="0" w:color="000000"/>
              <w:left w:val="single" w:sz="5" w:space="0" w:color="000000"/>
              <w:bottom w:val="single" w:sz="5" w:space="0" w:color="000000"/>
              <w:right w:val="single" w:sz="5" w:space="0" w:color="000000"/>
            </w:tcBorders>
          </w:tcPr>
          <w:p w:rsidR="00A05D05" w:rsidRPr="007869A1" w:rsidRDefault="005A7E83" w:rsidP="005A7E83">
            <w:pPr>
              <w:spacing w:after="0"/>
              <w:rPr>
                <w:rFonts w:asciiTheme="majorHAnsi" w:hAnsiTheme="majorHAnsi"/>
                <w:b/>
                <w:bCs/>
                <w:sz w:val="20"/>
                <w:szCs w:val="20"/>
              </w:rPr>
            </w:pPr>
            <w:r w:rsidRPr="007869A1">
              <w:rPr>
                <w:rFonts w:asciiTheme="majorHAnsi" w:hAnsiTheme="majorHAnsi"/>
                <w:b/>
                <w:bCs/>
                <w:sz w:val="20"/>
                <w:szCs w:val="20"/>
              </w:rPr>
              <w:t xml:space="preserve">OLİMPİK </w:t>
            </w:r>
            <w:r w:rsidR="00A05D05" w:rsidRPr="007869A1">
              <w:rPr>
                <w:rFonts w:asciiTheme="majorHAnsi" w:hAnsiTheme="majorHAnsi"/>
                <w:b/>
                <w:bCs/>
                <w:sz w:val="20"/>
                <w:szCs w:val="20"/>
              </w:rPr>
              <w:t xml:space="preserve">OLMAYAN DİĞER </w:t>
            </w:r>
            <w:r w:rsidR="0083706F" w:rsidRPr="007869A1">
              <w:rPr>
                <w:rFonts w:asciiTheme="majorHAnsi" w:hAnsiTheme="majorHAnsi" w:cs="Times New Roman"/>
                <w:b/>
                <w:bCs/>
                <w:sz w:val="20"/>
                <w:szCs w:val="20"/>
              </w:rPr>
              <w:t>SPOR DALLARI</w:t>
            </w:r>
          </w:p>
          <w:p w:rsidR="0083706F" w:rsidRPr="007869A1" w:rsidRDefault="0083706F" w:rsidP="005A7E83">
            <w:pPr>
              <w:spacing w:after="0"/>
              <w:rPr>
                <w:rFonts w:asciiTheme="majorHAnsi" w:hAnsiTheme="majorHAnsi"/>
                <w:bCs/>
                <w:sz w:val="20"/>
                <w:szCs w:val="20"/>
              </w:rPr>
            </w:pPr>
            <w:r w:rsidRPr="007869A1">
              <w:rPr>
                <w:rFonts w:asciiTheme="majorHAnsi" w:hAnsiTheme="majorHAnsi"/>
                <w:b/>
                <w:bCs/>
                <w:i/>
                <w:sz w:val="20"/>
                <w:szCs w:val="20"/>
              </w:rPr>
              <w:t>(Karate, Kickboks, Muaythai, Orientiering, Spor Tırmanış)</w:t>
            </w:r>
          </w:p>
        </w:tc>
        <w:tc>
          <w:tcPr>
            <w:tcW w:w="3180" w:type="pct"/>
            <w:tcBorders>
              <w:top w:val="single" w:sz="5" w:space="0" w:color="000000"/>
              <w:left w:val="single" w:sz="5" w:space="0" w:color="000000"/>
              <w:bottom w:val="single" w:sz="5" w:space="0" w:color="000000"/>
              <w:right w:val="single" w:sz="5" w:space="0" w:color="000000"/>
            </w:tcBorders>
          </w:tcPr>
          <w:p w:rsidR="009C437D" w:rsidRPr="007869A1" w:rsidRDefault="009C437D" w:rsidP="00A05D05">
            <w:pPr>
              <w:spacing w:after="0"/>
              <w:jc w:val="both"/>
              <w:rPr>
                <w:rFonts w:asciiTheme="majorHAnsi" w:hAnsiTheme="majorHAnsi"/>
                <w:bCs/>
                <w:sz w:val="20"/>
                <w:szCs w:val="20"/>
              </w:rPr>
            </w:pPr>
          </w:p>
          <w:p w:rsidR="009C437D" w:rsidRPr="007869A1" w:rsidRDefault="009C437D" w:rsidP="00A05D05">
            <w:pPr>
              <w:spacing w:after="0"/>
              <w:jc w:val="both"/>
              <w:rPr>
                <w:rFonts w:asciiTheme="majorHAnsi" w:hAnsiTheme="majorHAnsi"/>
                <w:bCs/>
                <w:sz w:val="20"/>
                <w:szCs w:val="20"/>
              </w:rPr>
            </w:pPr>
          </w:p>
          <w:p w:rsidR="00A05D05" w:rsidRPr="007869A1" w:rsidRDefault="00A05D05" w:rsidP="00A05D05">
            <w:pPr>
              <w:spacing w:after="0"/>
              <w:jc w:val="both"/>
              <w:rPr>
                <w:rFonts w:asciiTheme="majorHAnsi" w:hAnsiTheme="majorHAnsi"/>
                <w:bCs/>
                <w:sz w:val="20"/>
                <w:szCs w:val="20"/>
              </w:rPr>
            </w:pPr>
            <w:r w:rsidRPr="007869A1">
              <w:rPr>
                <w:rFonts w:asciiTheme="majorHAnsi" w:hAnsiTheme="majorHAnsi"/>
                <w:bCs/>
                <w:sz w:val="20"/>
                <w:szCs w:val="20"/>
              </w:rPr>
              <w:t>A milli olmak</w:t>
            </w:r>
          </w:p>
        </w:tc>
      </w:tr>
    </w:tbl>
    <w:p w:rsidR="00A05D05" w:rsidRDefault="00A05D05" w:rsidP="00A05D05">
      <w:pPr>
        <w:spacing w:after="0"/>
        <w:jc w:val="both"/>
        <w:rPr>
          <w:rFonts w:asciiTheme="majorHAnsi" w:hAnsiTheme="majorHAnsi"/>
          <w:bCs/>
          <w:sz w:val="24"/>
          <w:szCs w:val="24"/>
        </w:rPr>
      </w:pPr>
    </w:p>
    <w:p w:rsidR="00A05D05" w:rsidRPr="00A05D05" w:rsidRDefault="00A05D05" w:rsidP="00A05D05">
      <w:pPr>
        <w:spacing w:after="0"/>
        <w:jc w:val="both"/>
        <w:rPr>
          <w:rFonts w:asciiTheme="majorHAnsi" w:hAnsiTheme="majorHAnsi"/>
          <w:sz w:val="20"/>
          <w:szCs w:val="20"/>
        </w:rPr>
      </w:pPr>
      <w:r w:rsidRPr="00A05D05">
        <w:rPr>
          <w:rFonts w:asciiTheme="majorHAnsi" w:hAnsiTheme="majorHAnsi"/>
          <w:b/>
          <w:bCs/>
          <w:sz w:val="20"/>
          <w:szCs w:val="20"/>
        </w:rPr>
        <w:t xml:space="preserve">* </w:t>
      </w:r>
      <w:r w:rsidRPr="00A05D05">
        <w:rPr>
          <w:rFonts w:asciiTheme="majorHAnsi" w:hAnsiTheme="majorHAnsi"/>
          <w:sz w:val="20"/>
          <w:szCs w:val="20"/>
        </w:rPr>
        <w:t xml:space="preserve">Yukarıda belirtilen tüm belgelerin İlgili resmi kurumlar (Gençlik ve Spor Bakanlığı, Spor </w:t>
      </w:r>
      <w:r w:rsidR="006121B0">
        <w:rPr>
          <w:rFonts w:asciiTheme="majorHAnsi" w:hAnsiTheme="majorHAnsi"/>
          <w:sz w:val="20"/>
          <w:szCs w:val="20"/>
        </w:rPr>
        <w:t>Genel Müdürlüğü, Federasyonlar ve ASKF</w:t>
      </w:r>
      <w:r w:rsidRPr="00A05D05">
        <w:rPr>
          <w:rFonts w:asciiTheme="majorHAnsi" w:hAnsiTheme="majorHAnsi"/>
          <w:sz w:val="20"/>
          <w:szCs w:val="20"/>
        </w:rPr>
        <w:t>) tarafından onaylanmış olması gerekmektedir. Onaylanmamış belgeler kabul edilmeyecektir.</w:t>
      </w:r>
    </w:p>
    <w:p w:rsidR="00A05D05" w:rsidRPr="00A05D05" w:rsidRDefault="00A05D05" w:rsidP="00A05D05">
      <w:pPr>
        <w:spacing w:after="0"/>
        <w:jc w:val="both"/>
        <w:rPr>
          <w:rFonts w:asciiTheme="majorHAnsi" w:hAnsiTheme="majorHAnsi"/>
          <w:bCs/>
          <w:sz w:val="24"/>
          <w:szCs w:val="24"/>
        </w:rPr>
        <w:sectPr w:rsidR="00A05D05" w:rsidRPr="00A05D05">
          <w:footerReference w:type="default" r:id="rId20"/>
          <w:pgSz w:w="11920" w:h="16840"/>
          <w:pgMar w:top="1300" w:right="1120" w:bottom="280" w:left="1060" w:header="0" w:footer="0" w:gutter="0"/>
          <w:cols w:space="708"/>
          <w:noEndnote/>
        </w:sectPr>
      </w:pPr>
    </w:p>
    <w:p w:rsidR="00A05D05" w:rsidRPr="00466758" w:rsidRDefault="00A05D05" w:rsidP="00A05D05">
      <w:pPr>
        <w:ind w:firstLine="708"/>
        <w:rPr>
          <w:rFonts w:asciiTheme="majorHAnsi" w:hAnsiTheme="majorHAnsi"/>
        </w:rPr>
      </w:pPr>
      <w:r w:rsidRPr="00466758">
        <w:rPr>
          <w:rFonts w:asciiTheme="majorHAnsi" w:hAnsiTheme="majorHAnsi"/>
          <w:b/>
          <w:bCs/>
          <w:sz w:val="24"/>
          <w:szCs w:val="24"/>
        </w:rPr>
        <w:lastRenderedPageBreak/>
        <w:t>Tablo 3’ün Devamı…</w:t>
      </w:r>
    </w:p>
    <w:tbl>
      <w:tblPr>
        <w:tblW w:w="5000" w:type="pct"/>
        <w:jc w:val="center"/>
        <w:tblCellMar>
          <w:left w:w="0" w:type="dxa"/>
          <w:right w:w="0" w:type="dxa"/>
        </w:tblCellMar>
        <w:tblLook w:val="0000"/>
      </w:tblPr>
      <w:tblGrid>
        <w:gridCol w:w="3125"/>
        <w:gridCol w:w="6627"/>
      </w:tblGrid>
      <w:tr w:rsidR="00A05D05" w:rsidRPr="006121B0" w:rsidTr="0083706F">
        <w:trPr>
          <w:trHeight w:hRule="exact" w:val="409"/>
          <w:jc w:val="center"/>
        </w:trPr>
        <w:tc>
          <w:tcPr>
            <w:tcW w:w="1602" w:type="pct"/>
            <w:tcBorders>
              <w:top w:val="single" w:sz="5" w:space="0" w:color="000000"/>
              <w:left w:val="single" w:sz="5" w:space="0" w:color="000000"/>
              <w:bottom w:val="single" w:sz="5" w:space="0" w:color="000000"/>
              <w:right w:val="single" w:sz="5" w:space="0" w:color="000000"/>
            </w:tcBorders>
          </w:tcPr>
          <w:p w:rsidR="00A05D05" w:rsidRPr="006121B0" w:rsidRDefault="00210191" w:rsidP="00210191">
            <w:pPr>
              <w:spacing w:after="0"/>
              <w:jc w:val="center"/>
              <w:rPr>
                <w:rFonts w:asciiTheme="majorHAnsi" w:hAnsiTheme="majorHAnsi"/>
                <w:b/>
                <w:bCs/>
                <w:sz w:val="20"/>
                <w:szCs w:val="20"/>
              </w:rPr>
            </w:pPr>
            <w:r w:rsidRPr="006121B0">
              <w:rPr>
                <w:rFonts w:asciiTheme="majorHAnsi" w:hAnsiTheme="majorHAnsi"/>
                <w:b/>
                <w:bCs/>
                <w:sz w:val="20"/>
                <w:szCs w:val="20"/>
              </w:rPr>
              <w:t>SPOR DALI</w:t>
            </w:r>
          </w:p>
        </w:tc>
        <w:tc>
          <w:tcPr>
            <w:tcW w:w="3398" w:type="pct"/>
            <w:tcBorders>
              <w:top w:val="single" w:sz="5" w:space="0" w:color="000000"/>
              <w:left w:val="single" w:sz="5" w:space="0" w:color="000000"/>
              <w:bottom w:val="single" w:sz="5" w:space="0" w:color="000000"/>
              <w:right w:val="single" w:sz="5" w:space="0" w:color="000000"/>
            </w:tcBorders>
          </w:tcPr>
          <w:p w:rsidR="00A05D05" w:rsidRPr="006121B0" w:rsidRDefault="00A05D05" w:rsidP="00210191">
            <w:pPr>
              <w:spacing w:after="0"/>
              <w:jc w:val="center"/>
              <w:rPr>
                <w:rFonts w:asciiTheme="majorHAnsi" w:hAnsiTheme="majorHAnsi"/>
                <w:b/>
                <w:bCs/>
                <w:sz w:val="20"/>
                <w:szCs w:val="20"/>
              </w:rPr>
            </w:pPr>
            <w:r w:rsidRPr="006121B0">
              <w:rPr>
                <w:rFonts w:asciiTheme="majorHAnsi" w:hAnsiTheme="majorHAnsi"/>
                <w:b/>
                <w:bCs/>
                <w:sz w:val="20"/>
                <w:szCs w:val="20"/>
              </w:rPr>
              <w:t>35 PUAN</w:t>
            </w:r>
          </w:p>
        </w:tc>
      </w:tr>
      <w:tr w:rsidR="00A05D05" w:rsidRPr="006121B0" w:rsidTr="0083706F">
        <w:trPr>
          <w:trHeight w:hRule="exact" w:val="888"/>
          <w:jc w:val="center"/>
        </w:trPr>
        <w:tc>
          <w:tcPr>
            <w:tcW w:w="1602" w:type="pct"/>
            <w:tcBorders>
              <w:top w:val="single" w:sz="5" w:space="0" w:color="000000"/>
              <w:left w:val="single" w:sz="5" w:space="0" w:color="000000"/>
              <w:bottom w:val="single" w:sz="5" w:space="0" w:color="000000"/>
              <w:right w:val="single" w:sz="5" w:space="0" w:color="000000"/>
            </w:tcBorders>
          </w:tcPr>
          <w:p w:rsidR="00A05D05" w:rsidRPr="006121B0" w:rsidRDefault="00A05D05" w:rsidP="00A05D05">
            <w:pPr>
              <w:spacing w:after="0"/>
              <w:jc w:val="both"/>
              <w:rPr>
                <w:rFonts w:asciiTheme="majorHAnsi" w:hAnsiTheme="majorHAnsi"/>
                <w:bCs/>
                <w:sz w:val="20"/>
                <w:szCs w:val="20"/>
              </w:rPr>
            </w:pPr>
            <w:r w:rsidRPr="006121B0">
              <w:rPr>
                <w:rFonts w:asciiTheme="majorHAnsi" w:hAnsiTheme="majorHAnsi"/>
                <w:b/>
                <w:bCs/>
                <w:sz w:val="20"/>
                <w:szCs w:val="20"/>
              </w:rPr>
              <w:t>FUTBOL</w:t>
            </w:r>
          </w:p>
        </w:tc>
        <w:tc>
          <w:tcPr>
            <w:tcW w:w="3398" w:type="pct"/>
            <w:tcBorders>
              <w:top w:val="single" w:sz="5" w:space="0" w:color="000000"/>
              <w:left w:val="single" w:sz="5" w:space="0" w:color="000000"/>
              <w:bottom w:val="single" w:sz="5" w:space="0" w:color="000000"/>
              <w:right w:val="single" w:sz="5" w:space="0" w:color="000000"/>
            </w:tcBorders>
          </w:tcPr>
          <w:p w:rsidR="00A05D05" w:rsidRPr="006121B0" w:rsidRDefault="008770BF" w:rsidP="00A05D05">
            <w:pPr>
              <w:spacing w:after="0"/>
              <w:jc w:val="both"/>
              <w:rPr>
                <w:rFonts w:asciiTheme="majorHAnsi" w:hAnsiTheme="majorHAnsi"/>
                <w:bCs/>
                <w:sz w:val="20"/>
                <w:szCs w:val="20"/>
              </w:rPr>
            </w:pPr>
            <w:r w:rsidRPr="006121B0">
              <w:rPr>
                <w:rFonts w:asciiTheme="majorHAnsi" w:hAnsiTheme="majorHAnsi"/>
                <w:bCs/>
                <w:sz w:val="20"/>
                <w:szCs w:val="20"/>
              </w:rPr>
              <w:t xml:space="preserve">Kadınlar 1. Liginde en az 5 maç oynamış olmak, </w:t>
            </w:r>
            <w:r w:rsidR="00A05D05" w:rsidRPr="006121B0">
              <w:rPr>
                <w:rFonts w:asciiTheme="majorHAnsi" w:hAnsiTheme="majorHAnsi"/>
                <w:bCs/>
                <w:sz w:val="20"/>
                <w:szCs w:val="20"/>
              </w:rPr>
              <w:t>Ordu Amatör Genç Milli, U-20, U-19, U-18, U-17 Erkek-Kadın Genç Milli takımlarında oynamış olmak, Futsal milli takımlarında oynamış olmak</w:t>
            </w:r>
          </w:p>
        </w:tc>
      </w:tr>
      <w:tr w:rsidR="00A05D05" w:rsidRPr="006121B0" w:rsidTr="0083706F">
        <w:trPr>
          <w:trHeight w:hRule="exact" w:val="462"/>
          <w:jc w:val="center"/>
        </w:trPr>
        <w:tc>
          <w:tcPr>
            <w:tcW w:w="1602" w:type="pct"/>
            <w:tcBorders>
              <w:top w:val="single" w:sz="5" w:space="0" w:color="000000"/>
              <w:left w:val="single" w:sz="5" w:space="0" w:color="000000"/>
              <w:bottom w:val="single" w:sz="5" w:space="0" w:color="000000"/>
              <w:right w:val="single" w:sz="5" w:space="0" w:color="000000"/>
            </w:tcBorders>
          </w:tcPr>
          <w:p w:rsidR="00A05D05" w:rsidRPr="006121B0" w:rsidRDefault="00A05D05" w:rsidP="00A05D05">
            <w:pPr>
              <w:spacing w:after="0"/>
              <w:jc w:val="both"/>
              <w:rPr>
                <w:rFonts w:asciiTheme="majorHAnsi" w:hAnsiTheme="majorHAnsi"/>
                <w:bCs/>
                <w:sz w:val="20"/>
                <w:szCs w:val="20"/>
              </w:rPr>
            </w:pPr>
            <w:r w:rsidRPr="006121B0">
              <w:rPr>
                <w:rFonts w:asciiTheme="majorHAnsi" w:hAnsiTheme="majorHAnsi"/>
                <w:b/>
                <w:bCs/>
                <w:sz w:val="20"/>
                <w:szCs w:val="20"/>
              </w:rPr>
              <w:t>BASKETBOL</w:t>
            </w:r>
          </w:p>
        </w:tc>
        <w:tc>
          <w:tcPr>
            <w:tcW w:w="3398" w:type="pct"/>
            <w:tcBorders>
              <w:top w:val="single" w:sz="5" w:space="0" w:color="000000"/>
              <w:left w:val="single" w:sz="5" w:space="0" w:color="000000"/>
              <w:bottom w:val="single" w:sz="5" w:space="0" w:color="000000"/>
              <w:right w:val="single" w:sz="5" w:space="0" w:color="000000"/>
            </w:tcBorders>
          </w:tcPr>
          <w:p w:rsidR="00A05D05" w:rsidRPr="006121B0" w:rsidRDefault="00904F32" w:rsidP="00904F32">
            <w:pPr>
              <w:spacing w:after="0"/>
              <w:jc w:val="both"/>
              <w:rPr>
                <w:rFonts w:asciiTheme="majorHAnsi" w:hAnsiTheme="majorHAnsi"/>
                <w:bCs/>
                <w:sz w:val="20"/>
                <w:szCs w:val="20"/>
              </w:rPr>
            </w:pPr>
            <w:r w:rsidRPr="006121B0">
              <w:rPr>
                <w:rFonts w:asciiTheme="majorHAnsi" w:hAnsiTheme="majorHAnsi"/>
                <w:bCs/>
                <w:sz w:val="20"/>
                <w:szCs w:val="20"/>
              </w:rPr>
              <w:t>-</w:t>
            </w:r>
          </w:p>
        </w:tc>
      </w:tr>
      <w:tr w:rsidR="00A05D05" w:rsidRPr="006121B0" w:rsidTr="0083706F">
        <w:trPr>
          <w:trHeight w:hRule="exact" w:val="409"/>
          <w:jc w:val="center"/>
        </w:trPr>
        <w:tc>
          <w:tcPr>
            <w:tcW w:w="1602" w:type="pct"/>
            <w:tcBorders>
              <w:top w:val="single" w:sz="5" w:space="0" w:color="000000"/>
              <w:left w:val="single" w:sz="5" w:space="0" w:color="000000"/>
              <w:bottom w:val="single" w:sz="5" w:space="0" w:color="000000"/>
              <w:right w:val="single" w:sz="5" w:space="0" w:color="000000"/>
            </w:tcBorders>
          </w:tcPr>
          <w:p w:rsidR="00A05D05" w:rsidRPr="006121B0" w:rsidRDefault="00A05D05" w:rsidP="00A05D05">
            <w:pPr>
              <w:spacing w:after="0"/>
              <w:jc w:val="both"/>
              <w:rPr>
                <w:rFonts w:asciiTheme="majorHAnsi" w:hAnsiTheme="majorHAnsi"/>
                <w:bCs/>
                <w:sz w:val="20"/>
                <w:szCs w:val="20"/>
              </w:rPr>
            </w:pPr>
            <w:r w:rsidRPr="006121B0">
              <w:rPr>
                <w:rFonts w:asciiTheme="majorHAnsi" w:hAnsiTheme="majorHAnsi"/>
                <w:b/>
                <w:bCs/>
                <w:sz w:val="20"/>
                <w:szCs w:val="20"/>
              </w:rPr>
              <w:t>VOLEYBOL</w:t>
            </w:r>
          </w:p>
        </w:tc>
        <w:tc>
          <w:tcPr>
            <w:tcW w:w="3398" w:type="pct"/>
            <w:tcBorders>
              <w:top w:val="single" w:sz="5" w:space="0" w:color="000000"/>
              <w:left w:val="single" w:sz="5" w:space="0" w:color="000000"/>
              <w:bottom w:val="single" w:sz="5" w:space="0" w:color="000000"/>
              <w:right w:val="single" w:sz="5" w:space="0" w:color="000000"/>
            </w:tcBorders>
          </w:tcPr>
          <w:p w:rsidR="00A05D05" w:rsidRPr="006121B0" w:rsidRDefault="00740C95" w:rsidP="00A05D05">
            <w:pPr>
              <w:spacing w:after="0"/>
              <w:jc w:val="both"/>
              <w:rPr>
                <w:rFonts w:asciiTheme="majorHAnsi" w:hAnsiTheme="majorHAnsi"/>
                <w:bCs/>
                <w:sz w:val="20"/>
                <w:szCs w:val="20"/>
              </w:rPr>
            </w:pPr>
            <w:r w:rsidRPr="006121B0">
              <w:rPr>
                <w:rFonts w:asciiTheme="majorHAnsi" w:hAnsiTheme="majorHAnsi"/>
                <w:bCs/>
                <w:sz w:val="20"/>
                <w:szCs w:val="20"/>
              </w:rPr>
              <w:t>-</w:t>
            </w:r>
          </w:p>
        </w:tc>
      </w:tr>
      <w:tr w:rsidR="00A05D05" w:rsidRPr="006121B0" w:rsidTr="0083706F">
        <w:trPr>
          <w:trHeight w:hRule="exact" w:val="372"/>
          <w:jc w:val="center"/>
        </w:trPr>
        <w:tc>
          <w:tcPr>
            <w:tcW w:w="1602" w:type="pct"/>
            <w:tcBorders>
              <w:top w:val="single" w:sz="5" w:space="0" w:color="000000"/>
              <w:left w:val="single" w:sz="5" w:space="0" w:color="000000"/>
              <w:bottom w:val="single" w:sz="5" w:space="0" w:color="000000"/>
              <w:right w:val="single" w:sz="5" w:space="0" w:color="000000"/>
            </w:tcBorders>
          </w:tcPr>
          <w:p w:rsidR="00A05D05" w:rsidRPr="006121B0" w:rsidRDefault="00A05D05" w:rsidP="00A05D05">
            <w:pPr>
              <w:spacing w:after="0"/>
              <w:jc w:val="both"/>
              <w:rPr>
                <w:rFonts w:asciiTheme="majorHAnsi" w:hAnsiTheme="majorHAnsi"/>
                <w:bCs/>
                <w:sz w:val="20"/>
                <w:szCs w:val="20"/>
              </w:rPr>
            </w:pPr>
            <w:r w:rsidRPr="006121B0">
              <w:rPr>
                <w:rFonts w:asciiTheme="majorHAnsi" w:hAnsiTheme="majorHAnsi"/>
                <w:b/>
                <w:bCs/>
                <w:sz w:val="20"/>
                <w:szCs w:val="20"/>
              </w:rPr>
              <w:t>HENTBOL</w:t>
            </w:r>
          </w:p>
        </w:tc>
        <w:tc>
          <w:tcPr>
            <w:tcW w:w="3398" w:type="pct"/>
            <w:tcBorders>
              <w:top w:val="single" w:sz="5" w:space="0" w:color="000000"/>
              <w:left w:val="single" w:sz="5" w:space="0" w:color="000000"/>
              <w:bottom w:val="single" w:sz="5" w:space="0" w:color="000000"/>
              <w:right w:val="single" w:sz="5" w:space="0" w:color="000000"/>
            </w:tcBorders>
          </w:tcPr>
          <w:p w:rsidR="00A05D05" w:rsidRPr="006121B0" w:rsidRDefault="00605E9D" w:rsidP="00A05D05">
            <w:pPr>
              <w:spacing w:after="0"/>
              <w:jc w:val="both"/>
              <w:rPr>
                <w:rFonts w:asciiTheme="majorHAnsi" w:hAnsiTheme="majorHAnsi"/>
                <w:bCs/>
                <w:sz w:val="20"/>
                <w:szCs w:val="20"/>
              </w:rPr>
            </w:pPr>
            <w:r w:rsidRPr="006121B0">
              <w:rPr>
                <w:rFonts w:asciiTheme="majorHAnsi" w:hAnsiTheme="majorHAnsi"/>
                <w:bCs/>
                <w:sz w:val="20"/>
                <w:szCs w:val="20"/>
              </w:rPr>
              <w:t>-</w:t>
            </w:r>
          </w:p>
        </w:tc>
      </w:tr>
      <w:tr w:rsidR="00A05D05" w:rsidRPr="006121B0" w:rsidTr="00435BBF">
        <w:trPr>
          <w:trHeight w:hRule="exact" w:val="495"/>
          <w:jc w:val="center"/>
        </w:trPr>
        <w:tc>
          <w:tcPr>
            <w:tcW w:w="1602" w:type="pct"/>
            <w:tcBorders>
              <w:top w:val="single" w:sz="5" w:space="0" w:color="000000"/>
              <w:left w:val="single" w:sz="5" w:space="0" w:color="000000"/>
              <w:bottom w:val="single" w:sz="5" w:space="0" w:color="000000"/>
              <w:right w:val="single" w:sz="5" w:space="0" w:color="000000"/>
            </w:tcBorders>
          </w:tcPr>
          <w:p w:rsidR="00A05D05" w:rsidRPr="006121B0" w:rsidRDefault="00A05D05" w:rsidP="00A05D05">
            <w:pPr>
              <w:spacing w:after="0"/>
              <w:jc w:val="both"/>
              <w:rPr>
                <w:rFonts w:asciiTheme="majorHAnsi" w:hAnsiTheme="majorHAnsi"/>
                <w:bCs/>
                <w:sz w:val="20"/>
                <w:szCs w:val="20"/>
              </w:rPr>
            </w:pPr>
            <w:r w:rsidRPr="006121B0">
              <w:rPr>
                <w:rFonts w:asciiTheme="majorHAnsi" w:hAnsiTheme="majorHAnsi"/>
                <w:b/>
                <w:bCs/>
                <w:sz w:val="20"/>
                <w:szCs w:val="20"/>
              </w:rPr>
              <w:t>YÜZME</w:t>
            </w:r>
          </w:p>
        </w:tc>
        <w:tc>
          <w:tcPr>
            <w:tcW w:w="3398" w:type="pct"/>
            <w:tcBorders>
              <w:top w:val="single" w:sz="5" w:space="0" w:color="000000"/>
              <w:left w:val="single" w:sz="5" w:space="0" w:color="000000"/>
              <w:bottom w:val="single" w:sz="5" w:space="0" w:color="000000"/>
              <w:right w:val="single" w:sz="5" w:space="0" w:color="000000"/>
            </w:tcBorders>
          </w:tcPr>
          <w:p w:rsidR="00A05D05" w:rsidRPr="006121B0" w:rsidRDefault="00A05D05" w:rsidP="00A05D05">
            <w:pPr>
              <w:spacing w:after="0"/>
              <w:jc w:val="both"/>
              <w:rPr>
                <w:rFonts w:asciiTheme="majorHAnsi" w:hAnsiTheme="majorHAnsi"/>
                <w:bCs/>
                <w:sz w:val="20"/>
                <w:szCs w:val="20"/>
              </w:rPr>
            </w:pPr>
            <w:r w:rsidRPr="006121B0">
              <w:rPr>
                <w:rFonts w:asciiTheme="majorHAnsi" w:hAnsiTheme="majorHAnsi"/>
                <w:bCs/>
                <w:sz w:val="20"/>
                <w:szCs w:val="20"/>
              </w:rPr>
              <w:t>Türkiye yaz ve kış şampiyonalarında açık yaş kategorisinde derece</w:t>
            </w:r>
            <w:r w:rsidR="00210191" w:rsidRPr="006121B0">
              <w:rPr>
                <w:rFonts w:asciiTheme="majorHAnsi" w:hAnsiTheme="majorHAnsi"/>
                <w:bCs/>
                <w:sz w:val="20"/>
                <w:szCs w:val="20"/>
              </w:rPr>
              <w:t xml:space="preserve"> </w:t>
            </w:r>
            <w:r w:rsidRPr="006121B0">
              <w:rPr>
                <w:rFonts w:asciiTheme="majorHAnsi" w:hAnsiTheme="majorHAnsi"/>
                <w:bCs/>
                <w:sz w:val="20"/>
                <w:szCs w:val="20"/>
              </w:rPr>
              <w:t>almış olmak</w:t>
            </w:r>
          </w:p>
        </w:tc>
      </w:tr>
      <w:tr w:rsidR="00A05D05" w:rsidRPr="006121B0" w:rsidTr="0083706F">
        <w:trPr>
          <w:trHeight w:hRule="exact" w:val="601"/>
          <w:jc w:val="center"/>
        </w:trPr>
        <w:tc>
          <w:tcPr>
            <w:tcW w:w="1602" w:type="pct"/>
            <w:tcBorders>
              <w:top w:val="single" w:sz="5" w:space="0" w:color="000000"/>
              <w:left w:val="single" w:sz="5" w:space="0" w:color="000000"/>
              <w:bottom w:val="single" w:sz="5" w:space="0" w:color="000000"/>
              <w:right w:val="single" w:sz="5" w:space="0" w:color="000000"/>
            </w:tcBorders>
          </w:tcPr>
          <w:p w:rsidR="00A05D05" w:rsidRPr="006121B0" w:rsidRDefault="00A05D05" w:rsidP="00A05D05">
            <w:pPr>
              <w:spacing w:after="0"/>
              <w:jc w:val="both"/>
              <w:rPr>
                <w:rFonts w:asciiTheme="majorHAnsi" w:hAnsiTheme="majorHAnsi"/>
                <w:bCs/>
                <w:sz w:val="20"/>
                <w:szCs w:val="20"/>
              </w:rPr>
            </w:pPr>
            <w:r w:rsidRPr="006121B0">
              <w:rPr>
                <w:rFonts w:asciiTheme="majorHAnsi" w:hAnsiTheme="majorHAnsi"/>
                <w:b/>
                <w:bCs/>
                <w:sz w:val="20"/>
                <w:szCs w:val="20"/>
              </w:rPr>
              <w:t>KANO</w:t>
            </w:r>
          </w:p>
        </w:tc>
        <w:tc>
          <w:tcPr>
            <w:tcW w:w="3398" w:type="pct"/>
            <w:tcBorders>
              <w:top w:val="single" w:sz="5" w:space="0" w:color="000000"/>
              <w:left w:val="single" w:sz="5" w:space="0" w:color="000000"/>
              <w:bottom w:val="single" w:sz="5" w:space="0" w:color="000000"/>
              <w:right w:val="single" w:sz="5" w:space="0" w:color="000000"/>
            </w:tcBorders>
          </w:tcPr>
          <w:p w:rsidR="00A05D05" w:rsidRPr="006121B0" w:rsidRDefault="00A05D05" w:rsidP="00A05D05">
            <w:pPr>
              <w:spacing w:after="0"/>
              <w:jc w:val="both"/>
              <w:rPr>
                <w:rFonts w:asciiTheme="majorHAnsi" w:hAnsiTheme="majorHAnsi"/>
                <w:bCs/>
                <w:sz w:val="20"/>
                <w:szCs w:val="20"/>
              </w:rPr>
            </w:pPr>
            <w:r w:rsidRPr="006121B0">
              <w:rPr>
                <w:rFonts w:asciiTheme="majorHAnsi" w:hAnsiTheme="majorHAnsi"/>
                <w:bCs/>
                <w:sz w:val="20"/>
                <w:szCs w:val="20"/>
              </w:rPr>
              <w:t>Türkiye şampiyonası veya Türkiye kupası yarışlarında final çekmiş olmak veya Herhangi bir ulusal yarışta ilk 3’e girmiş olmak</w:t>
            </w:r>
          </w:p>
        </w:tc>
      </w:tr>
      <w:tr w:rsidR="00A05D05" w:rsidRPr="006121B0" w:rsidTr="0083706F">
        <w:trPr>
          <w:trHeight w:hRule="exact" w:val="600"/>
          <w:jc w:val="center"/>
        </w:trPr>
        <w:tc>
          <w:tcPr>
            <w:tcW w:w="1602" w:type="pct"/>
            <w:tcBorders>
              <w:top w:val="single" w:sz="5" w:space="0" w:color="000000"/>
              <w:left w:val="single" w:sz="5" w:space="0" w:color="000000"/>
              <w:bottom w:val="single" w:sz="5" w:space="0" w:color="000000"/>
              <w:right w:val="single" w:sz="5" w:space="0" w:color="000000"/>
            </w:tcBorders>
          </w:tcPr>
          <w:p w:rsidR="00A05D05" w:rsidRPr="006121B0" w:rsidRDefault="00A05D05" w:rsidP="00A05D05">
            <w:pPr>
              <w:spacing w:after="0"/>
              <w:jc w:val="both"/>
              <w:rPr>
                <w:rFonts w:asciiTheme="majorHAnsi" w:hAnsiTheme="majorHAnsi"/>
                <w:bCs/>
                <w:sz w:val="20"/>
                <w:szCs w:val="20"/>
              </w:rPr>
            </w:pPr>
            <w:r w:rsidRPr="006121B0">
              <w:rPr>
                <w:rFonts w:asciiTheme="majorHAnsi" w:hAnsiTheme="majorHAnsi"/>
                <w:b/>
                <w:bCs/>
                <w:sz w:val="20"/>
                <w:szCs w:val="20"/>
              </w:rPr>
              <w:t>TRİATLON</w:t>
            </w:r>
          </w:p>
        </w:tc>
        <w:tc>
          <w:tcPr>
            <w:tcW w:w="3398" w:type="pct"/>
            <w:tcBorders>
              <w:top w:val="single" w:sz="5" w:space="0" w:color="000000"/>
              <w:left w:val="single" w:sz="5" w:space="0" w:color="000000"/>
              <w:bottom w:val="single" w:sz="5" w:space="0" w:color="000000"/>
              <w:right w:val="single" w:sz="5" w:space="0" w:color="000000"/>
            </w:tcBorders>
          </w:tcPr>
          <w:p w:rsidR="00A05D05" w:rsidRPr="006121B0" w:rsidRDefault="00A05D05" w:rsidP="00A05D05">
            <w:pPr>
              <w:spacing w:after="0"/>
              <w:jc w:val="both"/>
              <w:rPr>
                <w:rFonts w:asciiTheme="majorHAnsi" w:hAnsiTheme="majorHAnsi"/>
                <w:bCs/>
                <w:sz w:val="20"/>
                <w:szCs w:val="20"/>
              </w:rPr>
            </w:pPr>
            <w:r w:rsidRPr="006121B0">
              <w:rPr>
                <w:rFonts w:asciiTheme="majorHAnsi" w:hAnsiTheme="majorHAnsi"/>
                <w:bCs/>
                <w:sz w:val="20"/>
                <w:szCs w:val="20"/>
              </w:rPr>
              <w:t>Büyükler Türkiye şampiyonası veya Türkiye kupası yarışlarında ilk 5’e girmiş olmak</w:t>
            </w:r>
          </w:p>
        </w:tc>
      </w:tr>
      <w:tr w:rsidR="00A05D05" w:rsidRPr="006121B0" w:rsidTr="0083706F">
        <w:trPr>
          <w:trHeight w:hRule="exact" w:val="300"/>
          <w:jc w:val="center"/>
        </w:trPr>
        <w:tc>
          <w:tcPr>
            <w:tcW w:w="1602" w:type="pct"/>
            <w:tcBorders>
              <w:top w:val="single" w:sz="5" w:space="0" w:color="000000"/>
              <w:left w:val="single" w:sz="5" w:space="0" w:color="000000"/>
              <w:bottom w:val="single" w:sz="5" w:space="0" w:color="000000"/>
              <w:right w:val="single" w:sz="5" w:space="0" w:color="000000"/>
            </w:tcBorders>
          </w:tcPr>
          <w:p w:rsidR="00A05D05" w:rsidRPr="006121B0" w:rsidRDefault="00A05D05" w:rsidP="00A05D05">
            <w:pPr>
              <w:spacing w:after="0"/>
              <w:jc w:val="both"/>
              <w:rPr>
                <w:rFonts w:asciiTheme="majorHAnsi" w:hAnsiTheme="majorHAnsi"/>
                <w:bCs/>
                <w:sz w:val="20"/>
                <w:szCs w:val="20"/>
              </w:rPr>
            </w:pPr>
            <w:r w:rsidRPr="006121B0">
              <w:rPr>
                <w:rFonts w:asciiTheme="majorHAnsi" w:hAnsiTheme="majorHAnsi"/>
                <w:b/>
                <w:bCs/>
                <w:sz w:val="20"/>
                <w:szCs w:val="20"/>
              </w:rPr>
              <w:t>KAYAK</w:t>
            </w:r>
          </w:p>
        </w:tc>
        <w:tc>
          <w:tcPr>
            <w:tcW w:w="3398" w:type="pct"/>
            <w:tcBorders>
              <w:top w:val="single" w:sz="5" w:space="0" w:color="000000"/>
              <w:left w:val="single" w:sz="5" w:space="0" w:color="000000"/>
              <w:bottom w:val="single" w:sz="5" w:space="0" w:color="000000"/>
              <w:right w:val="single" w:sz="5" w:space="0" w:color="000000"/>
            </w:tcBorders>
          </w:tcPr>
          <w:p w:rsidR="00A05D05" w:rsidRPr="006121B0" w:rsidRDefault="00A05D05" w:rsidP="00A05D05">
            <w:pPr>
              <w:spacing w:after="0"/>
              <w:jc w:val="both"/>
              <w:rPr>
                <w:rFonts w:asciiTheme="majorHAnsi" w:hAnsiTheme="majorHAnsi"/>
                <w:bCs/>
                <w:sz w:val="20"/>
                <w:szCs w:val="20"/>
              </w:rPr>
            </w:pPr>
            <w:r w:rsidRPr="006121B0">
              <w:rPr>
                <w:rFonts w:asciiTheme="majorHAnsi" w:hAnsiTheme="majorHAnsi"/>
                <w:bCs/>
                <w:sz w:val="20"/>
                <w:szCs w:val="20"/>
              </w:rPr>
              <w:t>Puanlı 1. Etap yarışlarında ilk 10’a girmiş olmak</w:t>
            </w:r>
          </w:p>
        </w:tc>
      </w:tr>
      <w:tr w:rsidR="00A05D05" w:rsidRPr="006121B0" w:rsidTr="0083706F">
        <w:trPr>
          <w:trHeight w:hRule="exact" w:val="601"/>
          <w:jc w:val="center"/>
        </w:trPr>
        <w:tc>
          <w:tcPr>
            <w:tcW w:w="1602" w:type="pct"/>
            <w:tcBorders>
              <w:top w:val="single" w:sz="5" w:space="0" w:color="000000"/>
              <w:left w:val="single" w:sz="5" w:space="0" w:color="000000"/>
              <w:bottom w:val="single" w:sz="5" w:space="0" w:color="000000"/>
              <w:right w:val="single" w:sz="5" w:space="0" w:color="000000"/>
            </w:tcBorders>
          </w:tcPr>
          <w:p w:rsidR="00A05D05" w:rsidRPr="006121B0" w:rsidRDefault="00A05D05" w:rsidP="00A05D05">
            <w:pPr>
              <w:spacing w:after="0"/>
              <w:jc w:val="both"/>
              <w:rPr>
                <w:rFonts w:asciiTheme="majorHAnsi" w:hAnsiTheme="majorHAnsi"/>
                <w:bCs/>
                <w:sz w:val="20"/>
                <w:szCs w:val="20"/>
              </w:rPr>
            </w:pPr>
            <w:r w:rsidRPr="006121B0">
              <w:rPr>
                <w:rFonts w:asciiTheme="majorHAnsi" w:hAnsiTheme="majorHAnsi"/>
                <w:b/>
                <w:bCs/>
                <w:sz w:val="20"/>
                <w:szCs w:val="20"/>
              </w:rPr>
              <w:t>TAEKWON-DO</w:t>
            </w:r>
          </w:p>
        </w:tc>
        <w:tc>
          <w:tcPr>
            <w:tcW w:w="3398" w:type="pct"/>
            <w:tcBorders>
              <w:top w:val="single" w:sz="5" w:space="0" w:color="000000"/>
              <w:left w:val="single" w:sz="5" w:space="0" w:color="000000"/>
              <w:bottom w:val="single" w:sz="5" w:space="0" w:color="000000"/>
              <w:right w:val="single" w:sz="5" w:space="0" w:color="000000"/>
            </w:tcBorders>
          </w:tcPr>
          <w:p w:rsidR="00A05D05" w:rsidRPr="006121B0" w:rsidRDefault="00A05D05" w:rsidP="00A05D05">
            <w:pPr>
              <w:spacing w:after="0"/>
              <w:jc w:val="both"/>
              <w:rPr>
                <w:rFonts w:asciiTheme="majorHAnsi" w:hAnsiTheme="majorHAnsi"/>
                <w:bCs/>
                <w:sz w:val="20"/>
                <w:szCs w:val="20"/>
              </w:rPr>
            </w:pPr>
            <w:r w:rsidRPr="006121B0">
              <w:rPr>
                <w:rFonts w:asciiTheme="majorHAnsi" w:hAnsiTheme="majorHAnsi"/>
                <w:bCs/>
                <w:sz w:val="20"/>
                <w:szCs w:val="20"/>
              </w:rPr>
              <w:t>Büyükler, ümitler ve gençler kategorilerinde Türkiye şampiyonalarında ilk 3’e girmiş olmak</w:t>
            </w:r>
          </w:p>
        </w:tc>
      </w:tr>
      <w:tr w:rsidR="00A05D05" w:rsidRPr="006121B0" w:rsidTr="0083706F">
        <w:trPr>
          <w:trHeight w:hRule="exact" w:val="589"/>
          <w:jc w:val="center"/>
        </w:trPr>
        <w:tc>
          <w:tcPr>
            <w:tcW w:w="1602" w:type="pct"/>
            <w:tcBorders>
              <w:top w:val="single" w:sz="5" w:space="0" w:color="000000"/>
              <w:left w:val="single" w:sz="5" w:space="0" w:color="000000"/>
              <w:bottom w:val="single" w:sz="5" w:space="0" w:color="000000"/>
              <w:right w:val="single" w:sz="5" w:space="0" w:color="000000"/>
            </w:tcBorders>
          </w:tcPr>
          <w:p w:rsidR="00A05D05" w:rsidRPr="006121B0" w:rsidRDefault="00A05D05" w:rsidP="00A05D05">
            <w:pPr>
              <w:spacing w:after="0"/>
              <w:jc w:val="both"/>
              <w:rPr>
                <w:rFonts w:asciiTheme="majorHAnsi" w:hAnsiTheme="majorHAnsi"/>
                <w:bCs/>
                <w:sz w:val="20"/>
                <w:szCs w:val="20"/>
              </w:rPr>
            </w:pPr>
            <w:r w:rsidRPr="006121B0">
              <w:rPr>
                <w:rFonts w:asciiTheme="majorHAnsi" w:hAnsiTheme="majorHAnsi"/>
                <w:b/>
                <w:bCs/>
                <w:sz w:val="20"/>
                <w:szCs w:val="20"/>
              </w:rPr>
              <w:t>JUDO</w:t>
            </w:r>
          </w:p>
        </w:tc>
        <w:tc>
          <w:tcPr>
            <w:tcW w:w="3398" w:type="pct"/>
            <w:tcBorders>
              <w:top w:val="single" w:sz="5" w:space="0" w:color="000000"/>
              <w:left w:val="single" w:sz="5" w:space="0" w:color="000000"/>
              <w:bottom w:val="single" w:sz="5" w:space="0" w:color="000000"/>
              <w:right w:val="single" w:sz="5" w:space="0" w:color="000000"/>
            </w:tcBorders>
          </w:tcPr>
          <w:p w:rsidR="00A05D05" w:rsidRPr="006121B0" w:rsidRDefault="00A05D05" w:rsidP="00A05D05">
            <w:pPr>
              <w:spacing w:after="0"/>
              <w:jc w:val="both"/>
              <w:rPr>
                <w:rFonts w:asciiTheme="majorHAnsi" w:hAnsiTheme="majorHAnsi"/>
                <w:bCs/>
                <w:sz w:val="20"/>
                <w:szCs w:val="20"/>
              </w:rPr>
            </w:pPr>
            <w:r w:rsidRPr="006121B0">
              <w:rPr>
                <w:rFonts w:asciiTheme="majorHAnsi" w:hAnsiTheme="majorHAnsi"/>
                <w:bCs/>
                <w:sz w:val="20"/>
                <w:szCs w:val="20"/>
              </w:rPr>
              <w:t>Büyükler, ümitler ve gençler kategorilerinde Türkiye şampiyonalarında ilk 3’e girmiş olmak</w:t>
            </w:r>
          </w:p>
        </w:tc>
      </w:tr>
      <w:tr w:rsidR="00A05D05" w:rsidRPr="006121B0" w:rsidTr="0083706F">
        <w:trPr>
          <w:trHeight w:hRule="exact" w:val="312"/>
          <w:jc w:val="center"/>
        </w:trPr>
        <w:tc>
          <w:tcPr>
            <w:tcW w:w="1602" w:type="pct"/>
            <w:tcBorders>
              <w:top w:val="single" w:sz="5" w:space="0" w:color="000000"/>
              <w:left w:val="single" w:sz="5" w:space="0" w:color="000000"/>
              <w:bottom w:val="single" w:sz="5" w:space="0" w:color="000000"/>
              <w:right w:val="single" w:sz="5" w:space="0" w:color="000000"/>
            </w:tcBorders>
          </w:tcPr>
          <w:p w:rsidR="00A05D05" w:rsidRPr="006121B0" w:rsidRDefault="00A05D05" w:rsidP="00A05D05">
            <w:pPr>
              <w:spacing w:after="0"/>
              <w:jc w:val="both"/>
              <w:rPr>
                <w:rFonts w:asciiTheme="majorHAnsi" w:hAnsiTheme="majorHAnsi"/>
                <w:bCs/>
                <w:sz w:val="20"/>
                <w:szCs w:val="20"/>
              </w:rPr>
            </w:pPr>
            <w:r w:rsidRPr="006121B0">
              <w:rPr>
                <w:rFonts w:asciiTheme="majorHAnsi" w:hAnsiTheme="majorHAnsi"/>
                <w:b/>
                <w:bCs/>
                <w:sz w:val="20"/>
                <w:szCs w:val="20"/>
              </w:rPr>
              <w:t>GÜREŞ</w:t>
            </w:r>
          </w:p>
        </w:tc>
        <w:tc>
          <w:tcPr>
            <w:tcW w:w="3398" w:type="pct"/>
            <w:tcBorders>
              <w:top w:val="single" w:sz="5" w:space="0" w:color="000000"/>
              <w:left w:val="single" w:sz="5" w:space="0" w:color="000000"/>
              <w:bottom w:val="single" w:sz="5" w:space="0" w:color="000000"/>
              <w:right w:val="single" w:sz="5" w:space="0" w:color="000000"/>
            </w:tcBorders>
          </w:tcPr>
          <w:p w:rsidR="00A05D05" w:rsidRPr="006121B0" w:rsidRDefault="00A05D05" w:rsidP="00A05D05">
            <w:pPr>
              <w:spacing w:after="0"/>
              <w:jc w:val="both"/>
              <w:rPr>
                <w:rFonts w:asciiTheme="majorHAnsi" w:hAnsiTheme="majorHAnsi"/>
                <w:bCs/>
                <w:sz w:val="20"/>
                <w:szCs w:val="20"/>
              </w:rPr>
            </w:pPr>
            <w:r w:rsidRPr="006121B0">
              <w:rPr>
                <w:rFonts w:asciiTheme="majorHAnsi" w:hAnsiTheme="majorHAnsi"/>
                <w:bCs/>
                <w:sz w:val="20"/>
                <w:szCs w:val="20"/>
              </w:rPr>
              <w:t>Yıldız milli olmak</w:t>
            </w:r>
          </w:p>
        </w:tc>
      </w:tr>
      <w:tr w:rsidR="00A05D05" w:rsidRPr="006121B0" w:rsidTr="0083706F">
        <w:trPr>
          <w:trHeight w:hRule="exact" w:val="276"/>
          <w:jc w:val="center"/>
        </w:trPr>
        <w:tc>
          <w:tcPr>
            <w:tcW w:w="1602" w:type="pct"/>
            <w:tcBorders>
              <w:top w:val="single" w:sz="5" w:space="0" w:color="000000"/>
              <w:left w:val="single" w:sz="5" w:space="0" w:color="000000"/>
              <w:bottom w:val="single" w:sz="5" w:space="0" w:color="000000"/>
              <w:right w:val="single" w:sz="5" w:space="0" w:color="000000"/>
            </w:tcBorders>
          </w:tcPr>
          <w:p w:rsidR="00A05D05" w:rsidRPr="006121B0" w:rsidRDefault="00A05D05" w:rsidP="00A05D05">
            <w:pPr>
              <w:spacing w:after="0"/>
              <w:jc w:val="both"/>
              <w:rPr>
                <w:rFonts w:asciiTheme="majorHAnsi" w:hAnsiTheme="majorHAnsi"/>
                <w:bCs/>
                <w:sz w:val="20"/>
                <w:szCs w:val="20"/>
              </w:rPr>
            </w:pPr>
            <w:r w:rsidRPr="006121B0">
              <w:rPr>
                <w:rFonts w:asciiTheme="majorHAnsi" w:hAnsiTheme="majorHAnsi"/>
                <w:b/>
                <w:bCs/>
                <w:sz w:val="20"/>
                <w:szCs w:val="20"/>
              </w:rPr>
              <w:t>ATLETİZM</w:t>
            </w:r>
          </w:p>
        </w:tc>
        <w:tc>
          <w:tcPr>
            <w:tcW w:w="3398" w:type="pct"/>
            <w:tcBorders>
              <w:top w:val="single" w:sz="5" w:space="0" w:color="000000"/>
              <w:left w:val="single" w:sz="5" w:space="0" w:color="000000"/>
              <w:bottom w:val="single" w:sz="5" w:space="0" w:color="000000"/>
              <w:right w:val="single" w:sz="5" w:space="0" w:color="000000"/>
            </w:tcBorders>
          </w:tcPr>
          <w:p w:rsidR="00A05D05" w:rsidRPr="006121B0" w:rsidRDefault="00A05D05" w:rsidP="00A05D05">
            <w:pPr>
              <w:spacing w:after="0"/>
              <w:jc w:val="both"/>
              <w:rPr>
                <w:rFonts w:asciiTheme="majorHAnsi" w:hAnsiTheme="majorHAnsi"/>
                <w:bCs/>
                <w:sz w:val="20"/>
                <w:szCs w:val="20"/>
              </w:rPr>
            </w:pPr>
            <w:r w:rsidRPr="006121B0">
              <w:rPr>
                <w:rFonts w:asciiTheme="majorHAnsi" w:hAnsiTheme="majorHAnsi"/>
                <w:bCs/>
                <w:sz w:val="20"/>
                <w:szCs w:val="20"/>
              </w:rPr>
              <w:t>Süper ligde veya Birinci ligde ilk 5’e girmiş olmak</w:t>
            </w:r>
          </w:p>
        </w:tc>
      </w:tr>
      <w:tr w:rsidR="00A05D05" w:rsidRPr="006121B0" w:rsidTr="0083706F">
        <w:trPr>
          <w:trHeight w:hRule="exact" w:val="276"/>
          <w:jc w:val="center"/>
        </w:trPr>
        <w:tc>
          <w:tcPr>
            <w:tcW w:w="1602" w:type="pct"/>
            <w:tcBorders>
              <w:top w:val="single" w:sz="5" w:space="0" w:color="000000"/>
              <w:left w:val="single" w:sz="5" w:space="0" w:color="000000"/>
              <w:bottom w:val="single" w:sz="5" w:space="0" w:color="000000"/>
              <w:right w:val="single" w:sz="5" w:space="0" w:color="000000"/>
            </w:tcBorders>
          </w:tcPr>
          <w:p w:rsidR="00A05D05" w:rsidRPr="006121B0" w:rsidRDefault="00A05D05" w:rsidP="00A05D05">
            <w:pPr>
              <w:spacing w:after="0"/>
              <w:jc w:val="both"/>
              <w:rPr>
                <w:rFonts w:asciiTheme="majorHAnsi" w:hAnsiTheme="majorHAnsi"/>
                <w:bCs/>
                <w:sz w:val="20"/>
                <w:szCs w:val="20"/>
              </w:rPr>
            </w:pPr>
            <w:r w:rsidRPr="006121B0">
              <w:rPr>
                <w:rFonts w:asciiTheme="majorHAnsi" w:hAnsiTheme="majorHAnsi"/>
                <w:b/>
                <w:bCs/>
                <w:sz w:val="20"/>
                <w:szCs w:val="20"/>
              </w:rPr>
              <w:t>BADMINTON</w:t>
            </w:r>
          </w:p>
        </w:tc>
        <w:tc>
          <w:tcPr>
            <w:tcW w:w="3398" w:type="pct"/>
            <w:tcBorders>
              <w:top w:val="single" w:sz="5" w:space="0" w:color="000000"/>
              <w:left w:val="single" w:sz="5" w:space="0" w:color="000000"/>
              <w:bottom w:val="single" w:sz="5" w:space="0" w:color="000000"/>
              <w:right w:val="single" w:sz="5" w:space="0" w:color="000000"/>
            </w:tcBorders>
          </w:tcPr>
          <w:p w:rsidR="00A05D05" w:rsidRPr="006121B0" w:rsidRDefault="00A05D05" w:rsidP="00A05D05">
            <w:pPr>
              <w:spacing w:after="0"/>
              <w:jc w:val="both"/>
              <w:rPr>
                <w:rFonts w:asciiTheme="majorHAnsi" w:hAnsiTheme="majorHAnsi"/>
                <w:bCs/>
                <w:sz w:val="20"/>
                <w:szCs w:val="20"/>
              </w:rPr>
            </w:pPr>
            <w:r w:rsidRPr="006121B0">
              <w:rPr>
                <w:rFonts w:asciiTheme="majorHAnsi" w:hAnsiTheme="majorHAnsi"/>
                <w:bCs/>
                <w:sz w:val="20"/>
                <w:szCs w:val="20"/>
              </w:rPr>
              <w:t>Ümit veya Genç Milli olmak</w:t>
            </w:r>
          </w:p>
        </w:tc>
      </w:tr>
      <w:tr w:rsidR="00A05D05" w:rsidRPr="006121B0" w:rsidTr="0083706F">
        <w:trPr>
          <w:trHeight w:hRule="exact" w:val="551"/>
          <w:jc w:val="center"/>
        </w:trPr>
        <w:tc>
          <w:tcPr>
            <w:tcW w:w="1602" w:type="pct"/>
            <w:tcBorders>
              <w:top w:val="single" w:sz="5" w:space="0" w:color="000000"/>
              <w:left w:val="single" w:sz="5" w:space="0" w:color="000000"/>
              <w:bottom w:val="single" w:sz="5" w:space="0" w:color="000000"/>
              <w:right w:val="single" w:sz="5" w:space="0" w:color="000000"/>
            </w:tcBorders>
          </w:tcPr>
          <w:p w:rsidR="00A05D05" w:rsidRPr="006121B0" w:rsidRDefault="00A05D05" w:rsidP="00A05D05">
            <w:pPr>
              <w:spacing w:after="0"/>
              <w:jc w:val="both"/>
              <w:rPr>
                <w:rFonts w:asciiTheme="majorHAnsi" w:hAnsiTheme="majorHAnsi"/>
                <w:bCs/>
                <w:sz w:val="20"/>
                <w:szCs w:val="20"/>
              </w:rPr>
            </w:pPr>
            <w:r w:rsidRPr="006121B0">
              <w:rPr>
                <w:rFonts w:asciiTheme="majorHAnsi" w:hAnsiTheme="majorHAnsi"/>
                <w:b/>
                <w:bCs/>
                <w:sz w:val="20"/>
                <w:szCs w:val="20"/>
              </w:rPr>
              <w:t>TENİS</w:t>
            </w:r>
          </w:p>
        </w:tc>
        <w:tc>
          <w:tcPr>
            <w:tcW w:w="3398" w:type="pct"/>
            <w:tcBorders>
              <w:top w:val="single" w:sz="5" w:space="0" w:color="000000"/>
              <w:left w:val="single" w:sz="5" w:space="0" w:color="000000"/>
              <w:bottom w:val="single" w:sz="5" w:space="0" w:color="000000"/>
              <w:right w:val="single" w:sz="5" w:space="0" w:color="000000"/>
            </w:tcBorders>
          </w:tcPr>
          <w:p w:rsidR="00A05D05" w:rsidRPr="006121B0" w:rsidRDefault="00A05D05" w:rsidP="00A05D05">
            <w:pPr>
              <w:spacing w:after="0"/>
              <w:jc w:val="both"/>
              <w:rPr>
                <w:rFonts w:asciiTheme="majorHAnsi" w:hAnsiTheme="majorHAnsi"/>
                <w:bCs/>
                <w:sz w:val="20"/>
                <w:szCs w:val="20"/>
              </w:rPr>
            </w:pPr>
            <w:r w:rsidRPr="006121B0">
              <w:rPr>
                <w:rFonts w:asciiTheme="majorHAnsi" w:hAnsiTheme="majorHAnsi"/>
                <w:bCs/>
                <w:sz w:val="20"/>
                <w:szCs w:val="20"/>
              </w:rPr>
              <w:t xml:space="preserve">Gençler (14, 16 ve 18 Yaş) ya da Büyükler </w:t>
            </w:r>
            <w:r w:rsidR="00FB551E" w:rsidRPr="006121B0">
              <w:rPr>
                <w:rFonts w:asciiTheme="majorHAnsi" w:hAnsiTheme="majorHAnsi"/>
                <w:bCs/>
                <w:sz w:val="20"/>
                <w:szCs w:val="20"/>
              </w:rPr>
              <w:t xml:space="preserve">kategorisinde </w:t>
            </w:r>
            <w:r w:rsidRPr="006121B0">
              <w:rPr>
                <w:rFonts w:asciiTheme="majorHAnsi" w:hAnsiTheme="majorHAnsi"/>
                <w:bCs/>
                <w:sz w:val="20"/>
                <w:szCs w:val="20"/>
              </w:rPr>
              <w:t>herha</w:t>
            </w:r>
            <w:r w:rsidR="008A6041" w:rsidRPr="006121B0">
              <w:rPr>
                <w:rFonts w:asciiTheme="majorHAnsi" w:hAnsiTheme="majorHAnsi"/>
                <w:bCs/>
                <w:sz w:val="20"/>
                <w:szCs w:val="20"/>
              </w:rPr>
              <w:t xml:space="preserve">ngi bir uluslararası turnuvada </w:t>
            </w:r>
            <w:r w:rsidRPr="006121B0">
              <w:rPr>
                <w:rFonts w:asciiTheme="majorHAnsi" w:hAnsiTheme="majorHAnsi"/>
                <w:bCs/>
                <w:sz w:val="20"/>
                <w:szCs w:val="20"/>
              </w:rPr>
              <w:t>madalya kazanmış olmak</w:t>
            </w:r>
          </w:p>
        </w:tc>
      </w:tr>
      <w:tr w:rsidR="00A05D05" w:rsidRPr="006121B0" w:rsidTr="00435BBF">
        <w:trPr>
          <w:trHeight w:hRule="exact" w:val="1125"/>
          <w:jc w:val="center"/>
        </w:trPr>
        <w:tc>
          <w:tcPr>
            <w:tcW w:w="1602" w:type="pct"/>
            <w:tcBorders>
              <w:top w:val="single" w:sz="5" w:space="0" w:color="000000"/>
              <w:left w:val="single" w:sz="5" w:space="0" w:color="000000"/>
              <w:bottom w:val="single" w:sz="5" w:space="0" w:color="000000"/>
              <w:right w:val="single" w:sz="5" w:space="0" w:color="000000"/>
            </w:tcBorders>
          </w:tcPr>
          <w:p w:rsidR="00A05D05" w:rsidRPr="006121B0" w:rsidRDefault="00A05D05" w:rsidP="00A05D05">
            <w:pPr>
              <w:spacing w:after="0"/>
              <w:jc w:val="both"/>
              <w:rPr>
                <w:rFonts w:asciiTheme="majorHAnsi" w:hAnsiTheme="majorHAnsi"/>
                <w:bCs/>
                <w:sz w:val="20"/>
                <w:szCs w:val="20"/>
              </w:rPr>
            </w:pPr>
            <w:r w:rsidRPr="006121B0">
              <w:rPr>
                <w:rFonts w:asciiTheme="majorHAnsi" w:hAnsiTheme="majorHAnsi"/>
                <w:b/>
                <w:bCs/>
                <w:sz w:val="20"/>
                <w:szCs w:val="20"/>
              </w:rPr>
              <w:t>CİMNASTİK</w:t>
            </w:r>
          </w:p>
        </w:tc>
        <w:tc>
          <w:tcPr>
            <w:tcW w:w="3398" w:type="pct"/>
            <w:tcBorders>
              <w:top w:val="single" w:sz="5" w:space="0" w:color="000000"/>
              <w:left w:val="single" w:sz="5" w:space="0" w:color="000000"/>
              <w:bottom w:val="single" w:sz="5" w:space="0" w:color="000000"/>
              <w:right w:val="single" w:sz="5" w:space="0" w:color="000000"/>
            </w:tcBorders>
          </w:tcPr>
          <w:p w:rsidR="00A05D05" w:rsidRPr="006121B0" w:rsidRDefault="00C86539" w:rsidP="00111AB9">
            <w:pPr>
              <w:spacing w:after="0"/>
              <w:jc w:val="both"/>
              <w:rPr>
                <w:rFonts w:asciiTheme="majorHAnsi" w:hAnsiTheme="majorHAnsi"/>
                <w:bCs/>
                <w:sz w:val="20"/>
                <w:szCs w:val="20"/>
              </w:rPr>
            </w:pPr>
            <w:r w:rsidRPr="006121B0">
              <w:rPr>
                <w:rFonts w:asciiTheme="majorHAnsi" w:hAnsiTheme="majorHAnsi"/>
                <w:bCs/>
                <w:sz w:val="20"/>
                <w:szCs w:val="20"/>
              </w:rPr>
              <w:t xml:space="preserve">Türkiye şampiyonalarında </w:t>
            </w:r>
            <w:r w:rsidR="00A05D05" w:rsidRPr="006121B0">
              <w:rPr>
                <w:rFonts w:asciiTheme="majorHAnsi" w:hAnsiTheme="majorHAnsi"/>
                <w:bCs/>
                <w:sz w:val="20"/>
                <w:szCs w:val="20"/>
              </w:rPr>
              <w:t>Gençler, büyükler kategorilerinin</w:t>
            </w:r>
            <w:r w:rsidR="00111AB9" w:rsidRPr="006121B0">
              <w:rPr>
                <w:rFonts w:asciiTheme="majorHAnsi" w:hAnsiTheme="majorHAnsi"/>
                <w:bCs/>
                <w:sz w:val="20"/>
                <w:szCs w:val="20"/>
              </w:rPr>
              <w:t xml:space="preserve"> birinde artistik/ritmik  c</w:t>
            </w:r>
            <w:r w:rsidR="00A05D05" w:rsidRPr="006121B0">
              <w:rPr>
                <w:rFonts w:asciiTheme="majorHAnsi" w:hAnsiTheme="majorHAnsi"/>
                <w:bCs/>
                <w:sz w:val="20"/>
                <w:szCs w:val="20"/>
              </w:rPr>
              <w:t xml:space="preserve">imnastik yarışmalarında  toplamda veya aletlerde ilk 8 sırada yer almak veya aerobik </w:t>
            </w:r>
            <w:r w:rsidR="00111AB9" w:rsidRPr="006121B0">
              <w:rPr>
                <w:rFonts w:asciiTheme="majorHAnsi" w:hAnsiTheme="majorHAnsi"/>
                <w:bCs/>
                <w:sz w:val="20"/>
                <w:szCs w:val="20"/>
              </w:rPr>
              <w:t>c</w:t>
            </w:r>
            <w:r w:rsidR="00A05D05" w:rsidRPr="006121B0">
              <w:rPr>
                <w:rFonts w:asciiTheme="majorHAnsi" w:hAnsiTheme="majorHAnsi"/>
                <w:bCs/>
                <w:sz w:val="20"/>
                <w:szCs w:val="20"/>
              </w:rPr>
              <w:t>imnastik/trampolin  yarışmalarında  ilk 5’e girmek</w:t>
            </w:r>
          </w:p>
        </w:tc>
      </w:tr>
      <w:tr w:rsidR="00A05D05" w:rsidRPr="00605E9D" w:rsidTr="0083706F">
        <w:trPr>
          <w:trHeight w:hRule="exact" w:val="842"/>
          <w:jc w:val="center"/>
        </w:trPr>
        <w:tc>
          <w:tcPr>
            <w:tcW w:w="1602" w:type="pct"/>
            <w:tcBorders>
              <w:top w:val="single" w:sz="5" w:space="0" w:color="000000"/>
              <w:left w:val="single" w:sz="5" w:space="0" w:color="000000"/>
              <w:bottom w:val="single" w:sz="5" w:space="0" w:color="000000"/>
              <w:right w:val="single" w:sz="5" w:space="0" w:color="000000"/>
            </w:tcBorders>
          </w:tcPr>
          <w:p w:rsidR="00A05D05" w:rsidRPr="006121B0" w:rsidRDefault="00A05D05" w:rsidP="00FB551E">
            <w:pPr>
              <w:spacing w:after="0"/>
              <w:rPr>
                <w:rFonts w:asciiTheme="majorHAnsi" w:hAnsiTheme="majorHAnsi"/>
                <w:b/>
                <w:bCs/>
                <w:sz w:val="20"/>
                <w:szCs w:val="20"/>
              </w:rPr>
            </w:pPr>
            <w:r w:rsidRPr="006121B0">
              <w:rPr>
                <w:rFonts w:asciiTheme="majorHAnsi" w:hAnsiTheme="majorHAnsi"/>
                <w:b/>
                <w:bCs/>
                <w:sz w:val="20"/>
                <w:szCs w:val="20"/>
              </w:rPr>
              <w:t xml:space="preserve">OLİMPİK DİĞER </w:t>
            </w:r>
            <w:r w:rsidR="0083706F" w:rsidRPr="006121B0">
              <w:rPr>
                <w:rFonts w:asciiTheme="majorHAnsi" w:hAnsiTheme="majorHAnsi" w:cs="Times New Roman"/>
                <w:b/>
                <w:bCs/>
                <w:sz w:val="20"/>
                <w:szCs w:val="20"/>
              </w:rPr>
              <w:t>SPOR DALLARI</w:t>
            </w:r>
          </w:p>
          <w:p w:rsidR="0083706F" w:rsidRPr="006121B0" w:rsidRDefault="0083706F" w:rsidP="00FB551E">
            <w:pPr>
              <w:spacing w:after="0"/>
              <w:rPr>
                <w:rFonts w:asciiTheme="majorHAnsi" w:hAnsiTheme="majorHAnsi"/>
                <w:bCs/>
                <w:sz w:val="20"/>
                <w:szCs w:val="20"/>
              </w:rPr>
            </w:pPr>
            <w:r w:rsidRPr="006121B0">
              <w:rPr>
                <w:rFonts w:asciiTheme="majorHAnsi" w:hAnsiTheme="majorHAnsi"/>
                <w:b/>
                <w:bCs/>
                <w:i/>
                <w:sz w:val="18"/>
                <w:szCs w:val="18"/>
              </w:rPr>
              <w:t>(Binicilik, Bisiklet, Boks, Halter, Masa Tenisi, Okçuluk)</w:t>
            </w:r>
          </w:p>
        </w:tc>
        <w:tc>
          <w:tcPr>
            <w:tcW w:w="3398" w:type="pct"/>
            <w:tcBorders>
              <w:top w:val="single" w:sz="5" w:space="0" w:color="000000"/>
              <w:left w:val="single" w:sz="5" w:space="0" w:color="000000"/>
              <w:bottom w:val="single" w:sz="5" w:space="0" w:color="000000"/>
              <w:right w:val="single" w:sz="5" w:space="0" w:color="000000"/>
            </w:tcBorders>
          </w:tcPr>
          <w:p w:rsidR="009C437D" w:rsidRPr="006121B0" w:rsidRDefault="009C437D" w:rsidP="00A05D05">
            <w:pPr>
              <w:spacing w:after="0"/>
              <w:jc w:val="both"/>
              <w:rPr>
                <w:rFonts w:asciiTheme="majorHAnsi" w:hAnsiTheme="majorHAnsi"/>
                <w:bCs/>
                <w:sz w:val="20"/>
                <w:szCs w:val="20"/>
              </w:rPr>
            </w:pPr>
          </w:p>
          <w:p w:rsidR="00A05D05" w:rsidRPr="006121B0" w:rsidRDefault="00A05D05" w:rsidP="00A05D05">
            <w:pPr>
              <w:spacing w:after="0"/>
              <w:jc w:val="both"/>
              <w:rPr>
                <w:rFonts w:asciiTheme="majorHAnsi" w:hAnsiTheme="majorHAnsi"/>
                <w:bCs/>
                <w:sz w:val="20"/>
                <w:szCs w:val="20"/>
              </w:rPr>
            </w:pPr>
            <w:r w:rsidRPr="006121B0">
              <w:rPr>
                <w:rFonts w:asciiTheme="majorHAnsi" w:hAnsiTheme="majorHAnsi"/>
                <w:bCs/>
                <w:sz w:val="20"/>
                <w:szCs w:val="20"/>
              </w:rPr>
              <w:t>Yıldız milli olmak</w:t>
            </w:r>
          </w:p>
        </w:tc>
      </w:tr>
    </w:tbl>
    <w:p w:rsidR="00A05D05" w:rsidRDefault="00A05D05" w:rsidP="00A05D05">
      <w:pPr>
        <w:spacing w:after="0"/>
        <w:jc w:val="both"/>
        <w:rPr>
          <w:rFonts w:asciiTheme="majorHAnsi" w:hAnsiTheme="majorHAnsi"/>
          <w:bCs/>
          <w:sz w:val="24"/>
          <w:szCs w:val="24"/>
        </w:rPr>
      </w:pPr>
    </w:p>
    <w:p w:rsidR="00A05D05" w:rsidRPr="00A05D05" w:rsidRDefault="00A05D05" w:rsidP="00A05D05">
      <w:pPr>
        <w:spacing w:after="0"/>
        <w:jc w:val="both"/>
        <w:rPr>
          <w:rFonts w:asciiTheme="majorHAnsi" w:hAnsiTheme="majorHAnsi"/>
          <w:sz w:val="20"/>
          <w:szCs w:val="20"/>
        </w:rPr>
      </w:pPr>
      <w:r w:rsidRPr="00A05D05">
        <w:rPr>
          <w:rFonts w:asciiTheme="majorHAnsi" w:hAnsiTheme="majorHAnsi"/>
          <w:b/>
          <w:bCs/>
          <w:sz w:val="20"/>
          <w:szCs w:val="20"/>
        </w:rPr>
        <w:t xml:space="preserve">* </w:t>
      </w:r>
      <w:r w:rsidRPr="00A05D05">
        <w:rPr>
          <w:rFonts w:asciiTheme="majorHAnsi" w:hAnsiTheme="majorHAnsi"/>
          <w:sz w:val="20"/>
          <w:szCs w:val="20"/>
        </w:rPr>
        <w:t>Yukarıda belirtilen tüm belgelerin İlgili resmi kurumlar (Gençlik ve Spor Bakanlığı, Spor Genel Müd</w:t>
      </w:r>
      <w:r w:rsidR="006121B0">
        <w:rPr>
          <w:rFonts w:asciiTheme="majorHAnsi" w:hAnsiTheme="majorHAnsi"/>
          <w:sz w:val="20"/>
          <w:szCs w:val="20"/>
        </w:rPr>
        <w:t>ürlüğü, Federasyonlar ve ASKF</w:t>
      </w:r>
      <w:r w:rsidRPr="00A05D05">
        <w:rPr>
          <w:rFonts w:asciiTheme="majorHAnsi" w:hAnsiTheme="majorHAnsi"/>
          <w:sz w:val="20"/>
          <w:szCs w:val="20"/>
        </w:rPr>
        <w:t>) tarafından onaylanmış olması gerekmektedir. Onaylanmamış belgeler kabul edilmeyecektir.</w:t>
      </w:r>
    </w:p>
    <w:p w:rsidR="00A05D05" w:rsidRPr="00A05D05" w:rsidRDefault="00A05D05" w:rsidP="00A05D05">
      <w:pPr>
        <w:spacing w:after="0"/>
        <w:jc w:val="both"/>
        <w:rPr>
          <w:rFonts w:asciiTheme="majorHAnsi" w:hAnsiTheme="majorHAnsi"/>
          <w:bCs/>
          <w:sz w:val="24"/>
          <w:szCs w:val="24"/>
        </w:rPr>
        <w:sectPr w:rsidR="00A05D05" w:rsidRPr="00A05D05">
          <w:footerReference w:type="default" r:id="rId21"/>
          <w:pgSz w:w="11920" w:h="16840"/>
          <w:pgMar w:top="1300" w:right="1120" w:bottom="280" w:left="1060" w:header="0" w:footer="0" w:gutter="0"/>
          <w:cols w:space="708"/>
          <w:noEndnote/>
        </w:sectPr>
      </w:pPr>
    </w:p>
    <w:p w:rsidR="00A05D05" w:rsidRPr="00466758" w:rsidRDefault="00A05D05" w:rsidP="00A05D05">
      <w:pPr>
        <w:ind w:firstLine="708"/>
        <w:rPr>
          <w:rFonts w:asciiTheme="majorHAnsi" w:hAnsiTheme="majorHAnsi"/>
        </w:rPr>
      </w:pPr>
      <w:r w:rsidRPr="00466758">
        <w:rPr>
          <w:rFonts w:asciiTheme="majorHAnsi" w:hAnsiTheme="majorHAnsi"/>
          <w:b/>
          <w:bCs/>
          <w:sz w:val="24"/>
          <w:szCs w:val="24"/>
        </w:rPr>
        <w:lastRenderedPageBreak/>
        <w:t>Tablo 3’ün Devamı…</w:t>
      </w:r>
    </w:p>
    <w:tbl>
      <w:tblPr>
        <w:tblW w:w="5000" w:type="pct"/>
        <w:jc w:val="center"/>
        <w:tblCellMar>
          <w:left w:w="0" w:type="dxa"/>
          <w:right w:w="0" w:type="dxa"/>
        </w:tblCellMar>
        <w:tblLook w:val="0000"/>
      </w:tblPr>
      <w:tblGrid>
        <w:gridCol w:w="3125"/>
        <w:gridCol w:w="6627"/>
      </w:tblGrid>
      <w:tr w:rsidR="00A05D05" w:rsidRPr="006121B0" w:rsidTr="0083706F">
        <w:trPr>
          <w:trHeight w:hRule="exact" w:val="409"/>
          <w:jc w:val="center"/>
        </w:trPr>
        <w:tc>
          <w:tcPr>
            <w:tcW w:w="1602" w:type="pct"/>
            <w:tcBorders>
              <w:top w:val="single" w:sz="5" w:space="0" w:color="000000"/>
              <w:left w:val="single" w:sz="5" w:space="0" w:color="000000"/>
              <w:bottom w:val="single" w:sz="5" w:space="0" w:color="000000"/>
              <w:right w:val="single" w:sz="5" w:space="0" w:color="000000"/>
            </w:tcBorders>
          </w:tcPr>
          <w:p w:rsidR="00A05D05" w:rsidRPr="006121B0" w:rsidRDefault="00F95DBC" w:rsidP="00F95DBC">
            <w:pPr>
              <w:spacing w:after="0"/>
              <w:jc w:val="center"/>
              <w:rPr>
                <w:rFonts w:asciiTheme="majorHAnsi" w:hAnsiTheme="majorHAnsi"/>
                <w:b/>
                <w:bCs/>
                <w:sz w:val="20"/>
                <w:szCs w:val="20"/>
              </w:rPr>
            </w:pPr>
            <w:r w:rsidRPr="006121B0">
              <w:rPr>
                <w:rFonts w:asciiTheme="majorHAnsi" w:hAnsiTheme="majorHAnsi"/>
                <w:b/>
                <w:bCs/>
                <w:sz w:val="20"/>
                <w:szCs w:val="20"/>
              </w:rPr>
              <w:t>SPOR DALI</w:t>
            </w:r>
          </w:p>
        </w:tc>
        <w:tc>
          <w:tcPr>
            <w:tcW w:w="3398" w:type="pct"/>
            <w:tcBorders>
              <w:top w:val="single" w:sz="5" w:space="0" w:color="000000"/>
              <w:left w:val="single" w:sz="5" w:space="0" w:color="000000"/>
              <w:bottom w:val="single" w:sz="5" w:space="0" w:color="000000"/>
              <w:right w:val="single" w:sz="5" w:space="0" w:color="000000"/>
            </w:tcBorders>
          </w:tcPr>
          <w:p w:rsidR="00A05D05" w:rsidRPr="006121B0" w:rsidRDefault="00A05D05" w:rsidP="00F95DBC">
            <w:pPr>
              <w:spacing w:after="0"/>
              <w:jc w:val="center"/>
              <w:rPr>
                <w:rFonts w:asciiTheme="majorHAnsi" w:hAnsiTheme="majorHAnsi"/>
                <w:b/>
                <w:bCs/>
                <w:sz w:val="20"/>
                <w:szCs w:val="20"/>
              </w:rPr>
            </w:pPr>
            <w:r w:rsidRPr="006121B0">
              <w:rPr>
                <w:rFonts w:asciiTheme="majorHAnsi" w:hAnsiTheme="majorHAnsi"/>
                <w:b/>
                <w:bCs/>
                <w:sz w:val="20"/>
                <w:szCs w:val="20"/>
              </w:rPr>
              <w:t>30 PUAN</w:t>
            </w:r>
          </w:p>
        </w:tc>
      </w:tr>
      <w:tr w:rsidR="00A05D05" w:rsidRPr="006121B0" w:rsidTr="0083706F">
        <w:trPr>
          <w:trHeight w:hRule="exact" w:val="1061"/>
          <w:jc w:val="center"/>
        </w:trPr>
        <w:tc>
          <w:tcPr>
            <w:tcW w:w="1602" w:type="pct"/>
            <w:tcBorders>
              <w:top w:val="single" w:sz="5" w:space="0" w:color="000000"/>
              <w:left w:val="single" w:sz="5" w:space="0" w:color="000000"/>
              <w:bottom w:val="single" w:sz="5" w:space="0" w:color="000000"/>
              <w:right w:val="single" w:sz="5" w:space="0" w:color="000000"/>
            </w:tcBorders>
          </w:tcPr>
          <w:p w:rsidR="00A05D05" w:rsidRPr="006121B0" w:rsidRDefault="00A05D05" w:rsidP="00A05D05">
            <w:pPr>
              <w:spacing w:after="0"/>
              <w:jc w:val="both"/>
              <w:rPr>
                <w:rFonts w:asciiTheme="majorHAnsi" w:hAnsiTheme="majorHAnsi"/>
                <w:bCs/>
                <w:sz w:val="20"/>
                <w:szCs w:val="20"/>
              </w:rPr>
            </w:pPr>
            <w:r w:rsidRPr="006121B0">
              <w:rPr>
                <w:rFonts w:asciiTheme="majorHAnsi" w:hAnsiTheme="majorHAnsi"/>
                <w:b/>
                <w:bCs/>
                <w:sz w:val="20"/>
                <w:szCs w:val="20"/>
              </w:rPr>
              <w:t>FUTBOL</w:t>
            </w:r>
          </w:p>
        </w:tc>
        <w:tc>
          <w:tcPr>
            <w:tcW w:w="3398" w:type="pct"/>
            <w:tcBorders>
              <w:top w:val="single" w:sz="5" w:space="0" w:color="000000"/>
              <w:left w:val="single" w:sz="5" w:space="0" w:color="000000"/>
              <w:bottom w:val="single" w:sz="5" w:space="0" w:color="000000"/>
              <w:right w:val="single" w:sz="5" w:space="0" w:color="000000"/>
            </w:tcBorders>
          </w:tcPr>
          <w:p w:rsidR="00A05D05" w:rsidRPr="006121B0" w:rsidRDefault="00A05D05" w:rsidP="00A05D05">
            <w:pPr>
              <w:spacing w:after="0"/>
              <w:jc w:val="both"/>
              <w:rPr>
                <w:rFonts w:asciiTheme="majorHAnsi" w:hAnsiTheme="majorHAnsi"/>
                <w:bCs/>
                <w:sz w:val="20"/>
                <w:szCs w:val="20"/>
              </w:rPr>
            </w:pPr>
            <w:r w:rsidRPr="006121B0">
              <w:rPr>
                <w:rFonts w:asciiTheme="majorHAnsi" w:hAnsiTheme="majorHAnsi"/>
                <w:bCs/>
                <w:sz w:val="20"/>
                <w:szCs w:val="20"/>
              </w:rPr>
              <w:t>Profesyonel Erkekler 2. Liginde veya U-16, U-15, U-14 Erkek-Kadın Genç Milli takımlarında oynamış olmak, Okul sporları federasyonu tarafından</w:t>
            </w:r>
            <w:r w:rsidR="008770BF" w:rsidRPr="006121B0">
              <w:rPr>
                <w:rFonts w:asciiTheme="majorHAnsi" w:hAnsiTheme="majorHAnsi"/>
                <w:bCs/>
                <w:sz w:val="20"/>
                <w:szCs w:val="20"/>
              </w:rPr>
              <w:t xml:space="preserve"> </w:t>
            </w:r>
            <w:r w:rsidRPr="006121B0">
              <w:rPr>
                <w:rFonts w:asciiTheme="majorHAnsi" w:hAnsiTheme="majorHAnsi"/>
                <w:bCs/>
                <w:sz w:val="20"/>
                <w:szCs w:val="20"/>
              </w:rPr>
              <w:t>düzenlenen Dünya şampiyonalarına katılmış olmak</w:t>
            </w:r>
          </w:p>
        </w:tc>
      </w:tr>
      <w:tr w:rsidR="00A05D05" w:rsidRPr="006121B0" w:rsidTr="0083706F">
        <w:trPr>
          <w:trHeight w:hRule="exact" w:val="565"/>
          <w:jc w:val="center"/>
        </w:trPr>
        <w:tc>
          <w:tcPr>
            <w:tcW w:w="1602" w:type="pct"/>
            <w:tcBorders>
              <w:top w:val="single" w:sz="5" w:space="0" w:color="000000"/>
              <w:left w:val="single" w:sz="5" w:space="0" w:color="000000"/>
              <w:bottom w:val="single" w:sz="5" w:space="0" w:color="000000"/>
              <w:right w:val="single" w:sz="5" w:space="0" w:color="000000"/>
            </w:tcBorders>
          </w:tcPr>
          <w:p w:rsidR="00A05D05" w:rsidRPr="006121B0" w:rsidRDefault="00A05D05" w:rsidP="00A05D05">
            <w:pPr>
              <w:spacing w:after="0"/>
              <w:jc w:val="both"/>
              <w:rPr>
                <w:rFonts w:asciiTheme="majorHAnsi" w:hAnsiTheme="majorHAnsi"/>
                <w:bCs/>
                <w:sz w:val="20"/>
                <w:szCs w:val="20"/>
              </w:rPr>
            </w:pPr>
            <w:r w:rsidRPr="006121B0">
              <w:rPr>
                <w:rFonts w:asciiTheme="majorHAnsi" w:hAnsiTheme="majorHAnsi"/>
                <w:b/>
                <w:bCs/>
                <w:sz w:val="20"/>
                <w:szCs w:val="20"/>
              </w:rPr>
              <w:t>BASKETBOL</w:t>
            </w:r>
          </w:p>
        </w:tc>
        <w:tc>
          <w:tcPr>
            <w:tcW w:w="3398" w:type="pct"/>
            <w:tcBorders>
              <w:top w:val="single" w:sz="5" w:space="0" w:color="000000"/>
              <w:left w:val="single" w:sz="5" w:space="0" w:color="000000"/>
              <w:bottom w:val="single" w:sz="5" w:space="0" w:color="000000"/>
              <w:right w:val="single" w:sz="5" w:space="0" w:color="000000"/>
            </w:tcBorders>
          </w:tcPr>
          <w:p w:rsidR="00A05D05" w:rsidRPr="006121B0" w:rsidRDefault="00904F32" w:rsidP="007B60F8">
            <w:pPr>
              <w:spacing w:after="0"/>
              <w:jc w:val="both"/>
              <w:rPr>
                <w:rFonts w:asciiTheme="majorHAnsi" w:hAnsiTheme="majorHAnsi"/>
                <w:bCs/>
                <w:sz w:val="20"/>
                <w:szCs w:val="20"/>
              </w:rPr>
            </w:pPr>
            <w:r w:rsidRPr="006121B0">
              <w:rPr>
                <w:rFonts w:asciiTheme="majorHAnsi" w:hAnsiTheme="majorHAnsi"/>
                <w:bCs/>
                <w:sz w:val="20"/>
                <w:szCs w:val="20"/>
              </w:rPr>
              <w:t xml:space="preserve">Profesyonel Kadınlar </w:t>
            </w:r>
            <w:r w:rsidR="007B60F8">
              <w:rPr>
                <w:rFonts w:asciiTheme="majorHAnsi" w:hAnsiTheme="majorHAnsi"/>
                <w:bCs/>
                <w:sz w:val="20"/>
                <w:szCs w:val="20"/>
              </w:rPr>
              <w:t>Bölgesel</w:t>
            </w:r>
            <w:r w:rsidRPr="006121B0">
              <w:rPr>
                <w:rFonts w:asciiTheme="majorHAnsi" w:hAnsiTheme="majorHAnsi"/>
                <w:bCs/>
                <w:sz w:val="20"/>
                <w:szCs w:val="20"/>
              </w:rPr>
              <w:t xml:space="preserve"> liginde en az 5 maç oynamış </w:t>
            </w:r>
            <w:r w:rsidR="00740C95" w:rsidRPr="006121B0">
              <w:rPr>
                <w:rFonts w:asciiTheme="majorHAnsi" w:hAnsiTheme="majorHAnsi"/>
                <w:bCs/>
                <w:sz w:val="20"/>
                <w:szCs w:val="20"/>
              </w:rPr>
              <w:t>olmak</w:t>
            </w:r>
          </w:p>
        </w:tc>
      </w:tr>
      <w:tr w:rsidR="00A05D05" w:rsidRPr="006121B0" w:rsidTr="0083706F">
        <w:trPr>
          <w:trHeight w:hRule="exact" w:val="559"/>
          <w:jc w:val="center"/>
        </w:trPr>
        <w:tc>
          <w:tcPr>
            <w:tcW w:w="1602" w:type="pct"/>
            <w:tcBorders>
              <w:top w:val="single" w:sz="5" w:space="0" w:color="000000"/>
              <w:left w:val="single" w:sz="5" w:space="0" w:color="000000"/>
              <w:bottom w:val="single" w:sz="5" w:space="0" w:color="000000"/>
              <w:right w:val="single" w:sz="5" w:space="0" w:color="000000"/>
            </w:tcBorders>
          </w:tcPr>
          <w:p w:rsidR="00A05D05" w:rsidRPr="006121B0" w:rsidRDefault="00A05D05" w:rsidP="00A05D05">
            <w:pPr>
              <w:spacing w:after="0"/>
              <w:jc w:val="both"/>
              <w:rPr>
                <w:rFonts w:asciiTheme="majorHAnsi" w:hAnsiTheme="majorHAnsi"/>
                <w:bCs/>
                <w:sz w:val="20"/>
                <w:szCs w:val="20"/>
              </w:rPr>
            </w:pPr>
            <w:r w:rsidRPr="006121B0">
              <w:rPr>
                <w:rFonts w:asciiTheme="majorHAnsi" w:hAnsiTheme="majorHAnsi"/>
                <w:b/>
                <w:bCs/>
                <w:sz w:val="20"/>
                <w:szCs w:val="20"/>
              </w:rPr>
              <w:t>VOLEYBOL</w:t>
            </w:r>
          </w:p>
        </w:tc>
        <w:tc>
          <w:tcPr>
            <w:tcW w:w="3398" w:type="pct"/>
            <w:tcBorders>
              <w:top w:val="single" w:sz="5" w:space="0" w:color="000000"/>
              <w:left w:val="single" w:sz="5" w:space="0" w:color="000000"/>
              <w:bottom w:val="single" w:sz="5" w:space="0" w:color="000000"/>
              <w:right w:val="single" w:sz="5" w:space="0" w:color="000000"/>
            </w:tcBorders>
          </w:tcPr>
          <w:p w:rsidR="00A05D05" w:rsidRPr="006121B0" w:rsidRDefault="00605E9D" w:rsidP="00605E9D">
            <w:pPr>
              <w:spacing w:after="0"/>
              <w:jc w:val="both"/>
              <w:rPr>
                <w:rFonts w:asciiTheme="majorHAnsi" w:hAnsiTheme="majorHAnsi"/>
                <w:bCs/>
                <w:sz w:val="20"/>
                <w:szCs w:val="20"/>
              </w:rPr>
            </w:pPr>
            <w:r w:rsidRPr="006121B0">
              <w:rPr>
                <w:rFonts w:asciiTheme="majorHAnsi" w:hAnsiTheme="majorHAnsi"/>
                <w:bCs/>
                <w:sz w:val="20"/>
                <w:szCs w:val="20"/>
              </w:rPr>
              <w:t xml:space="preserve">Profesyonel Kadınlar 2. liginde en az 5 maç oynamış olmak </w:t>
            </w:r>
          </w:p>
        </w:tc>
      </w:tr>
      <w:tr w:rsidR="00A05D05" w:rsidRPr="006121B0" w:rsidTr="007A13D6">
        <w:trPr>
          <w:trHeight w:hRule="exact" w:val="553"/>
          <w:jc w:val="center"/>
        </w:trPr>
        <w:tc>
          <w:tcPr>
            <w:tcW w:w="1602" w:type="pct"/>
            <w:tcBorders>
              <w:top w:val="single" w:sz="5" w:space="0" w:color="000000"/>
              <w:left w:val="single" w:sz="5" w:space="0" w:color="000000"/>
              <w:bottom w:val="single" w:sz="5" w:space="0" w:color="000000"/>
              <w:right w:val="single" w:sz="5" w:space="0" w:color="000000"/>
            </w:tcBorders>
          </w:tcPr>
          <w:p w:rsidR="00A05D05" w:rsidRPr="006121B0" w:rsidRDefault="00A05D05" w:rsidP="00A05D05">
            <w:pPr>
              <w:spacing w:after="0"/>
              <w:jc w:val="both"/>
              <w:rPr>
                <w:rFonts w:asciiTheme="majorHAnsi" w:hAnsiTheme="majorHAnsi"/>
                <w:bCs/>
                <w:sz w:val="20"/>
                <w:szCs w:val="20"/>
              </w:rPr>
            </w:pPr>
            <w:r w:rsidRPr="006121B0">
              <w:rPr>
                <w:rFonts w:asciiTheme="majorHAnsi" w:hAnsiTheme="majorHAnsi"/>
                <w:b/>
                <w:bCs/>
                <w:sz w:val="20"/>
                <w:szCs w:val="20"/>
              </w:rPr>
              <w:t>HENTBOL</w:t>
            </w:r>
          </w:p>
        </w:tc>
        <w:tc>
          <w:tcPr>
            <w:tcW w:w="3398" w:type="pct"/>
            <w:tcBorders>
              <w:top w:val="single" w:sz="5" w:space="0" w:color="000000"/>
              <w:left w:val="single" w:sz="5" w:space="0" w:color="000000"/>
              <w:bottom w:val="single" w:sz="5" w:space="0" w:color="000000"/>
              <w:right w:val="single" w:sz="5" w:space="0" w:color="000000"/>
            </w:tcBorders>
          </w:tcPr>
          <w:p w:rsidR="00A05D05" w:rsidRPr="006121B0" w:rsidRDefault="00605E9D" w:rsidP="00605E9D">
            <w:pPr>
              <w:spacing w:after="0"/>
              <w:jc w:val="both"/>
              <w:rPr>
                <w:rFonts w:asciiTheme="majorHAnsi" w:hAnsiTheme="majorHAnsi"/>
                <w:bCs/>
                <w:sz w:val="20"/>
                <w:szCs w:val="20"/>
              </w:rPr>
            </w:pPr>
            <w:r w:rsidRPr="006121B0">
              <w:rPr>
                <w:rFonts w:asciiTheme="majorHAnsi" w:hAnsiTheme="majorHAnsi"/>
                <w:bCs/>
                <w:sz w:val="20"/>
                <w:szCs w:val="20"/>
              </w:rPr>
              <w:t xml:space="preserve">2. Ligde en az 5 maç oynamış olmak </w:t>
            </w:r>
          </w:p>
        </w:tc>
      </w:tr>
      <w:tr w:rsidR="00A05D05" w:rsidRPr="006121B0" w:rsidTr="0083706F">
        <w:trPr>
          <w:trHeight w:hRule="exact" w:val="601"/>
          <w:jc w:val="center"/>
        </w:trPr>
        <w:tc>
          <w:tcPr>
            <w:tcW w:w="1602" w:type="pct"/>
            <w:tcBorders>
              <w:top w:val="single" w:sz="5" w:space="0" w:color="000000"/>
              <w:left w:val="single" w:sz="5" w:space="0" w:color="000000"/>
              <w:bottom w:val="single" w:sz="5" w:space="0" w:color="000000"/>
              <w:right w:val="single" w:sz="5" w:space="0" w:color="000000"/>
            </w:tcBorders>
          </w:tcPr>
          <w:p w:rsidR="00A05D05" w:rsidRPr="006121B0" w:rsidRDefault="00A05D05" w:rsidP="00A05D05">
            <w:pPr>
              <w:spacing w:after="0"/>
              <w:jc w:val="both"/>
              <w:rPr>
                <w:rFonts w:asciiTheme="majorHAnsi" w:hAnsiTheme="majorHAnsi"/>
                <w:bCs/>
                <w:sz w:val="20"/>
                <w:szCs w:val="20"/>
              </w:rPr>
            </w:pPr>
            <w:r w:rsidRPr="006121B0">
              <w:rPr>
                <w:rFonts w:asciiTheme="majorHAnsi" w:hAnsiTheme="majorHAnsi"/>
                <w:b/>
                <w:bCs/>
                <w:sz w:val="20"/>
                <w:szCs w:val="20"/>
              </w:rPr>
              <w:t>YÜZME</w:t>
            </w:r>
          </w:p>
        </w:tc>
        <w:tc>
          <w:tcPr>
            <w:tcW w:w="3398" w:type="pct"/>
            <w:tcBorders>
              <w:top w:val="single" w:sz="5" w:space="0" w:color="000000"/>
              <w:left w:val="single" w:sz="5" w:space="0" w:color="000000"/>
              <w:bottom w:val="single" w:sz="5" w:space="0" w:color="000000"/>
              <w:right w:val="single" w:sz="5" w:space="0" w:color="000000"/>
            </w:tcBorders>
          </w:tcPr>
          <w:p w:rsidR="00A05D05" w:rsidRPr="006121B0" w:rsidRDefault="00A05D05" w:rsidP="006F07E6">
            <w:pPr>
              <w:spacing w:after="0"/>
              <w:jc w:val="both"/>
              <w:rPr>
                <w:rFonts w:asciiTheme="majorHAnsi" w:hAnsiTheme="majorHAnsi"/>
                <w:bCs/>
                <w:sz w:val="20"/>
                <w:szCs w:val="20"/>
              </w:rPr>
            </w:pPr>
            <w:r w:rsidRPr="006121B0">
              <w:rPr>
                <w:rFonts w:asciiTheme="majorHAnsi" w:hAnsiTheme="majorHAnsi"/>
                <w:bCs/>
                <w:sz w:val="20"/>
                <w:szCs w:val="20"/>
              </w:rPr>
              <w:t>Türkiye yaz ve kış şampiyonalarında açık yaş kategorisinde final</w:t>
            </w:r>
            <w:r w:rsidR="006F07E6" w:rsidRPr="006121B0">
              <w:rPr>
                <w:rFonts w:asciiTheme="majorHAnsi" w:hAnsiTheme="majorHAnsi"/>
                <w:bCs/>
                <w:sz w:val="20"/>
                <w:szCs w:val="20"/>
              </w:rPr>
              <w:t xml:space="preserve"> </w:t>
            </w:r>
            <w:r w:rsidRPr="006121B0">
              <w:rPr>
                <w:rFonts w:asciiTheme="majorHAnsi" w:hAnsiTheme="majorHAnsi"/>
                <w:bCs/>
                <w:sz w:val="20"/>
                <w:szCs w:val="20"/>
              </w:rPr>
              <w:t>yüzmüş olmak veya herhangi bir yaş grubunda ilk 3’e girmiş olmak</w:t>
            </w:r>
          </w:p>
        </w:tc>
      </w:tr>
      <w:tr w:rsidR="00A05D05" w:rsidRPr="006121B0" w:rsidTr="0083706F">
        <w:trPr>
          <w:trHeight w:hRule="exact" w:val="588"/>
          <w:jc w:val="center"/>
        </w:trPr>
        <w:tc>
          <w:tcPr>
            <w:tcW w:w="1602" w:type="pct"/>
            <w:tcBorders>
              <w:top w:val="single" w:sz="5" w:space="0" w:color="000000"/>
              <w:left w:val="single" w:sz="5" w:space="0" w:color="000000"/>
              <w:bottom w:val="single" w:sz="5" w:space="0" w:color="000000"/>
              <w:right w:val="single" w:sz="5" w:space="0" w:color="000000"/>
            </w:tcBorders>
          </w:tcPr>
          <w:p w:rsidR="00A05D05" w:rsidRPr="006121B0" w:rsidRDefault="00A05D05" w:rsidP="00A05D05">
            <w:pPr>
              <w:spacing w:after="0"/>
              <w:jc w:val="both"/>
              <w:rPr>
                <w:rFonts w:asciiTheme="majorHAnsi" w:hAnsiTheme="majorHAnsi"/>
                <w:bCs/>
                <w:sz w:val="20"/>
                <w:szCs w:val="20"/>
              </w:rPr>
            </w:pPr>
            <w:r w:rsidRPr="006121B0">
              <w:rPr>
                <w:rFonts w:asciiTheme="majorHAnsi" w:hAnsiTheme="majorHAnsi"/>
                <w:b/>
                <w:bCs/>
                <w:sz w:val="20"/>
                <w:szCs w:val="20"/>
              </w:rPr>
              <w:t>KANO</w:t>
            </w:r>
          </w:p>
        </w:tc>
        <w:tc>
          <w:tcPr>
            <w:tcW w:w="3398" w:type="pct"/>
            <w:tcBorders>
              <w:top w:val="single" w:sz="5" w:space="0" w:color="000000"/>
              <w:left w:val="single" w:sz="5" w:space="0" w:color="000000"/>
              <w:bottom w:val="single" w:sz="5" w:space="0" w:color="000000"/>
              <w:right w:val="single" w:sz="5" w:space="0" w:color="000000"/>
            </w:tcBorders>
          </w:tcPr>
          <w:p w:rsidR="00A05D05" w:rsidRPr="006121B0" w:rsidRDefault="00A05D05" w:rsidP="00A05D05">
            <w:pPr>
              <w:spacing w:after="0"/>
              <w:jc w:val="both"/>
              <w:rPr>
                <w:rFonts w:asciiTheme="majorHAnsi" w:hAnsiTheme="majorHAnsi"/>
                <w:bCs/>
                <w:sz w:val="20"/>
                <w:szCs w:val="20"/>
              </w:rPr>
            </w:pPr>
            <w:r w:rsidRPr="006121B0">
              <w:rPr>
                <w:rFonts w:asciiTheme="majorHAnsi" w:hAnsiTheme="majorHAnsi"/>
                <w:bCs/>
                <w:sz w:val="20"/>
                <w:szCs w:val="20"/>
              </w:rPr>
              <w:t>Herhangi bir ulusal yarışta final çekmiş olmak veya Türkiye şampiyonası ve Türkiye kupası yarışlarında yarışmış olmak</w:t>
            </w:r>
          </w:p>
        </w:tc>
      </w:tr>
      <w:tr w:rsidR="00A05D05" w:rsidRPr="006121B0" w:rsidTr="0083706F">
        <w:trPr>
          <w:trHeight w:hRule="exact" w:val="301"/>
          <w:jc w:val="center"/>
        </w:trPr>
        <w:tc>
          <w:tcPr>
            <w:tcW w:w="1602" w:type="pct"/>
            <w:tcBorders>
              <w:top w:val="single" w:sz="5" w:space="0" w:color="000000"/>
              <w:left w:val="single" w:sz="5" w:space="0" w:color="000000"/>
              <w:bottom w:val="single" w:sz="5" w:space="0" w:color="000000"/>
              <w:right w:val="single" w:sz="5" w:space="0" w:color="000000"/>
            </w:tcBorders>
          </w:tcPr>
          <w:p w:rsidR="00A05D05" w:rsidRPr="006121B0" w:rsidRDefault="00A05D05" w:rsidP="00A05D05">
            <w:pPr>
              <w:spacing w:after="0"/>
              <w:jc w:val="both"/>
              <w:rPr>
                <w:rFonts w:asciiTheme="majorHAnsi" w:hAnsiTheme="majorHAnsi"/>
                <w:bCs/>
                <w:sz w:val="20"/>
                <w:szCs w:val="20"/>
              </w:rPr>
            </w:pPr>
            <w:r w:rsidRPr="006121B0">
              <w:rPr>
                <w:rFonts w:asciiTheme="majorHAnsi" w:hAnsiTheme="majorHAnsi"/>
                <w:b/>
                <w:bCs/>
                <w:sz w:val="20"/>
                <w:szCs w:val="20"/>
              </w:rPr>
              <w:t>TRİATLON</w:t>
            </w:r>
          </w:p>
        </w:tc>
        <w:tc>
          <w:tcPr>
            <w:tcW w:w="3398" w:type="pct"/>
            <w:tcBorders>
              <w:top w:val="single" w:sz="5" w:space="0" w:color="000000"/>
              <w:left w:val="single" w:sz="5" w:space="0" w:color="000000"/>
              <w:bottom w:val="single" w:sz="5" w:space="0" w:color="000000"/>
              <w:right w:val="single" w:sz="5" w:space="0" w:color="000000"/>
            </w:tcBorders>
          </w:tcPr>
          <w:p w:rsidR="00A05D05" w:rsidRPr="006121B0" w:rsidRDefault="00A05D05" w:rsidP="00A05D05">
            <w:pPr>
              <w:spacing w:after="0"/>
              <w:jc w:val="both"/>
              <w:rPr>
                <w:rFonts w:asciiTheme="majorHAnsi" w:hAnsiTheme="majorHAnsi"/>
                <w:bCs/>
                <w:sz w:val="20"/>
                <w:szCs w:val="20"/>
              </w:rPr>
            </w:pPr>
            <w:r w:rsidRPr="006121B0">
              <w:rPr>
                <w:rFonts w:asciiTheme="majorHAnsi" w:hAnsiTheme="majorHAnsi"/>
                <w:bCs/>
                <w:sz w:val="20"/>
                <w:szCs w:val="20"/>
              </w:rPr>
              <w:t>Yıldızlar Balkan şampiyonasında yarışmış olmak</w:t>
            </w:r>
          </w:p>
        </w:tc>
      </w:tr>
      <w:tr w:rsidR="00A05D05" w:rsidRPr="006121B0" w:rsidTr="0083706F">
        <w:trPr>
          <w:trHeight w:hRule="exact" w:val="313"/>
          <w:jc w:val="center"/>
        </w:trPr>
        <w:tc>
          <w:tcPr>
            <w:tcW w:w="1602" w:type="pct"/>
            <w:tcBorders>
              <w:top w:val="single" w:sz="5" w:space="0" w:color="000000"/>
              <w:left w:val="single" w:sz="5" w:space="0" w:color="000000"/>
              <w:bottom w:val="single" w:sz="5" w:space="0" w:color="000000"/>
              <w:right w:val="single" w:sz="5" w:space="0" w:color="000000"/>
            </w:tcBorders>
          </w:tcPr>
          <w:p w:rsidR="00A05D05" w:rsidRPr="006121B0" w:rsidRDefault="00A05D05" w:rsidP="00A05D05">
            <w:pPr>
              <w:spacing w:after="0"/>
              <w:jc w:val="both"/>
              <w:rPr>
                <w:rFonts w:asciiTheme="majorHAnsi" w:hAnsiTheme="majorHAnsi"/>
                <w:bCs/>
                <w:sz w:val="20"/>
                <w:szCs w:val="20"/>
              </w:rPr>
            </w:pPr>
            <w:r w:rsidRPr="006121B0">
              <w:rPr>
                <w:rFonts w:asciiTheme="majorHAnsi" w:hAnsiTheme="majorHAnsi"/>
                <w:b/>
                <w:bCs/>
                <w:sz w:val="20"/>
                <w:szCs w:val="20"/>
              </w:rPr>
              <w:t>KAYAK</w:t>
            </w:r>
          </w:p>
        </w:tc>
        <w:tc>
          <w:tcPr>
            <w:tcW w:w="3398" w:type="pct"/>
            <w:tcBorders>
              <w:top w:val="single" w:sz="5" w:space="0" w:color="000000"/>
              <w:left w:val="single" w:sz="5" w:space="0" w:color="000000"/>
              <w:bottom w:val="single" w:sz="5" w:space="0" w:color="000000"/>
              <w:right w:val="single" w:sz="5" w:space="0" w:color="000000"/>
            </w:tcBorders>
          </w:tcPr>
          <w:p w:rsidR="00A05D05" w:rsidRPr="006121B0" w:rsidRDefault="00A05D05" w:rsidP="00CB2239">
            <w:pPr>
              <w:spacing w:after="0"/>
              <w:jc w:val="both"/>
              <w:rPr>
                <w:rFonts w:asciiTheme="majorHAnsi" w:hAnsiTheme="majorHAnsi"/>
                <w:bCs/>
                <w:sz w:val="20"/>
                <w:szCs w:val="20"/>
              </w:rPr>
            </w:pPr>
            <w:r w:rsidRPr="006121B0">
              <w:rPr>
                <w:rFonts w:asciiTheme="majorHAnsi" w:hAnsiTheme="majorHAnsi"/>
                <w:bCs/>
                <w:sz w:val="20"/>
                <w:szCs w:val="20"/>
              </w:rPr>
              <w:t>MEB Türkiye Şampiyonalarında kendi yaş grubunda ilk 5’e girmiş</w:t>
            </w:r>
            <w:r w:rsidR="00CB2239" w:rsidRPr="006121B0">
              <w:rPr>
                <w:rFonts w:asciiTheme="majorHAnsi" w:hAnsiTheme="majorHAnsi"/>
                <w:bCs/>
                <w:sz w:val="20"/>
                <w:szCs w:val="20"/>
              </w:rPr>
              <w:t xml:space="preserve"> </w:t>
            </w:r>
            <w:r w:rsidRPr="006121B0">
              <w:rPr>
                <w:rFonts w:asciiTheme="majorHAnsi" w:hAnsiTheme="majorHAnsi"/>
                <w:bCs/>
                <w:sz w:val="20"/>
                <w:szCs w:val="20"/>
              </w:rPr>
              <w:t>olmak.</w:t>
            </w:r>
          </w:p>
        </w:tc>
      </w:tr>
      <w:tr w:rsidR="00A05D05" w:rsidRPr="006121B0" w:rsidTr="0083706F">
        <w:trPr>
          <w:trHeight w:hRule="exact" w:val="276"/>
          <w:jc w:val="center"/>
        </w:trPr>
        <w:tc>
          <w:tcPr>
            <w:tcW w:w="1602" w:type="pct"/>
            <w:tcBorders>
              <w:top w:val="single" w:sz="5" w:space="0" w:color="000000"/>
              <w:left w:val="single" w:sz="5" w:space="0" w:color="000000"/>
              <w:bottom w:val="single" w:sz="5" w:space="0" w:color="000000"/>
              <w:right w:val="single" w:sz="5" w:space="0" w:color="000000"/>
            </w:tcBorders>
          </w:tcPr>
          <w:p w:rsidR="00A05D05" w:rsidRPr="006121B0" w:rsidRDefault="00A05D05" w:rsidP="00A05D05">
            <w:pPr>
              <w:spacing w:after="0"/>
              <w:jc w:val="both"/>
              <w:rPr>
                <w:rFonts w:asciiTheme="majorHAnsi" w:hAnsiTheme="majorHAnsi"/>
                <w:bCs/>
                <w:sz w:val="20"/>
                <w:szCs w:val="20"/>
              </w:rPr>
            </w:pPr>
            <w:r w:rsidRPr="006121B0">
              <w:rPr>
                <w:rFonts w:asciiTheme="majorHAnsi" w:hAnsiTheme="majorHAnsi"/>
                <w:b/>
                <w:bCs/>
                <w:sz w:val="20"/>
                <w:szCs w:val="20"/>
              </w:rPr>
              <w:t>TAEKWON-DO</w:t>
            </w:r>
          </w:p>
        </w:tc>
        <w:tc>
          <w:tcPr>
            <w:tcW w:w="3398" w:type="pct"/>
            <w:tcBorders>
              <w:top w:val="single" w:sz="5" w:space="0" w:color="000000"/>
              <w:left w:val="single" w:sz="5" w:space="0" w:color="000000"/>
              <w:bottom w:val="single" w:sz="5" w:space="0" w:color="000000"/>
              <w:right w:val="single" w:sz="5" w:space="0" w:color="000000"/>
            </w:tcBorders>
          </w:tcPr>
          <w:p w:rsidR="00A05D05" w:rsidRPr="006121B0" w:rsidRDefault="00A05D05" w:rsidP="00A05D05">
            <w:pPr>
              <w:spacing w:after="0"/>
              <w:jc w:val="both"/>
              <w:rPr>
                <w:rFonts w:asciiTheme="majorHAnsi" w:hAnsiTheme="majorHAnsi"/>
                <w:bCs/>
                <w:sz w:val="20"/>
                <w:szCs w:val="20"/>
              </w:rPr>
            </w:pPr>
            <w:r w:rsidRPr="006121B0">
              <w:rPr>
                <w:rFonts w:asciiTheme="majorHAnsi" w:hAnsiTheme="majorHAnsi"/>
                <w:bCs/>
                <w:sz w:val="20"/>
                <w:szCs w:val="20"/>
              </w:rPr>
              <w:t>Yıldızl</w:t>
            </w:r>
            <w:r w:rsidR="00C81ED1" w:rsidRPr="006121B0">
              <w:rPr>
                <w:rFonts w:asciiTheme="majorHAnsi" w:hAnsiTheme="majorHAnsi"/>
                <w:bCs/>
                <w:sz w:val="20"/>
                <w:szCs w:val="20"/>
              </w:rPr>
              <w:t xml:space="preserve">ar ve minikler kategorilerinde </w:t>
            </w:r>
            <w:r w:rsidRPr="006121B0">
              <w:rPr>
                <w:rFonts w:asciiTheme="majorHAnsi" w:hAnsiTheme="majorHAnsi"/>
                <w:bCs/>
                <w:sz w:val="20"/>
                <w:szCs w:val="20"/>
              </w:rPr>
              <w:t>Türkiye birincisi olmak</w:t>
            </w:r>
          </w:p>
        </w:tc>
      </w:tr>
      <w:tr w:rsidR="00A05D05" w:rsidRPr="006121B0" w:rsidTr="0083706F">
        <w:trPr>
          <w:trHeight w:hRule="exact" w:val="276"/>
          <w:jc w:val="center"/>
        </w:trPr>
        <w:tc>
          <w:tcPr>
            <w:tcW w:w="1602" w:type="pct"/>
            <w:tcBorders>
              <w:top w:val="single" w:sz="5" w:space="0" w:color="000000"/>
              <w:left w:val="single" w:sz="5" w:space="0" w:color="000000"/>
              <w:bottom w:val="single" w:sz="5" w:space="0" w:color="000000"/>
              <w:right w:val="single" w:sz="5" w:space="0" w:color="000000"/>
            </w:tcBorders>
          </w:tcPr>
          <w:p w:rsidR="00A05D05" w:rsidRPr="006121B0" w:rsidRDefault="00A05D05" w:rsidP="00A05D05">
            <w:pPr>
              <w:spacing w:after="0"/>
              <w:jc w:val="both"/>
              <w:rPr>
                <w:rFonts w:asciiTheme="majorHAnsi" w:hAnsiTheme="majorHAnsi"/>
                <w:bCs/>
                <w:sz w:val="20"/>
                <w:szCs w:val="20"/>
              </w:rPr>
            </w:pPr>
            <w:r w:rsidRPr="006121B0">
              <w:rPr>
                <w:rFonts w:asciiTheme="majorHAnsi" w:hAnsiTheme="majorHAnsi"/>
                <w:b/>
                <w:bCs/>
                <w:sz w:val="20"/>
                <w:szCs w:val="20"/>
              </w:rPr>
              <w:t>JUDO</w:t>
            </w:r>
          </w:p>
        </w:tc>
        <w:tc>
          <w:tcPr>
            <w:tcW w:w="3398" w:type="pct"/>
            <w:tcBorders>
              <w:top w:val="single" w:sz="5" w:space="0" w:color="000000"/>
              <w:left w:val="single" w:sz="5" w:space="0" w:color="000000"/>
              <w:bottom w:val="single" w:sz="5" w:space="0" w:color="000000"/>
              <w:right w:val="single" w:sz="5" w:space="0" w:color="000000"/>
            </w:tcBorders>
          </w:tcPr>
          <w:p w:rsidR="00A05D05" w:rsidRPr="006121B0" w:rsidRDefault="00A05D05" w:rsidP="00463BF6">
            <w:pPr>
              <w:spacing w:after="0"/>
              <w:jc w:val="both"/>
              <w:rPr>
                <w:rFonts w:asciiTheme="majorHAnsi" w:hAnsiTheme="majorHAnsi"/>
                <w:bCs/>
                <w:sz w:val="20"/>
                <w:szCs w:val="20"/>
              </w:rPr>
            </w:pPr>
            <w:r w:rsidRPr="006121B0">
              <w:rPr>
                <w:rFonts w:asciiTheme="majorHAnsi" w:hAnsiTheme="majorHAnsi"/>
                <w:bCs/>
                <w:sz w:val="20"/>
                <w:szCs w:val="20"/>
              </w:rPr>
              <w:t>Yıldızlar ve minikler kategorilerinde Türkiye birincisi olmak</w:t>
            </w:r>
          </w:p>
        </w:tc>
      </w:tr>
      <w:tr w:rsidR="00A05D05" w:rsidRPr="006121B0" w:rsidTr="0083706F">
        <w:trPr>
          <w:trHeight w:hRule="exact" w:val="581"/>
          <w:jc w:val="center"/>
        </w:trPr>
        <w:tc>
          <w:tcPr>
            <w:tcW w:w="1602" w:type="pct"/>
            <w:tcBorders>
              <w:top w:val="single" w:sz="5" w:space="0" w:color="000000"/>
              <w:left w:val="single" w:sz="5" w:space="0" w:color="000000"/>
              <w:bottom w:val="single" w:sz="5" w:space="0" w:color="000000"/>
              <w:right w:val="single" w:sz="5" w:space="0" w:color="000000"/>
            </w:tcBorders>
          </w:tcPr>
          <w:p w:rsidR="00A05D05" w:rsidRPr="006121B0" w:rsidRDefault="00A05D05" w:rsidP="00A05D05">
            <w:pPr>
              <w:spacing w:after="0"/>
              <w:jc w:val="both"/>
              <w:rPr>
                <w:rFonts w:asciiTheme="majorHAnsi" w:hAnsiTheme="majorHAnsi"/>
                <w:bCs/>
                <w:sz w:val="20"/>
                <w:szCs w:val="20"/>
              </w:rPr>
            </w:pPr>
            <w:r w:rsidRPr="006121B0">
              <w:rPr>
                <w:rFonts w:asciiTheme="majorHAnsi" w:hAnsiTheme="majorHAnsi"/>
                <w:b/>
                <w:bCs/>
                <w:sz w:val="20"/>
                <w:szCs w:val="20"/>
              </w:rPr>
              <w:t>GÜREŞ</w:t>
            </w:r>
          </w:p>
        </w:tc>
        <w:tc>
          <w:tcPr>
            <w:tcW w:w="3398" w:type="pct"/>
            <w:tcBorders>
              <w:top w:val="single" w:sz="5" w:space="0" w:color="000000"/>
              <w:left w:val="single" w:sz="5" w:space="0" w:color="000000"/>
              <w:bottom w:val="single" w:sz="5" w:space="0" w:color="000000"/>
              <w:right w:val="single" w:sz="5" w:space="0" w:color="000000"/>
            </w:tcBorders>
          </w:tcPr>
          <w:p w:rsidR="00A05D05" w:rsidRPr="006121B0" w:rsidRDefault="00A05D05" w:rsidP="00725F06">
            <w:pPr>
              <w:spacing w:after="0"/>
              <w:jc w:val="both"/>
              <w:rPr>
                <w:rFonts w:asciiTheme="majorHAnsi" w:hAnsiTheme="majorHAnsi"/>
                <w:bCs/>
                <w:sz w:val="20"/>
                <w:szCs w:val="20"/>
              </w:rPr>
            </w:pPr>
            <w:r w:rsidRPr="006121B0">
              <w:rPr>
                <w:rFonts w:asciiTheme="majorHAnsi" w:hAnsiTheme="majorHAnsi"/>
                <w:bCs/>
                <w:sz w:val="20"/>
                <w:szCs w:val="20"/>
              </w:rPr>
              <w:t>Yıldızlar kategorisinde Türkiye Şampiyonalarında ilk 3 dereceye</w:t>
            </w:r>
            <w:r w:rsidR="00725F06" w:rsidRPr="006121B0">
              <w:rPr>
                <w:rFonts w:asciiTheme="majorHAnsi" w:hAnsiTheme="majorHAnsi"/>
                <w:bCs/>
                <w:sz w:val="20"/>
                <w:szCs w:val="20"/>
              </w:rPr>
              <w:t xml:space="preserve"> </w:t>
            </w:r>
            <w:r w:rsidRPr="006121B0">
              <w:rPr>
                <w:rFonts w:asciiTheme="majorHAnsi" w:hAnsiTheme="majorHAnsi"/>
                <w:bCs/>
                <w:sz w:val="20"/>
                <w:szCs w:val="20"/>
              </w:rPr>
              <w:t>girmiş olmak</w:t>
            </w:r>
          </w:p>
        </w:tc>
      </w:tr>
      <w:tr w:rsidR="00A05D05" w:rsidRPr="006121B0" w:rsidTr="0083706F">
        <w:trPr>
          <w:trHeight w:hRule="exact" w:val="276"/>
          <w:jc w:val="center"/>
        </w:trPr>
        <w:tc>
          <w:tcPr>
            <w:tcW w:w="1602" w:type="pct"/>
            <w:tcBorders>
              <w:top w:val="single" w:sz="5" w:space="0" w:color="000000"/>
              <w:left w:val="single" w:sz="5" w:space="0" w:color="000000"/>
              <w:bottom w:val="single" w:sz="5" w:space="0" w:color="000000"/>
              <w:right w:val="single" w:sz="5" w:space="0" w:color="000000"/>
            </w:tcBorders>
          </w:tcPr>
          <w:p w:rsidR="00A05D05" w:rsidRPr="006121B0" w:rsidRDefault="00A05D05" w:rsidP="00A05D05">
            <w:pPr>
              <w:spacing w:after="0"/>
              <w:jc w:val="both"/>
              <w:rPr>
                <w:rFonts w:asciiTheme="majorHAnsi" w:hAnsiTheme="majorHAnsi"/>
                <w:bCs/>
                <w:sz w:val="20"/>
                <w:szCs w:val="20"/>
              </w:rPr>
            </w:pPr>
            <w:r w:rsidRPr="006121B0">
              <w:rPr>
                <w:rFonts w:asciiTheme="majorHAnsi" w:hAnsiTheme="majorHAnsi"/>
                <w:b/>
                <w:bCs/>
                <w:sz w:val="20"/>
                <w:szCs w:val="20"/>
              </w:rPr>
              <w:t>ATLETİZM</w:t>
            </w:r>
          </w:p>
        </w:tc>
        <w:tc>
          <w:tcPr>
            <w:tcW w:w="3398" w:type="pct"/>
            <w:tcBorders>
              <w:top w:val="single" w:sz="5" w:space="0" w:color="000000"/>
              <w:left w:val="single" w:sz="5" w:space="0" w:color="000000"/>
              <w:bottom w:val="single" w:sz="5" w:space="0" w:color="000000"/>
              <w:right w:val="single" w:sz="5" w:space="0" w:color="000000"/>
            </w:tcBorders>
          </w:tcPr>
          <w:p w:rsidR="00A05D05" w:rsidRPr="006121B0" w:rsidRDefault="00A05D05" w:rsidP="00A05D05">
            <w:pPr>
              <w:spacing w:after="0"/>
              <w:jc w:val="both"/>
              <w:rPr>
                <w:rFonts w:asciiTheme="majorHAnsi" w:hAnsiTheme="majorHAnsi"/>
                <w:bCs/>
                <w:sz w:val="20"/>
                <w:szCs w:val="20"/>
              </w:rPr>
            </w:pPr>
            <w:r w:rsidRPr="006121B0">
              <w:rPr>
                <w:rFonts w:asciiTheme="majorHAnsi" w:hAnsiTheme="majorHAnsi"/>
                <w:bCs/>
                <w:sz w:val="20"/>
                <w:szCs w:val="20"/>
              </w:rPr>
              <w:t>Süper ligde veya Birinci ligde ilk 10’a girmiş olmak</w:t>
            </w:r>
          </w:p>
        </w:tc>
      </w:tr>
      <w:tr w:rsidR="00A05D05" w:rsidRPr="006121B0" w:rsidTr="0083706F">
        <w:trPr>
          <w:trHeight w:hRule="exact" w:val="552"/>
          <w:jc w:val="center"/>
        </w:trPr>
        <w:tc>
          <w:tcPr>
            <w:tcW w:w="1602" w:type="pct"/>
            <w:tcBorders>
              <w:top w:val="single" w:sz="5" w:space="0" w:color="000000"/>
              <w:left w:val="single" w:sz="5" w:space="0" w:color="000000"/>
              <w:bottom w:val="single" w:sz="5" w:space="0" w:color="000000"/>
              <w:right w:val="single" w:sz="5" w:space="0" w:color="000000"/>
            </w:tcBorders>
          </w:tcPr>
          <w:p w:rsidR="00A05D05" w:rsidRPr="006121B0" w:rsidRDefault="00A05D05" w:rsidP="00A05D05">
            <w:pPr>
              <w:spacing w:after="0"/>
              <w:jc w:val="both"/>
              <w:rPr>
                <w:rFonts w:asciiTheme="majorHAnsi" w:hAnsiTheme="majorHAnsi"/>
                <w:bCs/>
                <w:sz w:val="20"/>
                <w:szCs w:val="20"/>
              </w:rPr>
            </w:pPr>
            <w:r w:rsidRPr="006121B0">
              <w:rPr>
                <w:rFonts w:asciiTheme="majorHAnsi" w:hAnsiTheme="majorHAnsi"/>
                <w:b/>
                <w:bCs/>
                <w:sz w:val="20"/>
                <w:szCs w:val="20"/>
              </w:rPr>
              <w:t>BADMINTON</w:t>
            </w:r>
          </w:p>
        </w:tc>
        <w:tc>
          <w:tcPr>
            <w:tcW w:w="3398" w:type="pct"/>
            <w:tcBorders>
              <w:top w:val="single" w:sz="5" w:space="0" w:color="000000"/>
              <w:left w:val="single" w:sz="5" w:space="0" w:color="000000"/>
              <w:bottom w:val="single" w:sz="5" w:space="0" w:color="000000"/>
              <w:right w:val="single" w:sz="5" w:space="0" w:color="000000"/>
            </w:tcBorders>
          </w:tcPr>
          <w:p w:rsidR="00A05D05" w:rsidRPr="006121B0" w:rsidRDefault="00A05D05" w:rsidP="00E15C30">
            <w:pPr>
              <w:spacing w:after="0"/>
              <w:jc w:val="both"/>
              <w:rPr>
                <w:rFonts w:asciiTheme="majorHAnsi" w:hAnsiTheme="majorHAnsi"/>
                <w:bCs/>
                <w:sz w:val="20"/>
                <w:szCs w:val="20"/>
              </w:rPr>
            </w:pPr>
            <w:r w:rsidRPr="006121B0">
              <w:rPr>
                <w:rFonts w:asciiTheme="majorHAnsi" w:hAnsiTheme="majorHAnsi"/>
                <w:bCs/>
                <w:sz w:val="20"/>
                <w:szCs w:val="20"/>
              </w:rPr>
              <w:t>Büyükler, yıldız</w:t>
            </w:r>
            <w:r w:rsidR="00E15C30" w:rsidRPr="006121B0">
              <w:rPr>
                <w:rFonts w:asciiTheme="majorHAnsi" w:hAnsiTheme="majorHAnsi"/>
                <w:bCs/>
                <w:sz w:val="20"/>
                <w:szCs w:val="20"/>
              </w:rPr>
              <w:t xml:space="preserve">lar ve gençler kategorilerinde </w:t>
            </w:r>
            <w:r w:rsidRPr="006121B0">
              <w:rPr>
                <w:rFonts w:asciiTheme="majorHAnsi" w:hAnsiTheme="majorHAnsi"/>
                <w:bCs/>
                <w:sz w:val="20"/>
                <w:szCs w:val="20"/>
              </w:rPr>
              <w:t>Türkiye şampiyonalarında</w:t>
            </w:r>
            <w:r w:rsidR="00E15C30" w:rsidRPr="006121B0">
              <w:rPr>
                <w:rFonts w:asciiTheme="majorHAnsi" w:hAnsiTheme="majorHAnsi"/>
                <w:bCs/>
                <w:sz w:val="20"/>
                <w:szCs w:val="20"/>
              </w:rPr>
              <w:t xml:space="preserve"> </w:t>
            </w:r>
            <w:r w:rsidRPr="006121B0">
              <w:rPr>
                <w:rFonts w:asciiTheme="majorHAnsi" w:hAnsiTheme="majorHAnsi"/>
                <w:bCs/>
                <w:sz w:val="20"/>
                <w:szCs w:val="20"/>
              </w:rPr>
              <w:t>ilk</w:t>
            </w:r>
            <w:r w:rsidR="00E15C30" w:rsidRPr="006121B0">
              <w:rPr>
                <w:rFonts w:asciiTheme="majorHAnsi" w:hAnsiTheme="majorHAnsi"/>
                <w:bCs/>
                <w:sz w:val="20"/>
                <w:szCs w:val="20"/>
              </w:rPr>
              <w:t xml:space="preserve"> </w:t>
            </w:r>
            <w:r w:rsidRPr="006121B0">
              <w:rPr>
                <w:rFonts w:asciiTheme="majorHAnsi" w:hAnsiTheme="majorHAnsi"/>
                <w:bCs/>
                <w:sz w:val="20"/>
                <w:szCs w:val="20"/>
              </w:rPr>
              <w:t>3’e girmiş olmak</w:t>
            </w:r>
          </w:p>
        </w:tc>
      </w:tr>
      <w:tr w:rsidR="00A05D05" w:rsidRPr="006121B0" w:rsidTr="0083706F">
        <w:trPr>
          <w:trHeight w:hRule="exact" w:val="882"/>
          <w:jc w:val="center"/>
        </w:trPr>
        <w:tc>
          <w:tcPr>
            <w:tcW w:w="1602" w:type="pct"/>
            <w:tcBorders>
              <w:top w:val="single" w:sz="5" w:space="0" w:color="000000"/>
              <w:left w:val="single" w:sz="5" w:space="0" w:color="000000"/>
              <w:bottom w:val="single" w:sz="5" w:space="0" w:color="000000"/>
              <w:right w:val="single" w:sz="5" w:space="0" w:color="000000"/>
            </w:tcBorders>
          </w:tcPr>
          <w:p w:rsidR="00A05D05" w:rsidRPr="006121B0" w:rsidRDefault="00A05D05" w:rsidP="00A05D05">
            <w:pPr>
              <w:spacing w:after="0"/>
              <w:jc w:val="both"/>
              <w:rPr>
                <w:rFonts w:asciiTheme="majorHAnsi" w:hAnsiTheme="majorHAnsi"/>
                <w:bCs/>
                <w:sz w:val="20"/>
                <w:szCs w:val="20"/>
              </w:rPr>
            </w:pPr>
            <w:r w:rsidRPr="006121B0">
              <w:rPr>
                <w:rFonts w:asciiTheme="majorHAnsi" w:hAnsiTheme="majorHAnsi"/>
                <w:b/>
                <w:bCs/>
                <w:sz w:val="20"/>
                <w:szCs w:val="20"/>
              </w:rPr>
              <w:t>TENİS</w:t>
            </w:r>
          </w:p>
        </w:tc>
        <w:tc>
          <w:tcPr>
            <w:tcW w:w="3398" w:type="pct"/>
            <w:tcBorders>
              <w:top w:val="single" w:sz="5" w:space="0" w:color="000000"/>
              <w:left w:val="single" w:sz="5" w:space="0" w:color="000000"/>
              <w:bottom w:val="single" w:sz="5" w:space="0" w:color="000000"/>
              <w:right w:val="single" w:sz="5" w:space="0" w:color="000000"/>
            </w:tcBorders>
          </w:tcPr>
          <w:p w:rsidR="00A05D05" w:rsidRPr="006121B0" w:rsidRDefault="00A05D05" w:rsidP="008A6041">
            <w:pPr>
              <w:spacing w:after="0"/>
              <w:jc w:val="both"/>
              <w:rPr>
                <w:rFonts w:asciiTheme="majorHAnsi" w:hAnsiTheme="majorHAnsi"/>
                <w:bCs/>
                <w:sz w:val="20"/>
                <w:szCs w:val="20"/>
              </w:rPr>
            </w:pPr>
            <w:r w:rsidRPr="006121B0">
              <w:rPr>
                <w:rFonts w:asciiTheme="majorHAnsi" w:hAnsiTheme="majorHAnsi"/>
                <w:bCs/>
                <w:sz w:val="20"/>
                <w:szCs w:val="20"/>
              </w:rPr>
              <w:t>Federasyonun En Üst Seviye Büyükler Tenis Ligi Müsabakalarında Play-Off Oynamaya hak kazanmış takımların oyuncu listelerinde yer almak ve maçlarında oynamış olmak</w:t>
            </w:r>
          </w:p>
        </w:tc>
      </w:tr>
      <w:tr w:rsidR="00A05D05" w:rsidRPr="006121B0" w:rsidTr="0083706F">
        <w:trPr>
          <w:trHeight w:hRule="exact" w:val="715"/>
          <w:jc w:val="center"/>
        </w:trPr>
        <w:tc>
          <w:tcPr>
            <w:tcW w:w="1602" w:type="pct"/>
            <w:tcBorders>
              <w:top w:val="single" w:sz="5" w:space="0" w:color="000000"/>
              <w:left w:val="single" w:sz="5" w:space="0" w:color="000000"/>
              <w:bottom w:val="single" w:sz="5" w:space="0" w:color="000000"/>
              <w:right w:val="single" w:sz="5" w:space="0" w:color="000000"/>
            </w:tcBorders>
          </w:tcPr>
          <w:p w:rsidR="00A05D05" w:rsidRPr="006121B0" w:rsidRDefault="00A05D05" w:rsidP="00A05D05">
            <w:pPr>
              <w:spacing w:after="0"/>
              <w:jc w:val="both"/>
              <w:rPr>
                <w:rFonts w:asciiTheme="majorHAnsi" w:hAnsiTheme="majorHAnsi"/>
                <w:bCs/>
                <w:sz w:val="20"/>
                <w:szCs w:val="20"/>
              </w:rPr>
            </w:pPr>
            <w:r w:rsidRPr="006121B0">
              <w:rPr>
                <w:rFonts w:asciiTheme="majorHAnsi" w:hAnsiTheme="majorHAnsi"/>
                <w:b/>
                <w:bCs/>
                <w:sz w:val="20"/>
                <w:szCs w:val="20"/>
              </w:rPr>
              <w:t>CİMNASTİK</w:t>
            </w:r>
          </w:p>
        </w:tc>
        <w:tc>
          <w:tcPr>
            <w:tcW w:w="3398" w:type="pct"/>
            <w:tcBorders>
              <w:top w:val="single" w:sz="5" w:space="0" w:color="000000"/>
              <w:left w:val="single" w:sz="5" w:space="0" w:color="000000"/>
              <w:bottom w:val="single" w:sz="5" w:space="0" w:color="000000"/>
              <w:right w:val="single" w:sz="5" w:space="0" w:color="000000"/>
            </w:tcBorders>
          </w:tcPr>
          <w:p w:rsidR="00A05D05" w:rsidRPr="006121B0" w:rsidRDefault="008B17A3" w:rsidP="00111AB9">
            <w:pPr>
              <w:spacing w:after="0"/>
              <w:jc w:val="both"/>
              <w:rPr>
                <w:rFonts w:asciiTheme="majorHAnsi" w:hAnsiTheme="majorHAnsi"/>
                <w:bCs/>
                <w:sz w:val="20"/>
                <w:szCs w:val="20"/>
              </w:rPr>
            </w:pPr>
            <w:r w:rsidRPr="006121B0">
              <w:rPr>
                <w:rFonts w:asciiTheme="majorHAnsi" w:hAnsiTheme="majorHAnsi"/>
                <w:bCs/>
                <w:sz w:val="20"/>
                <w:szCs w:val="20"/>
              </w:rPr>
              <w:t xml:space="preserve">Türkiye şampiyonalarında </w:t>
            </w:r>
            <w:r w:rsidR="00A05D05" w:rsidRPr="006121B0">
              <w:rPr>
                <w:rFonts w:asciiTheme="majorHAnsi" w:hAnsiTheme="majorHAnsi"/>
                <w:bCs/>
                <w:sz w:val="20"/>
                <w:szCs w:val="20"/>
              </w:rPr>
              <w:t>Yıldızlar kategorisinde</w:t>
            </w:r>
            <w:r w:rsidR="00111AB9" w:rsidRPr="006121B0">
              <w:rPr>
                <w:rFonts w:asciiTheme="majorHAnsi" w:hAnsiTheme="majorHAnsi"/>
                <w:bCs/>
                <w:sz w:val="20"/>
                <w:szCs w:val="20"/>
              </w:rPr>
              <w:t xml:space="preserve"> </w:t>
            </w:r>
            <w:r w:rsidR="00A05D05" w:rsidRPr="006121B0">
              <w:rPr>
                <w:rFonts w:asciiTheme="majorHAnsi" w:hAnsiTheme="majorHAnsi"/>
                <w:bCs/>
                <w:sz w:val="20"/>
                <w:szCs w:val="20"/>
              </w:rPr>
              <w:t xml:space="preserve">artistik/ritmik </w:t>
            </w:r>
            <w:r w:rsidR="00111AB9" w:rsidRPr="006121B0">
              <w:rPr>
                <w:rFonts w:asciiTheme="majorHAnsi" w:hAnsiTheme="majorHAnsi"/>
                <w:bCs/>
                <w:sz w:val="20"/>
                <w:szCs w:val="20"/>
              </w:rPr>
              <w:t xml:space="preserve">cimnastik yarışmalarında </w:t>
            </w:r>
            <w:r w:rsidR="00A05D05" w:rsidRPr="006121B0">
              <w:rPr>
                <w:rFonts w:asciiTheme="majorHAnsi" w:hAnsiTheme="majorHAnsi"/>
                <w:bCs/>
                <w:sz w:val="20"/>
                <w:szCs w:val="20"/>
              </w:rPr>
              <w:t>toplamda veya aletlerde ilk 8 sırada yer almak</w:t>
            </w:r>
          </w:p>
        </w:tc>
      </w:tr>
      <w:tr w:rsidR="00A05D05" w:rsidRPr="006121B0" w:rsidTr="0083706F">
        <w:trPr>
          <w:trHeight w:hRule="exact" w:val="834"/>
          <w:jc w:val="center"/>
        </w:trPr>
        <w:tc>
          <w:tcPr>
            <w:tcW w:w="1602" w:type="pct"/>
            <w:tcBorders>
              <w:top w:val="single" w:sz="5" w:space="0" w:color="000000"/>
              <w:left w:val="single" w:sz="5" w:space="0" w:color="000000"/>
              <w:bottom w:val="single" w:sz="5" w:space="0" w:color="000000"/>
              <w:right w:val="single" w:sz="5" w:space="0" w:color="000000"/>
            </w:tcBorders>
          </w:tcPr>
          <w:p w:rsidR="00A05D05" w:rsidRPr="006121B0" w:rsidRDefault="00A05D05" w:rsidP="00A05D05">
            <w:pPr>
              <w:spacing w:after="0"/>
              <w:jc w:val="both"/>
              <w:rPr>
                <w:rFonts w:asciiTheme="majorHAnsi" w:hAnsiTheme="majorHAnsi"/>
                <w:b/>
                <w:bCs/>
                <w:sz w:val="20"/>
                <w:szCs w:val="20"/>
              </w:rPr>
            </w:pPr>
            <w:r w:rsidRPr="006121B0">
              <w:rPr>
                <w:rFonts w:asciiTheme="majorHAnsi" w:hAnsiTheme="majorHAnsi"/>
                <w:b/>
                <w:bCs/>
                <w:sz w:val="20"/>
                <w:szCs w:val="20"/>
              </w:rPr>
              <w:t xml:space="preserve">OLİMPİK DİĞER </w:t>
            </w:r>
            <w:r w:rsidR="0083706F" w:rsidRPr="006121B0">
              <w:rPr>
                <w:rFonts w:asciiTheme="majorHAnsi" w:hAnsiTheme="majorHAnsi" w:cs="Times New Roman"/>
                <w:b/>
                <w:bCs/>
                <w:sz w:val="20"/>
                <w:szCs w:val="20"/>
              </w:rPr>
              <w:t>SPOR DALLARI</w:t>
            </w:r>
          </w:p>
          <w:p w:rsidR="0083706F" w:rsidRPr="006121B0" w:rsidRDefault="0083706F" w:rsidP="00A05D05">
            <w:pPr>
              <w:spacing w:after="0"/>
              <w:jc w:val="both"/>
              <w:rPr>
                <w:rFonts w:asciiTheme="majorHAnsi" w:hAnsiTheme="majorHAnsi"/>
                <w:bCs/>
                <w:sz w:val="20"/>
                <w:szCs w:val="20"/>
              </w:rPr>
            </w:pPr>
            <w:r w:rsidRPr="006121B0">
              <w:rPr>
                <w:rFonts w:asciiTheme="majorHAnsi" w:hAnsiTheme="majorHAnsi"/>
                <w:b/>
                <w:bCs/>
                <w:i/>
                <w:sz w:val="18"/>
                <w:szCs w:val="18"/>
              </w:rPr>
              <w:t>(Binicilik, Bisiklet, Boks, Halter, Masa Tenisi, Okçuluk)</w:t>
            </w:r>
          </w:p>
        </w:tc>
        <w:tc>
          <w:tcPr>
            <w:tcW w:w="3398" w:type="pct"/>
            <w:tcBorders>
              <w:top w:val="single" w:sz="5" w:space="0" w:color="000000"/>
              <w:left w:val="single" w:sz="5" w:space="0" w:color="000000"/>
              <w:bottom w:val="single" w:sz="5" w:space="0" w:color="000000"/>
              <w:right w:val="single" w:sz="5" w:space="0" w:color="000000"/>
            </w:tcBorders>
          </w:tcPr>
          <w:p w:rsidR="009C437D" w:rsidRPr="006121B0" w:rsidRDefault="009C437D" w:rsidP="00A05D05">
            <w:pPr>
              <w:spacing w:after="0"/>
              <w:jc w:val="both"/>
              <w:rPr>
                <w:rFonts w:asciiTheme="majorHAnsi" w:hAnsiTheme="majorHAnsi"/>
                <w:bCs/>
                <w:sz w:val="20"/>
                <w:szCs w:val="20"/>
              </w:rPr>
            </w:pPr>
          </w:p>
          <w:p w:rsidR="00A05D05" w:rsidRPr="006121B0" w:rsidRDefault="00A05D05" w:rsidP="00A05D05">
            <w:pPr>
              <w:spacing w:after="0"/>
              <w:jc w:val="both"/>
              <w:rPr>
                <w:rFonts w:asciiTheme="majorHAnsi" w:hAnsiTheme="majorHAnsi"/>
                <w:bCs/>
                <w:sz w:val="20"/>
                <w:szCs w:val="20"/>
              </w:rPr>
            </w:pPr>
            <w:r w:rsidRPr="006121B0">
              <w:rPr>
                <w:rFonts w:asciiTheme="majorHAnsi" w:hAnsiTheme="majorHAnsi"/>
                <w:bCs/>
                <w:sz w:val="20"/>
                <w:szCs w:val="20"/>
              </w:rPr>
              <w:t>Türkiye şampiyonalarında ilk 5’e girmiş olmak</w:t>
            </w:r>
          </w:p>
        </w:tc>
      </w:tr>
      <w:tr w:rsidR="00A05D05" w:rsidRPr="00605E9D" w:rsidTr="0083706F">
        <w:trPr>
          <w:trHeight w:hRule="exact" w:val="1413"/>
          <w:jc w:val="center"/>
        </w:trPr>
        <w:tc>
          <w:tcPr>
            <w:tcW w:w="1602" w:type="pct"/>
            <w:tcBorders>
              <w:top w:val="single" w:sz="5" w:space="0" w:color="000000"/>
              <w:left w:val="single" w:sz="5" w:space="0" w:color="000000"/>
              <w:bottom w:val="single" w:sz="5" w:space="0" w:color="000000"/>
              <w:right w:val="single" w:sz="5" w:space="0" w:color="000000"/>
            </w:tcBorders>
          </w:tcPr>
          <w:p w:rsidR="00A05D05" w:rsidRPr="006121B0" w:rsidRDefault="00A05D05" w:rsidP="00A05D05">
            <w:pPr>
              <w:spacing w:after="0"/>
              <w:jc w:val="both"/>
              <w:rPr>
                <w:rFonts w:asciiTheme="majorHAnsi" w:hAnsiTheme="majorHAnsi"/>
                <w:b/>
                <w:bCs/>
                <w:sz w:val="20"/>
                <w:szCs w:val="20"/>
              </w:rPr>
            </w:pPr>
            <w:r w:rsidRPr="006121B0">
              <w:rPr>
                <w:rFonts w:asciiTheme="majorHAnsi" w:hAnsiTheme="majorHAnsi"/>
                <w:b/>
                <w:bCs/>
                <w:sz w:val="20"/>
                <w:szCs w:val="20"/>
              </w:rPr>
              <w:t xml:space="preserve">OLİMPİK OLMAYAN DİĞER </w:t>
            </w:r>
            <w:r w:rsidR="0083706F" w:rsidRPr="006121B0">
              <w:rPr>
                <w:rFonts w:asciiTheme="majorHAnsi" w:hAnsiTheme="majorHAnsi" w:cs="Times New Roman"/>
                <w:b/>
                <w:bCs/>
                <w:sz w:val="20"/>
                <w:szCs w:val="20"/>
              </w:rPr>
              <w:t>SPOR DALLARI</w:t>
            </w:r>
          </w:p>
          <w:p w:rsidR="0083706F" w:rsidRPr="006121B0" w:rsidRDefault="0083706F" w:rsidP="007B60F8">
            <w:pPr>
              <w:spacing w:after="0"/>
              <w:jc w:val="both"/>
              <w:rPr>
                <w:rFonts w:asciiTheme="majorHAnsi" w:hAnsiTheme="majorHAnsi"/>
                <w:bCs/>
                <w:sz w:val="20"/>
                <w:szCs w:val="20"/>
              </w:rPr>
            </w:pPr>
            <w:r w:rsidRPr="006121B0">
              <w:rPr>
                <w:rFonts w:asciiTheme="majorHAnsi" w:hAnsiTheme="majorHAnsi"/>
                <w:b/>
                <w:bCs/>
                <w:i/>
                <w:sz w:val="20"/>
                <w:szCs w:val="20"/>
              </w:rPr>
              <w:t>(Karate, K</w:t>
            </w:r>
            <w:r w:rsidR="007B60F8">
              <w:rPr>
                <w:rFonts w:asciiTheme="majorHAnsi" w:hAnsiTheme="majorHAnsi"/>
                <w:b/>
                <w:bCs/>
                <w:i/>
                <w:sz w:val="20"/>
                <w:szCs w:val="20"/>
              </w:rPr>
              <w:t>ickboks, Muaythai, Orientiering</w:t>
            </w:r>
            <w:r w:rsidRPr="006121B0">
              <w:rPr>
                <w:rFonts w:asciiTheme="majorHAnsi" w:hAnsiTheme="majorHAnsi"/>
                <w:b/>
                <w:bCs/>
                <w:i/>
                <w:sz w:val="20"/>
                <w:szCs w:val="20"/>
              </w:rPr>
              <w:t>)</w:t>
            </w:r>
          </w:p>
        </w:tc>
        <w:tc>
          <w:tcPr>
            <w:tcW w:w="3398" w:type="pct"/>
            <w:tcBorders>
              <w:top w:val="single" w:sz="5" w:space="0" w:color="000000"/>
              <w:left w:val="single" w:sz="5" w:space="0" w:color="000000"/>
              <w:bottom w:val="single" w:sz="5" w:space="0" w:color="000000"/>
              <w:right w:val="single" w:sz="5" w:space="0" w:color="000000"/>
            </w:tcBorders>
          </w:tcPr>
          <w:p w:rsidR="009C437D" w:rsidRPr="006121B0" w:rsidRDefault="009C437D" w:rsidP="00A05D05">
            <w:pPr>
              <w:spacing w:after="0"/>
              <w:jc w:val="both"/>
              <w:rPr>
                <w:rFonts w:asciiTheme="majorHAnsi" w:hAnsiTheme="majorHAnsi"/>
                <w:bCs/>
                <w:sz w:val="20"/>
                <w:szCs w:val="20"/>
              </w:rPr>
            </w:pPr>
          </w:p>
          <w:p w:rsidR="00A05D05" w:rsidRPr="006121B0" w:rsidRDefault="00A05D05" w:rsidP="00A05D05">
            <w:pPr>
              <w:spacing w:after="0"/>
              <w:jc w:val="both"/>
              <w:rPr>
                <w:rFonts w:asciiTheme="majorHAnsi" w:hAnsiTheme="majorHAnsi"/>
                <w:bCs/>
                <w:sz w:val="20"/>
                <w:szCs w:val="20"/>
              </w:rPr>
            </w:pPr>
            <w:r w:rsidRPr="006121B0">
              <w:rPr>
                <w:rFonts w:asciiTheme="majorHAnsi" w:hAnsiTheme="majorHAnsi"/>
                <w:bCs/>
                <w:sz w:val="20"/>
                <w:szCs w:val="20"/>
              </w:rPr>
              <w:t>Ümit, genç, yıldız milli olmak veya kulüp liglerinin en üst kategorisinde müsabık olmak</w:t>
            </w:r>
          </w:p>
        </w:tc>
      </w:tr>
    </w:tbl>
    <w:p w:rsidR="00A05D05" w:rsidRDefault="00A05D05" w:rsidP="00A05D05">
      <w:pPr>
        <w:spacing w:after="0"/>
        <w:jc w:val="both"/>
        <w:rPr>
          <w:rFonts w:asciiTheme="majorHAnsi" w:hAnsiTheme="majorHAnsi"/>
          <w:bCs/>
          <w:sz w:val="24"/>
          <w:szCs w:val="24"/>
        </w:rPr>
      </w:pPr>
    </w:p>
    <w:p w:rsidR="00A05D05" w:rsidRPr="00A05D05" w:rsidRDefault="00A05D05" w:rsidP="00A05D05">
      <w:pPr>
        <w:spacing w:after="0"/>
        <w:jc w:val="both"/>
        <w:rPr>
          <w:rFonts w:asciiTheme="majorHAnsi" w:hAnsiTheme="majorHAnsi"/>
          <w:sz w:val="20"/>
          <w:szCs w:val="20"/>
        </w:rPr>
      </w:pPr>
      <w:r w:rsidRPr="00A05D05">
        <w:rPr>
          <w:rFonts w:asciiTheme="majorHAnsi" w:hAnsiTheme="majorHAnsi"/>
          <w:b/>
          <w:bCs/>
          <w:sz w:val="20"/>
          <w:szCs w:val="20"/>
        </w:rPr>
        <w:t xml:space="preserve">* </w:t>
      </w:r>
      <w:r w:rsidRPr="00A05D05">
        <w:rPr>
          <w:rFonts w:asciiTheme="majorHAnsi" w:hAnsiTheme="majorHAnsi"/>
          <w:sz w:val="20"/>
          <w:szCs w:val="20"/>
        </w:rPr>
        <w:t>Yukarıda belirtilen tüm belgelerin İlgili resmi kurumlar (Gençlik ve Spor Bakanlığı, Spor Genel Müdürlüğü, Federasyon</w:t>
      </w:r>
      <w:r w:rsidR="006121B0">
        <w:rPr>
          <w:rFonts w:asciiTheme="majorHAnsi" w:hAnsiTheme="majorHAnsi"/>
          <w:sz w:val="20"/>
          <w:szCs w:val="20"/>
        </w:rPr>
        <w:t>lar ve ASKF</w:t>
      </w:r>
      <w:r w:rsidRPr="00A05D05">
        <w:rPr>
          <w:rFonts w:asciiTheme="majorHAnsi" w:hAnsiTheme="majorHAnsi"/>
          <w:sz w:val="20"/>
          <w:szCs w:val="20"/>
        </w:rPr>
        <w:t>) tarafından onaylanmış olması gerekmektedir. Onaylanmamış belgeler kabul edilmeyecektir.</w:t>
      </w:r>
    </w:p>
    <w:p w:rsidR="00A05D05" w:rsidRPr="00A05D05" w:rsidRDefault="00A05D05" w:rsidP="00A05D05">
      <w:pPr>
        <w:spacing w:after="0"/>
        <w:jc w:val="both"/>
        <w:rPr>
          <w:rFonts w:asciiTheme="majorHAnsi" w:hAnsiTheme="majorHAnsi"/>
          <w:bCs/>
          <w:sz w:val="24"/>
          <w:szCs w:val="24"/>
        </w:rPr>
        <w:sectPr w:rsidR="00A05D05" w:rsidRPr="00A05D05">
          <w:footerReference w:type="default" r:id="rId22"/>
          <w:pgSz w:w="11920" w:h="16840"/>
          <w:pgMar w:top="1300" w:right="1120" w:bottom="280" w:left="1060" w:header="0" w:footer="0" w:gutter="0"/>
          <w:cols w:space="708"/>
          <w:noEndnote/>
        </w:sectPr>
      </w:pPr>
    </w:p>
    <w:p w:rsidR="00A05D05" w:rsidRPr="00466758" w:rsidRDefault="00A05D05" w:rsidP="00A05D05">
      <w:pPr>
        <w:ind w:firstLine="708"/>
        <w:rPr>
          <w:rFonts w:asciiTheme="majorHAnsi" w:hAnsiTheme="majorHAnsi"/>
        </w:rPr>
      </w:pPr>
      <w:r w:rsidRPr="00466758">
        <w:rPr>
          <w:rFonts w:asciiTheme="majorHAnsi" w:hAnsiTheme="majorHAnsi"/>
          <w:b/>
          <w:bCs/>
          <w:sz w:val="24"/>
          <w:szCs w:val="24"/>
        </w:rPr>
        <w:lastRenderedPageBreak/>
        <w:t>Tablo 3’ün Devamı…</w:t>
      </w:r>
    </w:p>
    <w:p w:rsidR="00A05D05" w:rsidRPr="00A05D05" w:rsidRDefault="00A05D05" w:rsidP="00A05D05">
      <w:pPr>
        <w:spacing w:after="0"/>
        <w:jc w:val="both"/>
        <w:rPr>
          <w:rFonts w:asciiTheme="majorHAnsi" w:hAnsiTheme="majorHAnsi"/>
          <w:bCs/>
          <w:sz w:val="24"/>
          <w:szCs w:val="24"/>
        </w:rPr>
      </w:pPr>
    </w:p>
    <w:tbl>
      <w:tblPr>
        <w:tblW w:w="5000" w:type="pct"/>
        <w:jc w:val="center"/>
        <w:tblCellMar>
          <w:left w:w="0" w:type="dxa"/>
          <w:right w:w="0" w:type="dxa"/>
        </w:tblCellMar>
        <w:tblLook w:val="0000"/>
      </w:tblPr>
      <w:tblGrid>
        <w:gridCol w:w="2592"/>
        <w:gridCol w:w="7160"/>
      </w:tblGrid>
      <w:tr w:rsidR="00A05D05" w:rsidRPr="006121B0" w:rsidTr="00B209E4">
        <w:trPr>
          <w:trHeight w:hRule="exact" w:val="409"/>
          <w:jc w:val="center"/>
        </w:trPr>
        <w:tc>
          <w:tcPr>
            <w:tcW w:w="1329" w:type="pct"/>
            <w:tcBorders>
              <w:top w:val="single" w:sz="5" w:space="0" w:color="000000"/>
              <w:left w:val="single" w:sz="5" w:space="0" w:color="000000"/>
              <w:bottom w:val="single" w:sz="5" w:space="0" w:color="000000"/>
              <w:right w:val="single" w:sz="5" w:space="0" w:color="000000"/>
            </w:tcBorders>
          </w:tcPr>
          <w:p w:rsidR="00A05D05" w:rsidRPr="006121B0" w:rsidRDefault="00616DAF" w:rsidP="00616DAF">
            <w:pPr>
              <w:spacing w:after="0"/>
              <w:jc w:val="center"/>
              <w:rPr>
                <w:rFonts w:asciiTheme="majorHAnsi" w:hAnsiTheme="majorHAnsi"/>
                <w:b/>
                <w:bCs/>
                <w:sz w:val="20"/>
                <w:szCs w:val="20"/>
              </w:rPr>
            </w:pPr>
            <w:r w:rsidRPr="006121B0">
              <w:rPr>
                <w:rFonts w:asciiTheme="majorHAnsi" w:hAnsiTheme="majorHAnsi"/>
                <w:b/>
                <w:bCs/>
                <w:sz w:val="20"/>
                <w:szCs w:val="20"/>
              </w:rPr>
              <w:t>SPOR DALI</w:t>
            </w:r>
          </w:p>
        </w:tc>
        <w:tc>
          <w:tcPr>
            <w:tcW w:w="3671" w:type="pct"/>
            <w:tcBorders>
              <w:top w:val="single" w:sz="5" w:space="0" w:color="000000"/>
              <w:left w:val="single" w:sz="5" w:space="0" w:color="000000"/>
              <w:bottom w:val="single" w:sz="5" w:space="0" w:color="000000"/>
              <w:right w:val="single" w:sz="5" w:space="0" w:color="000000"/>
            </w:tcBorders>
          </w:tcPr>
          <w:p w:rsidR="00A05D05" w:rsidRPr="006121B0" w:rsidRDefault="00A05D05" w:rsidP="00616DAF">
            <w:pPr>
              <w:spacing w:after="0"/>
              <w:jc w:val="center"/>
              <w:rPr>
                <w:rFonts w:asciiTheme="majorHAnsi" w:hAnsiTheme="majorHAnsi"/>
                <w:b/>
                <w:bCs/>
                <w:sz w:val="20"/>
                <w:szCs w:val="20"/>
              </w:rPr>
            </w:pPr>
            <w:r w:rsidRPr="006121B0">
              <w:rPr>
                <w:rFonts w:asciiTheme="majorHAnsi" w:hAnsiTheme="majorHAnsi"/>
                <w:b/>
                <w:bCs/>
                <w:sz w:val="20"/>
                <w:szCs w:val="20"/>
              </w:rPr>
              <w:t>25 PUAN</w:t>
            </w:r>
          </w:p>
        </w:tc>
      </w:tr>
      <w:tr w:rsidR="00A05D05" w:rsidRPr="006121B0" w:rsidTr="00B209E4">
        <w:trPr>
          <w:trHeight w:hRule="exact" w:val="611"/>
          <w:jc w:val="center"/>
        </w:trPr>
        <w:tc>
          <w:tcPr>
            <w:tcW w:w="1329" w:type="pct"/>
            <w:tcBorders>
              <w:top w:val="single" w:sz="5" w:space="0" w:color="000000"/>
              <w:left w:val="single" w:sz="5" w:space="0" w:color="000000"/>
              <w:bottom w:val="single" w:sz="5" w:space="0" w:color="000000"/>
              <w:right w:val="single" w:sz="5" w:space="0" w:color="000000"/>
            </w:tcBorders>
          </w:tcPr>
          <w:p w:rsidR="00A05D05" w:rsidRPr="006121B0" w:rsidRDefault="00A05D05" w:rsidP="00A05D05">
            <w:pPr>
              <w:spacing w:after="0"/>
              <w:jc w:val="both"/>
              <w:rPr>
                <w:rFonts w:asciiTheme="majorHAnsi" w:hAnsiTheme="majorHAnsi"/>
                <w:bCs/>
                <w:sz w:val="20"/>
                <w:szCs w:val="20"/>
              </w:rPr>
            </w:pPr>
            <w:r w:rsidRPr="006121B0">
              <w:rPr>
                <w:rFonts w:asciiTheme="majorHAnsi" w:hAnsiTheme="majorHAnsi"/>
                <w:b/>
                <w:bCs/>
                <w:sz w:val="20"/>
                <w:szCs w:val="20"/>
              </w:rPr>
              <w:t>FUTBOL</w:t>
            </w:r>
          </w:p>
        </w:tc>
        <w:tc>
          <w:tcPr>
            <w:tcW w:w="3671" w:type="pct"/>
            <w:tcBorders>
              <w:top w:val="single" w:sz="5" w:space="0" w:color="000000"/>
              <w:left w:val="single" w:sz="5" w:space="0" w:color="000000"/>
              <w:bottom w:val="single" w:sz="5" w:space="0" w:color="000000"/>
              <w:right w:val="single" w:sz="5" w:space="0" w:color="000000"/>
            </w:tcBorders>
          </w:tcPr>
          <w:p w:rsidR="008770BF" w:rsidRPr="006121B0" w:rsidRDefault="00A05D05" w:rsidP="008770BF">
            <w:pPr>
              <w:spacing w:after="0"/>
              <w:jc w:val="both"/>
              <w:rPr>
                <w:rFonts w:asciiTheme="majorHAnsi" w:hAnsiTheme="majorHAnsi"/>
                <w:bCs/>
                <w:sz w:val="20"/>
                <w:szCs w:val="20"/>
              </w:rPr>
            </w:pPr>
            <w:r w:rsidRPr="006121B0">
              <w:rPr>
                <w:rFonts w:asciiTheme="majorHAnsi" w:hAnsiTheme="majorHAnsi"/>
                <w:bCs/>
                <w:sz w:val="20"/>
                <w:szCs w:val="20"/>
              </w:rPr>
              <w:t xml:space="preserve">Profesyonel Erkekler 3. Liginde veya </w:t>
            </w:r>
            <w:r w:rsidR="008770BF" w:rsidRPr="006121B0">
              <w:rPr>
                <w:rFonts w:asciiTheme="majorHAnsi" w:hAnsiTheme="majorHAnsi"/>
                <w:bCs/>
                <w:sz w:val="20"/>
                <w:szCs w:val="20"/>
              </w:rPr>
              <w:t>Kadınlar 2. Liginde en az 5 maç oynamış olmak.</w:t>
            </w:r>
          </w:p>
          <w:p w:rsidR="00A05D05" w:rsidRPr="006121B0" w:rsidRDefault="00A05D05" w:rsidP="00A05D05">
            <w:pPr>
              <w:spacing w:after="0"/>
              <w:jc w:val="both"/>
              <w:rPr>
                <w:rFonts w:asciiTheme="majorHAnsi" w:hAnsiTheme="majorHAnsi"/>
                <w:bCs/>
                <w:sz w:val="20"/>
                <w:szCs w:val="20"/>
              </w:rPr>
            </w:pPr>
          </w:p>
        </w:tc>
      </w:tr>
      <w:tr w:rsidR="00A05D05" w:rsidRPr="006121B0" w:rsidTr="00B209E4">
        <w:trPr>
          <w:trHeight w:hRule="exact" w:val="562"/>
          <w:jc w:val="center"/>
        </w:trPr>
        <w:tc>
          <w:tcPr>
            <w:tcW w:w="1329" w:type="pct"/>
            <w:tcBorders>
              <w:top w:val="single" w:sz="5" w:space="0" w:color="000000"/>
              <w:left w:val="single" w:sz="5" w:space="0" w:color="000000"/>
              <w:bottom w:val="single" w:sz="5" w:space="0" w:color="000000"/>
              <w:right w:val="single" w:sz="5" w:space="0" w:color="000000"/>
            </w:tcBorders>
          </w:tcPr>
          <w:p w:rsidR="00A05D05" w:rsidRPr="006121B0" w:rsidRDefault="00A05D05" w:rsidP="00A05D05">
            <w:pPr>
              <w:spacing w:after="0"/>
              <w:jc w:val="both"/>
              <w:rPr>
                <w:rFonts w:asciiTheme="majorHAnsi" w:hAnsiTheme="majorHAnsi"/>
                <w:bCs/>
                <w:sz w:val="20"/>
                <w:szCs w:val="20"/>
              </w:rPr>
            </w:pPr>
            <w:r w:rsidRPr="006121B0">
              <w:rPr>
                <w:rFonts w:asciiTheme="majorHAnsi" w:hAnsiTheme="majorHAnsi"/>
                <w:b/>
                <w:bCs/>
                <w:sz w:val="20"/>
                <w:szCs w:val="20"/>
              </w:rPr>
              <w:t>BASKETBOL</w:t>
            </w:r>
          </w:p>
        </w:tc>
        <w:tc>
          <w:tcPr>
            <w:tcW w:w="3671" w:type="pct"/>
            <w:tcBorders>
              <w:top w:val="single" w:sz="5" w:space="0" w:color="000000"/>
              <w:left w:val="single" w:sz="5" w:space="0" w:color="000000"/>
              <w:bottom w:val="single" w:sz="5" w:space="0" w:color="000000"/>
              <w:right w:val="single" w:sz="5" w:space="0" w:color="000000"/>
            </w:tcBorders>
          </w:tcPr>
          <w:p w:rsidR="00A05D05" w:rsidRPr="006121B0" w:rsidRDefault="006D5FC0" w:rsidP="007B60F8">
            <w:pPr>
              <w:spacing w:after="0"/>
              <w:jc w:val="both"/>
              <w:rPr>
                <w:rFonts w:asciiTheme="majorHAnsi" w:hAnsiTheme="majorHAnsi"/>
                <w:bCs/>
                <w:sz w:val="20"/>
                <w:szCs w:val="20"/>
              </w:rPr>
            </w:pPr>
            <w:r w:rsidRPr="006121B0">
              <w:rPr>
                <w:rFonts w:asciiTheme="majorHAnsi" w:hAnsiTheme="majorHAnsi"/>
                <w:bCs/>
                <w:sz w:val="20"/>
                <w:szCs w:val="20"/>
              </w:rPr>
              <w:t xml:space="preserve">3. Ligde en az 5 maç oynamış olmak </w:t>
            </w:r>
          </w:p>
        </w:tc>
      </w:tr>
      <w:tr w:rsidR="00A05D05" w:rsidRPr="006121B0" w:rsidTr="00B209E4">
        <w:trPr>
          <w:trHeight w:hRule="exact" w:val="415"/>
          <w:jc w:val="center"/>
        </w:trPr>
        <w:tc>
          <w:tcPr>
            <w:tcW w:w="1329" w:type="pct"/>
            <w:tcBorders>
              <w:top w:val="single" w:sz="5" w:space="0" w:color="000000"/>
              <w:left w:val="single" w:sz="5" w:space="0" w:color="000000"/>
              <w:bottom w:val="single" w:sz="5" w:space="0" w:color="000000"/>
              <w:right w:val="single" w:sz="5" w:space="0" w:color="000000"/>
            </w:tcBorders>
          </w:tcPr>
          <w:p w:rsidR="00A05D05" w:rsidRPr="006121B0" w:rsidRDefault="00A05D05" w:rsidP="00A05D05">
            <w:pPr>
              <w:spacing w:after="0"/>
              <w:jc w:val="both"/>
              <w:rPr>
                <w:rFonts w:asciiTheme="majorHAnsi" w:hAnsiTheme="majorHAnsi"/>
                <w:bCs/>
                <w:sz w:val="20"/>
                <w:szCs w:val="20"/>
              </w:rPr>
            </w:pPr>
            <w:r w:rsidRPr="006121B0">
              <w:rPr>
                <w:rFonts w:asciiTheme="majorHAnsi" w:hAnsiTheme="majorHAnsi"/>
                <w:b/>
                <w:bCs/>
                <w:sz w:val="20"/>
                <w:szCs w:val="20"/>
              </w:rPr>
              <w:t>VOLEYBOL</w:t>
            </w:r>
          </w:p>
        </w:tc>
        <w:tc>
          <w:tcPr>
            <w:tcW w:w="3671" w:type="pct"/>
            <w:tcBorders>
              <w:top w:val="single" w:sz="5" w:space="0" w:color="000000"/>
              <w:left w:val="single" w:sz="5" w:space="0" w:color="000000"/>
              <w:bottom w:val="single" w:sz="5" w:space="0" w:color="000000"/>
              <w:right w:val="single" w:sz="5" w:space="0" w:color="000000"/>
            </w:tcBorders>
          </w:tcPr>
          <w:p w:rsidR="00A05D05" w:rsidRPr="006121B0" w:rsidRDefault="00605E9D" w:rsidP="007B60F8">
            <w:pPr>
              <w:spacing w:after="0"/>
              <w:jc w:val="both"/>
              <w:rPr>
                <w:rFonts w:asciiTheme="majorHAnsi" w:hAnsiTheme="majorHAnsi"/>
                <w:bCs/>
                <w:sz w:val="20"/>
                <w:szCs w:val="20"/>
              </w:rPr>
            </w:pPr>
            <w:r w:rsidRPr="006121B0">
              <w:rPr>
                <w:rFonts w:asciiTheme="majorHAnsi" w:hAnsiTheme="majorHAnsi"/>
                <w:bCs/>
                <w:sz w:val="20"/>
                <w:szCs w:val="20"/>
              </w:rPr>
              <w:t xml:space="preserve">3. Ligde en az 5 maç oynamış olmak </w:t>
            </w:r>
          </w:p>
        </w:tc>
      </w:tr>
      <w:tr w:rsidR="00A05D05" w:rsidRPr="006121B0" w:rsidTr="00B209E4">
        <w:trPr>
          <w:trHeight w:hRule="exact" w:val="421"/>
          <w:jc w:val="center"/>
        </w:trPr>
        <w:tc>
          <w:tcPr>
            <w:tcW w:w="1329" w:type="pct"/>
            <w:tcBorders>
              <w:top w:val="single" w:sz="5" w:space="0" w:color="000000"/>
              <w:left w:val="single" w:sz="5" w:space="0" w:color="000000"/>
              <w:bottom w:val="single" w:sz="5" w:space="0" w:color="000000"/>
              <w:right w:val="single" w:sz="5" w:space="0" w:color="000000"/>
            </w:tcBorders>
          </w:tcPr>
          <w:p w:rsidR="00A05D05" w:rsidRPr="006121B0" w:rsidRDefault="00A05D05" w:rsidP="00A05D05">
            <w:pPr>
              <w:spacing w:after="0"/>
              <w:jc w:val="both"/>
              <w:rPr>
                <w:rFonts w:asciiTheme="majorHAnsi" w:hAnsiTheme="majorHAnsi"/>
                <w:bCs/>
                <w:sz w:val="20"/>
                <w:szCs w:val="20"/>
              </w:rPr>
            </w:pPr>
            <w:r w:rsidRPr="006121B0">
              <w:rPr>
                <w:rFonts w:asciiTheme="majorHAnsi" w:hAnsiTheme="majorHAnsi"/>
                <w:b/>
                <w:bCs/>
                <w:sz w:val="20"/>
                <w:szCs w:val="20"/>
              </w:rPr>
              <w:t>HENTBOL</w:t>
            </w:r>
          </w:p>
        </w:tc>
        <w:tc>
          <w:tcPr>
            <w:tcW w:w="3671" w:type="pct"/>
            <w:tcBorders>
              <w:top w:val="single" w:sz="5" w:space="0" w:color="000000"/>
              <w:left w:val="single" w:sz="5" w:space="0" w:color="000000"/>
              <w:bottom w:val="single" w:sz="5" w:space="0" w:color="000000"/>
              <w:right w:val="single" w:sz="5" w:space="0" w:color="000000"/>
            </w:tcBorders>
          </w:tcPr>
          <w:p w:rsidR="00A05D05" w:rsidRPr="006121B0" w:rsidRDefault="00605E9D" w:rsidP="007B60F8">
            <w:pPr>
              <w:spacing w:after="0"/>
              <w:jc w:val="both"/>
              <w:rPr>
                <w:rFonts w:asciiTheme="majorHAnsi" w:hAnsiTheme="majorHAnsi"/>
                <w:bCs/>
                <w:sz w:val="20"/>
                <w:szCs w:val="20"/>
              </w:rPr>
            </w:pPr>
            <w:r w:rsidRPr="006121B0">
              <w:rPr>
                <w:rFonts w:asciiTheme="majorHAnsi" w:hAnsiTheme="majorHAnsi"/>
                <w:bCs/>
                <w:sz w:val="20"/>
                <w:szCs w:val="20"/>
              </w:rPr>
              <w:t xml:space="preserve">3. Ligde en az 5 maç oynamış olmak </w:t>
            </w:r>
          </w:p>
        </w:tc>
      </w:tr>
      <w:tr w:rsidR="00A05D05" w:rsidRPr="006121B0" w:rsidTr="00B209E4">
        <w:trPr>
          <w:trHeight w:hRule="exact" w:val="312"/>
          <w:jc w:val="center"/>
        </w:trPr>
        <w:tc>
          <w:tcPr>
            <w:tcW w:w="1329" w:type="pct"/>
            <w:tcBorders>
              <w:top w:val="single" w:sz="5" w:space="0" w:color="000000"/>
              <w:left w:val="single" w:sz="5" w:space="0" w:color="000000"/>
              <w:bottom w:val="single" w:sz="6" w:space="0" w:color="000000"/>
              <w:right w:val="single" w:sz="5" w:space="0" w:color="000000"/>
            </w:tcBorders>
          </w:tcPr>
          <w:p w:rsidR="00A05D05" w:rsidRPr="006121B0" w:rsidRDefault="00A05D05" w:rsidP="00A05D05">
            <w:pPr>
              <w:spacing w:after="0"/>
              <w:jc w:val="both"/>
              <w:rPr>
                <w:rFonts w:asciiTheme="majorHAnsi" w:hAnsiTheme="majorHAnsi"/>
                <w:bCs/>
                <w:sz w:val="20"/>
                <w:szCs w:val="20"/>
              </w:rPr>
            </w:pPr>
            <w:r w:rsidRPr="006121B0">
              <w:rPr>
                <w:rFonts w:asciiTheme="majorHAnsi" w:hAnsiTheme="majorHAnsi"/>
                <w:b/>
                <w:bCs/>
                <w:sz w:val="20"/>
                <w:szCs w:val="20"/>
              </w:rPr>
              <w:t>YÜZME</w:t>
            </w:r>
          </w:p>
        </w:tc>
        <w:tc>
          <w:tcPr>
            <w:tcW w:w="3671" w:type="pct"/>
            <w:tcBorders>
              <w:top w:val="single" w:sz="5" w:space="0" w:color="000000"/>
              <w:left w:val="single" w:sz="5" w:space="0" w:color="000000"/>
              <w:bottom w:val="single" w:sz="6" w:space="0" w:color="000000"/>
              <w:right w:val="single" w:sz="5" w:space="0" w:color="000000"/>
            </w:tcBorders>
          </w:tcPr>
          <w:p w:rsidR="00A05D05" w:rsidRPr="006121B0" w:rsidRDefault="00A05D05" w:rsidP="00A05D05">
            <w:pPr>
              <w:spacing w:after="0"/>
              <w:jc w:val="both"/>
              <w:rPr>
                <w:rFonts w:asciiTheme="majorHAnsi" w:hAnsiTheme="majorHAnsi"/>
                <w:bCs/>
                <w:sz w:val="20"/>
                <w:szCs w:val="20"/>
              </w:rPr>
            </w:pPr>
            <w:r w:rsidRPr="006121B0">
              <w:rPr>
                <w:rFonts w:asciiTheme="majorHAnsi" w:hAnsiTheme="majorHAnsi"/>
                <w:bCs/>
                <w:sz w:val="20"/>
                <w:szCs w:val="20"/>
              </w:rPr>
              <w:t>MEB Türkiye Şampiyonalarında ilk 8’e girmiş olmak</w:t>
            </w:r>
          </w:p>
        </w:tc>
      </w:tr>
      <w:tr w:rsidR="00A05D05" w:rsidRPr="006121B0" w:rsidTr="00435BBF">
        <w:trPr>
          <w:trHeight w:hRule="exact" w:val="392"/>
          <w:jc w:val="center"/>
        </w:trPr>
        <w:tc>
          <w:tcPr>
            <w:tcW w:w="1329" w:type="pct"/>
            <w:tcBorders>
              <w:top w:val="single" w:sz="6" w:space="0" w:color="000000"/>
              <w:left w:val="single" w:sz="5" w:space="0" w:color="000000"/>
              <w:bottom w:val="single" w:sz="5" w:space="0" w:color="000000"/>
              <w:right w:val="single" w:sz="5" w:space="0" w:color="000000"/>
            </w:tcBorders>
          </w:tcPr>
          <w:p w:rsidR="00A05D05" w:rsidRPr="006121B0" w:rsidRDefault="00A05D05" w:rsidP="00A05D05">
            <w:pPr>
              <w:spacing w:after="0"/>
              <w:jc w:val="both"/>
              <w:rPr>
                <w:rFonts w:asciiTheme="majorHAnsi" w:hAnsiTheme="majorHAnsi"/>
                <w:bCs/>
                <w:sz w:val="20"/>
                <w:szCs w:val="20"/>
              </w:rPr>
            </w:pPr>
            <w:r w:rsidRPr="006121B0">
              <w:rPr>
                <w:rFonts w:asciiTheme="majorHAnsi" w:hAnsiTheme="majorHAnsi"/>
                <w:b/>
                <w:bCs/>
                <w:sz w:val="20"/>
                <w:szCs w:val="20"/>
              </w:rPr>
              <w:t>KANO</w:t>
            </w:r>
          </w:p>
        </w:tc>
        <w:tc>
          <w:tcPr>
            <w:tcW w:w="3671" w:type="pct"/>
            <w:tcBorders>
              <w:top w:val="single" w:sz="6" w:space="0" w:color="000000"/>
              <w:left w:val="single" w:sz="5" w:space="0" w:color="000000"/>
              <w:bottom w:val="single" w:sz="5" w:space="0" w:color="000000"/>
              <w:right w:val="single" w:sz="5" w:space="0" w:color="000000"/>
            </w:tcBorders>
          </w:tcPr>
          <w:p w:rsidR="00A05D05" w:rsidRPr="006121B0" w:rsidRDefault="00270878" w:rsidP="00270878">
            <w:pPr>
              <w:spacing w:after="0"/>
              <w:jc w:val="both"/>
              <w:rPr>
                <w:rFonts w:asciiTheme="majorHAnsi" w:hAnsiTheme="majorHAnsi"/>
                <w:bCs/>
                <w:sz w:val="20"/>
                <w:szCs w:val="20"/>
              </w:rPr>
            </w:pPr>
            <w:r w:rsidRPr="006121B0">
              <w:rPr>
                <w:rFonts w:asciiTheme="majorHAnsi" w:hAnsiTheme="majorHAnsi"/>
                <w:bCs/>
                <w:sz w:val="20"/>
                <w:szCs w:val="20"/>
              </w:rPr>
              <w:t>-</w:t>
            </w:r>
          </w:p>
        </w:tc>
      </w:tr>
      <w:tr w:rsidR="00A05D05" w:rsidRPr="006121B0" w:rsidTr="00B209E4">
        <w:trPr>
          <w:trHeight w:hRule="exact" w:val="301"/>
          <w:jc w:val="center"/>
        </w:trPr>
        <w:tc>
          <w:tcPr>
            <w:tcW w:w="1329" w:type="pct"/>
            <w:tcBorders>
              <w:top w:val="single" w:sz="5" w:space="0" w:color="000000"/>
              <w:left w:val="single" w:sz="5" w:space="0" w:color="000000"/>
              <w:bottom w:val="single" w:sz="5" w:space="0" w:color="000000"/>
              <w:right w:val="single" w:sz="5" w:space="0" w:color="000000"/>
            </w:tcBorders>
          </w:tcPr>
          <w:p w:rsidR="00A05D05" w:rsidRPr="006121B0" w:rsidRDefault="00A05D05" w:rsidP="00A05D05">
            <w:pPr>
              <w:spacing w:after="0"/>
              <w:jc w:val="both"/>
              <w:rPr>
                <w:rFonts w:asciiTheme="majorHAnsi" w:hAnsiTheme="majorHAnsi"/>
                <w:bCs/>
                <w:sz w:val="20"/>
                <w:szCs w:val="20"/>
              </w:rPr>
            </w:pPr>
            <w:r w:rsidRPr="006121B0">
              <w:rPr>
                <w:rFonts w:asciiTheme="majorHAnsi" w:hAnsiTheme="majorHAnsi"/>
                <w:b/>
                <w:bCs/>
                <w:sz w:val="20"/>
                <w:szCs w:val="20"/>
              </w:rPr>
              <w:t>TRİATLON</w:t>
            </w:r>
          </w:p>
        </w:tc>
        <w:tc>
          <w:tcPr>
            <w:tcW w:w="3671" w:type="pct"/>
            <w:tcBorders>
              <w:top w:val="single" w:sz="5" w:space="0" w:color="000000"/>
              <w:left w:val="single" w:sz="5" w:space="0" w:color="000000"/>
              <w:bottom w:val="single" w:sz="5" w:space="0" w:color="000000"/>
              <w:right w:val="single" w:sz="5" w:space="0" w:color="000000"/>
            </w:tcBorders>
          </w:tcPr>
          <w:p w:rsidR="00A05D05" w:rsidRPr="006121B0" w:rsidRDefault="00A05D05" w:rsidP="00B209E4">
            <w:pPr>
              <w:spacing w:after="0"/>
              <w:jc w:val="both"/>
              <w:rPr>
                <w:rFonts w:asciiTheme="majorHAnsi" w:hAnsiTheme="majorHAnsi"/>
                <w:bCs/>
                <w:sz w:val="20"/>
                <w:szCs w:val="20"/>
              </w:rPr>
            </w:pPr>
            <w:r w:rsidRPr="006121B0">
              <w:rPr>
                <w:rFonts w:asciiTheme="majorHAnsi" w:hAnsiTheme="majorHAnsi"/>
                <w:bCs/>
                <w:sz w:val="20"/>
                <w:szCs w:val="20"/>
              </w:rPr>
              <w:t>Yıldızlar ve Gençler Türkiye şampiyonasında ilk 5’e girmiş olmak</w:t>
            </w:r>
          </w:p>
        </w:tc>
      </w:tr>
      <w:tr w:rsidR="00A05D05" w:rsidRPr="006121B0" w:rsidTr="00CB2239">
        <w:trPr>
          <w:trHeight w:hRule="exact" w:val="403"/>
          <w:jc w:val="center"/>
        </w:trPr>
        <w:tc>
          <w:tcPr>
            <w:tcW w:w="1329" w:type="pct"/>
            <w:tcBorders>
              <w:top w:val="single" w:sz="5" w:space="0" w:color="000000"/>
              <w:left w:val="single" w:sz="5" w:space="0" w:color="000000"/>
              <w:bottom w:val="single" w:sz="5" w:space="0" w:color="000000"/>
              <w:right w:val="single" w:sz="5" w:space="0" w:color="000000"/>
            </w:tcBorders>
          </w:tcPr>
          <w:p w:rsidR="00A05D05" w:rsidRPr="006121B0" w:rsidRDefault="00A05D05" w:rsidP="00A05D05">
            <w:pPr>
              <w:spacing w:after="0"/>
              <w:jc w:val="both"/>
              <w:rPr>
                <w:rFonts w:asciiTheme="majorHAnsi" w:hAnsiTheme="majorHAnsi"/>
                <w:bCs/>
                <w:sz w:val="20"/>
                <w:szCs w:val="20"/>
              </w:rPr>
            </w:pPr>
            <w:r w:rsidRPr="006121B0">
              <w:rPr>
                <w:rFonts w:asciiTheme="majorHAnsi" w:hAnsiTheme="majorHAnsi"/>
                <w:b/>
                <w:bCs/>
                <w:sz w:val="20"/>
                <w:szCs w:val="20"/>
              </w:rPr>
              <w:t>KAYAK</w:t>
            </w:r>
          </w:p>
        </w:tc>
        <w:tc>
          <w:tcPr>
            <w:tcW w:w="3671" w:type="pct"/>
            <w:tcBorders>
              <w:top w:val="single" w:sz="5" w:space="0" w:color="000000"/>
              <w:left w:val="single" w:sz="5" w:space="0" w:color="000000"/>
              <w:bottom w:val="single" w:sz="5" w:space="0" w:color="000000"/>
              <w:right w:val="single" w:sz="5" w:space="0" w:color="000000"/>
            </w:tcBorders>
          </w:tcPr>
          <w:p w:rsidR="00A05D05" w:rsidRPr="006121B0" w:rsidRDefault="00A05D05" w:rsidP="00CB2239">
            <w:pPr>
              <w:spacing w:after="0"/>
              <w:jc w:val="both"/>
              <w:rPr>
                <w:rFonts w:asciiTheme="majorHAnsi" w:hAnsiTheme="majorHAnsi"/>
                <w:bCs/>
                <w:sz w:val="20"/>
                <w:szCs w:val="20"/>
              </w:rPr>
            </w:pPr>
            <w:r w:rsidRPr="006121B0">
              <w:rPr>
                <w:rFonts w:asciiTheme="majorHAnsi" w:hAnsiTheme="majorHAnsi"/>
                <w:bCs/>
                <w:sz w:val="20"/>
                <w:szCs w:val="20"/>
              </w:rPr>
              <w:t>İl birinciliği müsabakalarında kendi yaş gruplarında ilk 5’e girmiş</w:t>
            </w:r>
            <w:r w:rsidR="00CB2239" w:rsidRPr="006121B0">
              <w:rPr>
                <w:rFonts w:asciiTheme="majorHAnsi" w:hAnsiTheme="majorHAnsi"/>
                <w:bCs/>
                <w:sz w:val="20"/>
                <w:szCs w:val="20"/>
              </w:rPr>
              <w:t xml:space="preserve"> </w:t>
            </w:r>
            <w:r w:rsidRPr="006121B0">
              <w:rPr>
                <w:rFonts w:asciiTheme="majorHAnsi" w:hAnsiTheme="majorHAnsi"/>
                <w:bCs/>
                <w:sz w:val="20"/>
                <w:szCs w:val="20"/>
              </w:rPr>
              <w:t>olmak</w:t>
            </w:r>
          </w:p>
        </w:tc>
      </w:tr>
      <w:tr w:rsidR="00A05D05" w:rsidRPr="006121B0" w:rsidTr="00C81ED1">
        <w:trPr>
          <w:trHeight w:hRule="exact" w:val="423"/>
          <w:jc w:val="center"/>
        </w:trPr>
        <w:tc>
          <w:tcPr>
            <w:tcW w:w="1329" w:type="pct"/>
            <w:tcBorders>
              <w:top w:val="single" w:sz="5" w:space="0" w:color="000000"/>
              <w:left w:val="single" w:sz="5" w:space="0" w:color="000000"/>
              <w:bottom w:val="single" w:sz="5" w:space="0" w:color="000000"/>
              <w:right w:val="single" w:sz="5" w:space="0" w:color="000000"/>
            </w:tcBorders>
          </w:tcPr>
          <w:p w:rsidR="00A05D05" w:rsidRPr="006121B0" w:rsidRDefault="00A05D05" w:rsidP="00A05D05">
            <w:pPr>
              <w:spacing w:after="0"/>
              <w:jc w:val="both"/>
              <w:rPr>
                <w:rFonts w:asciiTheme="majorHAnsi" w:hAnsiTheme="majorHAnsi"/>
                <w:bCs/>
                <w:sz w:val="20"/>
                <w:szCs w:val="20"/>
              </w:rPr>
            </w:pPr>
            <w:r w:rsidRPr="006121B0">
              <w:rPr>
                <w:rFonts w:asciiTheme="majorHAnsi" w:hAnsiTheme="majorHAnsi"/>
                <w:b/>
                <w:bCs/>
                <w:sz w:val="20"/>
                <w:szCs w:val="20"/>
              </w:rPr>
              <w:t>TAEKWON-DO</w:t>
            </w:r>
          </w:p>
        </w:tc>
        <w:tc>
          <w:tcPr>
            <w:tcW w:w="3671" w:type="pct"/>
            <w:tcBorders>
              <w:top w:val="single" w:sz="5" w:space="0" w:color="000000"/>
              <w:left w:val="single" w:sz="5" w:space="0" w:color="000000"/>
              <w:bottom w:val="single" w:sz="5" w:space="0" w:color="000000"/>
              <w:right w:val="single" w:sz="5" w:space="0" w:color="000000"/>
            </w:tcBorders>
          </w:tcPr>
          <w:p w:rsidR="00A05D05" w:rsidRPr="006121B0" w:rsidRDefault="00A05D05" w:rsidP="00A05D05">
            <w:pPr>
              <w:spacing w:after="0"/>
              <w:jc w:val="both"/>
              <w:rPr>
                <w:rFonts w:asciiTheme="majorHAnsi" w:hAnsiTheme="majorHAnsi"/>
                <w:bCs/>
                <w:sz w:val="20"/>
                <w:szCs w:val="20"/>
              </w:rPr>
            </w:pPr>
            <w:r w:rsidRPr="006121B0">
              <w:rPr>
                <w:rFonts w:asciiTheme="majorHAnsi" w:hAnsiTheme="majorHAnsi"/>
                <w:bCs/>
                <w:sz w:val="20"/>
                <w:szCs w:val="20"/>
              </w:rPr>
              <w:t>Yıldızlar ve minikler kategorilerinde Türkiye şampiyonalarında ilk 3’e girmiş olmak</w:t>
            </w:r>
          </w:p>
        </w:tc>
      </w:tr>
      <w:tr w:rsidR="00A05D05" w:rsidRPr="006121B0" w:rsidTr="003A0C48">
        <w:trPr>
          <w:trHeight w:hRule="exact" w:val="429"/>
          <w:jc w:val="center"/>
        </w:trPr>
        <w:tc>
          <w:tcPr>
            <w:tcW w:w="1329" w:type="pct"/>
            <w:tcBorders>
              <w:top w:val="single" w:sz="5" w:space="0" w:color="000000"/>
              <w:left w:val="single" w:sz="5" w:space="0" w:color="000000"/>
              <w:bottom w:val="single" w:sz="5" w:space="0" w:color="000000"/>
              <w:right w:val="single" w:sz="5" w:space="0" w:color="000000"/>
            </w:tcBorders>
          </w:tcPr>
          <w:p w:rsidR="00A05D05" w:rsidRPr="006121B0" w:rsidRDefault="00A05D05" w:rsidP="00A05D05">
            <w:pPr>
              <w:spacing w:after="0"/>
              <w:jc w:val="both"/>
              <w:rPr>
                <w:rFonts w:asciiTheme="majorHAnsi" w:hAnsiTheme="majorHAnsi"/>
                <w:bCs/>
                <w:sz w:val="20"/>
                <w:szCs w:val="20"/>
              </w:rPr>
            </w:pPr>
            <w:r w:rsidRPr="006121B0">
              <w:rPr>
                <w:rFonts w:asciiTheme="majorHAnsi" w:hAnsiTheme="majorHAnsi"/>
                <w:b/>
                <w:bCs/>
                <w:sz w:val="20"/>
                <w:szCs w:val="20"/>
              </w:rPr>
              <w:t>JUDO</w:t>
            </w:r>
          </w:p>
        </w:tc>
        <w:tc>
          <w:tcPr>
            <w:tcW w:w="3671" w:type="pct"/>
            <w:tcBorders>
              <w:top w:val="single" w:sz="5" w:space="0" w:color="000000"/>
              <w:left w:val="single" w:sz="5" w:space="0" w:color="000000"/>
              <w:bottom w:val="single" w:sz="5" w:space="0" w:color="000000"/>
              <w:right w:val="single" w:sz="5" w:space="0" w:color="000000"/>
            </w:tcBorders>
          </w:tcPr>
          <w:p w:rsidR="00A05D05" w:rsidRPr="006121B0" w:rsidRDefault="00A05D05" w:rsidP="003A0C48">
            <w:pPr>
              <w:spacing w:after="0"/>
              <w:jc w:val="both"/>
              <w:rPr>
                <w:rFonts w:asciiTheme="majorHAnsi" w:hAnsiTheme="majorHAnsi"/>
                <w:bCs/>
                <w:sz w:val="20"/>
                <w:szCs w:val="20"/>
              </w:rPr>
            </w:pPr>
            <w:r w:rsidRPr="006121B0">
              <w:rPr>
                <w:rFonts w:asciiTheme="majorHAnsi" w:hAnsiTheme="majorHAnsi"/>
                <w:bCs/>
                <w:sz w:val="20"/>
                <w:szCs w:val="20"/>
              </w:rPr>
              <w:t>Yıldızlar ve minikler kategorilerinde Türkiye şampiyonalarında ilk 3’e</w:t>
            </w:r>
            <w:r w:rsidR="003A0C48" w:rsidRPr="006121B0">
              <w:rPr>
                <w:rFonts w:asciiTheme="majorHAnsi" w:hAnsiTheme="majorHAnsi"/>
                <w:bCs/>
                <w:sz w:val="20"/>
                <w:szCs w:val="20"/>
              </w:rPr>
              <w:t xml:space="preserve"> </w:t>
            </w:r>
            <w:r w:rsidRPr="006121B0">
              <w:rPr>
                <w:rFonts w:asciiTheme="majorHAnsi" w:hAnsiTheme="majorHAnsi"/>
                <w:bCs/>
                <w:sz w:val="20"/>
                <w:szCs w:val="20"/>
              </w:rPr>
              <w:t>girmiş olmak</w:t>
            </w:r>
          </w:p>
        </w:tc>
      </w:tr>
      <w:tr w:rsidR="00A05D05" w:rsidRPr="006121B0" w:rsidTr="00725F06">
        <w:trPr>
          <w:trHeight w:hRule="exact" w:val="704"/>
          <w:jc w:val="center"/>
        </w:trPr>
        <w:tc>
          <w:tcPr>
            <w:tcW w:w="1329" w:type="pct"/>
            <w:tcBorders>
              <w:top w:val="single" w:sz="5" w:space="0" w:color="000000"/>
              <w:left w:val="single" w:sz="5" w:space="0" w:color="000000"/>
              <w:bottom w:val="single" w:sz="6" w:space="0" w:color="000000"/>
              <w:right w:val="single" w:sz="5" w:space="0" w:color="000000"/>
            </w:tcBorders>
          </w:tcPr>
          <w:p w:rsidR="00A05D05" w:rsidRPr="006121B0" w:rsidRDefault="00A05D05" w:rsidP="00A05D05">
            <w:pPr>
              <w:spacing w:after="0"/>
              <w:jc w:val="both"/>
              <w:rPr>
                <w:rFonts w:asciiTheme="majorHAnsi" w:hAnsiTheme="majorHAnsi"/>
                <w:bCs/>
                <w:sz w:val="20"/>
                <w:szCs w:val="20"/>
              </w:rPr>
            </w:pPr>
            <w:r w:rsidRPr="006121B0">
              <w:rPr>
                <w:rFonts w:asciiTheme="majorHAnsi" w:hAnsiTheme="majorHAnsi"/>
                <w:b/>
                <w:bCs/>
                <w:sz w:val="20"/>
                <w:szCs w:val="20"/>
              </w:rPr>
              <w:t>GÜREŞ</w:t>
            </w:r>
          </w:p>
        </w:tc>
        <w:tc>
          <w:tcPr>
            <w:tcW w:w="3671" w:type="pct"/>
            <w:tcBorders>
              <w:top w:val="single" w:sz="5" w:space="0" w:color="000000"/>
              <w:left w:val="single" w:sz="5" w:space="0" w:color="000000"/>
              <w:bottom w:val="single" w:sz="6" w:space="0" w:color="000000"/>
              <w:right w:val="single" w:sz="5" w:space="0" w:color="000000"/>
            </w:tcBorders>
          </w:tcPr>
          <w:p w:rsidR="00A05D05" w:rsidRPr="006121B0" w:rsidRDefault="00A05D05" w:rsidP="00725F06">
            <w:pPr>
              <w:spacing w:after="0"/>
              <w:jc w:val="both"/>
              <w:rPr>
                <w:rFonts w:asciiTheme="majorHAnsi" w:hAnsiTheme="majorHAnsi"/>
                <w:bCs/>
                <w:sz w:val="20"/>
                <w:szCs w:val="20"/>
              </w:rPr>
            </w:pPr>
            <w:r w:rsidRPr="006121B0">
              <w:rPr>
                <w:rFonts w:asciiTheme="majorHAnsi" w:hAnsiTheme="majorHAnsi"/>
                <w:bCs/>
                <w:sz w:val="20"/>
                <w:szCs w:val="20"/>
              </w:rPr>
              <w:t>Türkiye Güreş Federasyonunun düzenlediği bölgesel grup müsabakalarında Büyükler veya Gençler kategorilerinde ilk üç</w:t>
            </w:r>
            <w:r w:rsidR="00725F06" w:rsidRPr="006121B0">
              <w:rPr>
                <w:rFonts w:asciiTheme="majorHAnsi" w:hAnsiTheme="majorHAnsi"/>
                <w:bCs/>
                <w:sz w:val="20"/>
                <w:szCs w:val="20"/>
              </w:rPr>
              <w:t xml:space="preserve"> </w:t>
            </w:r>
            <w:r w:rsidRPr="006121B0">
              <w:rPr>
                <w:rFonts w:asciiTheme="majorHAnsi" w:hAnsiTheme="majorHAnsi"/>
                <w:bCs/>
                <w:sz w:val="20"/>
                <w:szCs w:val="20"/>
              </w:rPr>
              <w:t>dereceye girmek</w:t>
            </w:r>
          </w:p>
        </w:tc>
      </w:tr>
      <w:tr w:rsidR="00A05D05" w:rsidRPr="006121B0" w:rsidTr="00B209E4">
        <w:trPr>
          <w:trHeight w:hRule="exact" w:val="552"/>
          <w:jc w:val="center"/>
        </w:trPr>
        <w:tc>
          <w:tcPr>
            <w:tcW w:w="1329" w:type="pct"/>
            <w:tcBorders>
              <w:top w:val="single" w:sz="6" w:space="0" w:color="000000"/>
              <w:left w:val="single" w:sz="5" w:space="0" w:color="000000"/>
              <w:bottom w:val="single" w:sz="5" w:space="0" w:color="000000"/>
              <w:right w:val="single" w:sz="5" w:space="0" w:color="000000"/>
            </w:tcBorders>
          </w:tcPr>
          <w:p w:rsidR="00A05D05" w:rsidRPr="006121B0" w:rsidRDefault="00A05D05" w:rsidP="00A05D05">
            <w:pPr>
              <w:spacing w:after="0"/>
              <w:jc w:val="both"/>
              <w:rPr>
                <w:rFonts w:asciiTheme="majorHAnsi" w:hAnsiTheme="majorHAnsi"/>
                <w:bCs/>
                <w:sz w:val="20"/>
                <w:szCs w:val="20"/>
              </w:rPr>
            </w:pPr>
            <w:r w:rsidRPr="006121B0">
              <w:rPr>
                <w:rFonts w:asciiTheme="majorHAnsi" w:hAnsiTheme="majorHAnsi"/>
                <w:b/>
                <w:bCs/>
                <w:sz w:val="20"/>
                <w:szCs w:val="20"/>
              </w:rPr>
              <w:t>ATLETİZM</w:t>
            </w:r>
          </w:p>
        </w:tc>
        <w:tc>
          <w:tcPr>
            <w:tcW w:w="3671" w:type="pct"/>
            <w:tcBorders>
              <w:top w:val="single" w:sz="6" w:space="0" w:color="000000"/>
              <w:left w:val="single" w:sz="5" w:space="0" w:color="000000"/>
              <w:bottom w:val="single" w:sz="5" w:space="0" w:color="000000"/>
              <w:right w:val="single" w:sz="5" w:space="0" w:color="000000"/>
            </w:tcBorders>
          </w:tcPr>
          <w:p w:rsidR="00A05D05" w:rsidRPr="006121B0" w:rsidRDefault="00A05D05" w:rsidP="00A05D05">
            <w:pPr>
              <w:spacing w:after="0"/>
              <w:jc w:val="both"/>
              <w:rPr>
                <w:rFonts w:asciiTheme="majorHAnsi" w:hAnsiTheme="majorHAnsi"/>
                <w:bCs/>
                <w:sz w:val="20"/>
                <w:szCs w:val="20"/>
              </w:rPr>
            </w:pPr>
            <w:r w:rsidRPr="006121B0">
              <w:rPr>
                <w:rFonts w:asciiTheme="majorHAnsi" w:hAnsiTheme="majorHAnsi"/>
                <w:bCs/>
                <w:sz w:val="20"/>
                <w:szCs w:val="20"/>
              </w:rPr>
              <w:t>ISF şampiyonasına katılmış olmak veya 16 yaş altı Türkiye şampiyonasında ilk 5’e girmiş olmak</w:t>
            </w:r>
          </w:p>
        </w:tc>
      </w:tr>
      <w:tr w:rsidR="00A05D05" w:rsidRPr="006121B0" w:rsidTr="00B209E4">
        <w:trPr>
          <w:trHeight w:hRule="exact" w:val="689"/>
          <w:jc w:val="center"/>
        </w:trPr>
        <w:tc>
          <w:tcPr>
            <w:tcW w:w="1329" w:type="pct"/>
            <w:tcBorders>
              <w:top w:val="single" w:sz="5" w:space="0" w:color="000000"/>
              <w:left w:val="single" w:sz="5" w:space="0" w:color="000000"/>
              <w:bottom w:val="single" w:sz="5" w:space="0" w:color="000000"/>
              <w:right w:val="single" w:sz="5" w:space="0" w:color="000000"/>
            </w:tcBorders>
          </w:tcPr>
          <w:p w:rsidR="00A05D05" w:rsidRPr="006121B0" w:rsidRDefault="00A05D05" w:rsidP="00A05D05">
            <w:pPr>
              <w:spacing w:after="0"/>
              <w:jc w:val="both"/>
              <w:rPr>
                <w:rFonts w:asciiTheme="majorHAnsi" w:hAnsiTheme="majorHAnsi"/>
                <w:bCs/>
                <w:sz w:val="20"/>
                <w:szCs w:val="20"/>
              </w:rPr>
            </w:pPr>
            <w:r w:rsidRPr="006121B0">
              <w:rPr>
                <w:rFonts w:asciiTheme="majorHAnsi" w:hAnsiTheme="majorHAnsi"/>
                <w:b/>
                <w:bCs/>
                <w:sz w:val="20"/>
                <w:szCs w:val="20"/>
              </w:rPr>
              <w:t>BADMINTON</w:t>
            </w:r>
          </w:p>
        </w:tc>
        <w:tc>
          <w:tcPr>
            <w:tcW w:w="3671" w:type="pct"/>
            <w:tcBorders>
              <w:top w:val="single" w:sz="5" w:space="0" w:color="000000"/>
              <w:left w:val="single" w:sz="5" w:space="0" w:color="000000"/>
              <w:bottom w:val="single" w:sz="5" w:space="0" w:color="000000"/>
              <w:right w:val="single" w:sz="5" w:space="0" w:color="000000"/>
            </w:tcBorders>
          </w:tcPr>
          <w:p w:rsidR="00A05D05" w:rsidRPr="006121B0" w:rsidRDefault="00A05D05" w:rsidP="00E15C30">
            <w:pPr>
              <w:spacing w:after="0"/>
              <w:jc w:val="both"/>
              <w:rPr>
                <w:rFonts w:asciiTheme="majorHAnsi" w:hAnsiTheme="majorHAnsi"/>
                <w:bCs/>
                <w:sz w:val="20"/>
                <w:szCs w:val="20"/>
              </w:rPr>
            </w:pPr>
            <w:r w:rsidRPr="006121B0">
              <w:rPr>
                <w:rFonts w:asciiTheme="majorHAnsi" w:hAnsiTheme="majorHAnsi"/>
                <w:bCs/>
                <w:sz w:val="20"/>
                <w:szCs w:val="20"/>
              </w:rPr>
              <w:t>Yıldız milli olmak veya Büyükler, yıldı</w:t>
            </w:r>
            <w:r w:rsidR="00E15C30" w:rsidRPr="006121B0">
              <w:rPr>
                <w:rFonts w:asciiTheme="majorHAnsi" w:hAnsiTheme="majorHAnsi"/>
                <w:bCs/>
                <w:sz w:val="20"/>
                <w:szCs w:val="20"/>
              </w:rPr>
              <w:t xml:space="preserve">zlar ve gençler kategorilerinde </w:t>
            </w:r>
            <w:r w:rsidRPr="006121B0">
              <w:rPr>
                <w:rFonts w:asciiTheme="majorHAnsi" w:hAnsiTheme="majorHAnsi"/>
                <w:bCs/>
                <w:sz w:val="20"/>
                <w:szCs w:val="20"/>
              </w:rPr>
              <w:t>Türkiye şampiyonalarında ilk 5’e girmiş olmak</w:t>
            </w:r>
          </w:p>
        </w:tc>
      </w:tr>
      <w:tr w:rsidR="00A05D05" w:rsidRPr="006121B0" w:rsidTr="008A6041">
        <w:trPr>
          <w:trHeight w:hRule="exact" w:val="1030"/>
          <w:jc w:val="center"/>
        </w:trPr>
        <w:tc>
          <w:tcPr>
            <w:tcW w:w="1329" w:type="pct"/>
            <w:tcBorders>
              <w:top w:val="single" w:sz="5" w:space="0" w:color="000000"/>
              <w:left w:val="single" w:sz="5" w:space="0" w:color="000000"/>
              <w:bottom w:val="single" w:sz="5" w:space="0" w:color="000000"/>
              <w:right w:val="single" w:sz="5" w:space="0" w:color="000000"/>
            </w:tcBorders>
          </w:tcPr>
          <w:p w:rsidR="00A05D05" w:rsidRPr="006121B0" w:rsidRDefault="00A05D05" w:rsidP="00A05D05">
            <w:pPr>
              <w:spacing w:after="0"/>
              <w:jc w:val="both"/>
              <w:rPr>
                <w:rFonts w:asciiTheme="majorHAnsi" w:hAnsiTheme="majorHAnsi"/>
                <w:bCs/>
                <w:sz w:val="20"/>
                <w:szCs w:val="20"/>
              </w:rPr>
            </w:pPr>
            <w:r w:rsidRPr="006121B0">
              <w:rPr>
                <w:rFonts w:asciiTheme="majorHAnsi" w:hAnsiTheme="majorHAnsi"/>
                <w:b/>
                <w:bCs/>
                <w:sz w:val="20"/>
                <w:szCs w:val="20"/>
              </w:rPr>
              <w:t>TENİS</w:t>
            </w:r>
          </w:p>
        </w:tc>
        <w:tc>
          <w:tcPr>
            <w:tcW w:w="3671" w:type="pct"/>
            <w:tcBorders>
              <w:top w:val="single" w:sz="5" w:space="0" w:color="000000"/>
              <w:left w:val="single" w:sz="5" w:space="0" w:color="000000"/>
              <w:bottom w:val="single" w:sz="5" w:space="0" w:color="000000"/>
              <w:right w:val="single" w:sz="5" w:space="0" w:color="000000"/>
            </w:tcBorders>
          </w:tcPr>
          <w:p w:rsidR="00A05D05" w:rsidRPr="006121B0" w:rsidRDefault="00A05D05" w:rsidP="008A6041">
            <w:pPr>
              <w:spacing w:after="0"/>
              <w:jc w:val="both"/>
              <w:rPr>
                <w:rFonts w:asciiTheme="majorHAnsi" w:hAnsiTheme="majorHAnsi"/>
                <w:bCs/>
                <w:sz w:val="20"/>
                <w:szCs w:val="20"/>
              </w:rPr>
            </w:pPr>
            <w:r w:rsidRPr="006121B0">
              <w:rPr>
                <w:rFonts w:asciiTheme="majorHAnsi" w:hAnsiTheme="majorHAnsi"/>
                <w:bCs/>
                <w:sz w:val="20"/>
                <w:szCs w:val="20"/>
              </w:rPr>
              <w:t>Tenis Federasyonu tarafından Türkiye Şampiyonası / Kış Kupası / Yaz Kupaları veya Kulüplerarası Türkiye Şampiyonası dışındaki federasyonun resmi organizasyonlarda  ilk üç dereceye girdiğini  resmi onaylı olarak belgelemek</w:t>
            </w:r>
          </w:p>
        </w:tc>
      </w:tr>
      <w:tr w:rsidR="00A05D05" w:rsidRPr="00605E9D" w:rsidTr="00B209E4">
        <w:trPr>
          <w:trHeight w:hRule="exact" w:val="540"/>
          <w:jc w:val="center"/>
        </w:trPr>
        <w:tc>
          <w:tcPr>
            <w:tcW w:w="1329" w:type="pct"/>
            <w:tcBorders>
              <w:top w:val="single" w:sz="5" w:space="0" w:color="000000"/>
              <w:left w:val="single" w:sz="5" w:space="0" w:color="000000"/>
              <w:bottom w:val="single" w:sz="5" w:space="0" w:color="000000"/>
              <w:right w:val="single" w:sz="5" w:space="0" w:color="000000"/>
            </w:tcBorders>
          </w:tcPr>
          <w:p w:rsidR="00A05D05" w:rsidRPr="006121B0" w:rsidRDefault="00A05D05" w:rsidP="00A05D05">
            <w:pPr>
              <w:spacing w:after="0"/>
              <w:jc w:val="both"/>
              <w:rPr>
                <w:rFonts w:asciiTheme="majorHAnsi" w:hAnsiTheme="majorHAnsi"/>
                <w:bCs/>
                <w:sz w:val="20"/>
                <w:szCs w:val="20"/>
              </w:rPr>
            </w:pPr>
            <w:r w:rsidRPr="006121B0">
              <w:rPr>
                <w:rFonts w:asciiTheme="majorHAnsi" w:hAnsiTheme="majorHAnsi"/>
                <w:b/>
                <w:bCs/>
                <w:sz w:val="20"/>
                <w:szCs w:val="20"/>
              </w:rPr>
              <w:t>CİMNASTİK</w:t>
            </w:r>
          </w:p>
        </w:tc>
        <w:tc>
          <w:tcPr>
            <w:tcW w:w="3671" w:type="pct"/>
            <w:tcBorders>
              <w:top w:val="single" w:sz="5" w:space="0" w:color="000000"/>
              <w:left w:val="single" w:sz="5" w:space="0" w:color="000000"/>
              <w:bottom w:val="single" w:sz="5" w:space="0" w:color="000000"/>
              <w:right w:val="single" w:sz="5" w:space="0" w:color="000000"/>
            </w:tcBorders>
          </w:tcPr>
          <w:p w:rsidR="00A05D05" w:rsidRPr="006121B0" w:rsidRDefault="00111AB9" w:rsidP="00111AB9">
            <w:pPr>
              <w:spacing w:after="0"/>
              <w:jc w:val="both"/>
              <w:rPr>
                <w:rFonts w:asciiTheme="majorHAnsi" w:hAnsiTheme="majorHAnsi"/>
                <w:bCs/>
                <w:sz w:val="20"/>
                <w:szCs w:val="20"/>
              </w:rPr>
            </w:pPr>
            <w:r w:rsidRPr="006121B0">
              <w:rPr>
                <w:rFonts w:asciiTheme="majorHAnsi" w:hAnsiTheme="majorHAnsi"/>
                <w:bCs/>
                <w:sz w:val="20"/>
                <w:szCs w:val="20"/>
              </w:rPr>
              <w:t>-</w:t>
            </w:r>
          </w:p>
        </w:tc>
      </w:tr>
    </w:tbl>
    <w:p w:rsidR="00A05D05" w:rsidRDefault="00A05D05" w:rsidP="00A05D05">
      <w:pPr>
        <w:spacing w:after="0"/>
        <w:jc w:val="both"/>
        <w:rPr>
          <w:rFonts w:asciiTheme="majorHAnsi" w:hAnsiTheme="majorHAnsi"/>
          <w:bCs/>
          <w:sz w:val="24"/>
          <w:szCs w:val="24"/>
        </w:rPr>
      </w:pPr>
    </w:p>
    <w:p w:rsidR="008A6041" w:rsidRDefault="008A6041" w:rsidP="00A05D05">
      <w:pPr>
        <w:spacing w:after="0"/>
        <w:jc w:val="both"/>
        <w:rPr>
          <w:rFonts w:asciiTheme="majorHAnsi" w:hAnsiTheme="majorHAnsi"/>
          <w:bCs/>
          <w:sz w:val="24"/>
          <w:szCs w:val="24"/>
        </w:rPr>
      </w:pPr>
    </w:p>
    <w:p w:rsidR="00A05D05" w:rsidRPr="00A05D05" w:rsidRDefault="00A05D05" w:rsidP="00A05D05">
      <w:pPr>
        <w:spacing w:after="0"/>
        <w:jc w:val="both"/>
        <w:rPr>
          <w:rFonts w:asciiTheme="majorHAnsi" w:hAnsiTheme="majorHAnsi"/>
          <w:sz w:val="20"/>
          <w:szCs w:val="20"/>
        </w:rPr>
      </w:pPr>
      <w:r w:rsidRPr="00A05D05">
        <w:rPr>
          <w:rFonts w:asciiTheme="majorHAnsi" w:hAnsiTheme="majorHAnsi"/>
          <w:b/>
          <w:bCs/>
          <w:sz w:val="20"/>
          <w:szCs w:val="20"/>
        </w:rPr>
        <w:t xml:space="preserve">* </w:t>
      </w:r>
      <w:r w:rsidRPr="00A05D05">
        <w:rPr>
          <w:rFonts w:asciiTheme="majorHAnsi" w:hAnsiTheme="majorHAnsi"/>
          <w:sz w:val="20"/>
          <w:szCs w:val="20"/>
        </w:rPr>
        <w:t>Yukarıda belirtilen tüm belgelerin İlgili resmi kurumlar (Gençlik ve Spor Bakanlığı, Spor Genel Müd</w:t>
      </w:r>
      <w:r w:rsidR="006121B0">
        <w:rPr>
          <w:rFonts w:asciiTheme="majorHAnsi" w:hAnsiTheme="majorHAnsi"/>
          <w:sz w:val="20"/>
          <w:szCs w:val="20"/>
        </w:rPr>
        <w:t>ürlüğü, Federasyonlar ve ASKF</w:t>
      </w:r>
      <w:r w:rsidRPr="00A05D05">
        <w:rPr>
          <w:rFonts w:asciiTheme="majorHAnsi" w:hAnsiTheme="majorHAnsi"/>
          <w:sz w:val="20"/>
          <w:szCs w:val="20"/>
        </w:rPr>
        <w:t>) tarafından onaylanmış olması gerekmektedir. Onaylanmamış belgeler kabul edilmeyecektir.</w:t>
      </w:r>
    </w:p>
    <w:p w:rsidR="00A05D05" w:rsidRPr="00A05D05" w:rsidRDefault="00A05D05" w:rsidP="00A05D05">
      <w:pPr>
        <w:spacing w:after="0"/>
        <w:jc w:val="both"/>
        <w:rPr>
          <w:rFonts w:asciiTheme="majorHAnsi" w:hAnsiTheme="majorHAnsi"/>
          <w:bCs/>
          <w:sz w:val="24"/>
          <w:szCs w:val="24"/>
        </w:rPr>
        <w:sectPr w:rsidR="00A05D05" w:rsidRPr="00A05D05">
          <w:footerReference w:type="default" r:id="rId23"/>
          <w:pgSz w:w="11920" w:h="16840"/>
          <w:pgMar w:top="1300" w:right="1120" w:bottom="280" w:left="1060" w:header="0" w:footer="0" w:gutter="0"/>
          <w:cols w:space="708"/>
          <w:noEndnote/>
        </w:sectPr>
      </w:pPr>
    </w:p>
    <w:p w:rsidR="00A05D05" w:rsidRPr="00466758" w:rsidRDefault="00A05D05" w:rsidP="00A05D05">
      <w:pPr>
        <w:spacing w:after="0"/>
        <w:ind w:firstLine="708"/>
        <w:rPr>
          <w:rFonts w:asciiTheme="majorHAnsi" w:hAnsiTheme="majorHAnsi"/>
        </w:rPr>
      </w:pPr>
      <w:r w:rsidRPr="00466758">
        <w:rPr>
          <w:rFonts w:asciiTheme="majorHAnsi" w:hAnsiTheme="majorHAnsi"/>
          <w:b/>
          <w:bCs/>
          <w:sz w:val="24"/>
          <w:szCs w:val="24"/>
        </w:rPr>
        <w:lastRenderedPageBreak/>
        <w:t>Tablo 3’ün Devamı…</w:t>
      </w:r>
    </w:p>
    <w:tbl>
      <w:tblPr>
        <w:tblW w:w="5000" w:type="pct"/>
        <w:jc w:val="center"/>
        <w:tblCellMar>
          <w:left w:w="0" w:type="dxa"/>
          <w:right w:w="0" w:type="dxa"/>
        </w:tblCellMar>
        <w:tblLook w:val="0000"/>
      </w:tblPr>
      <w:tblGrid>
        <w:gridCol w:w="2842"/>
        <w:gridCol w:w="6910"/>
      </w:tblGrid>
      <w:tr w:rsidR="00A05D05" w:rsidRPr="006121B0" w:rsidTr="0083706F">
        <w:trPr>
          <w:trHeight w:hRule="exact" w:val="409"/>
          <w:jc w:val="center"/>
        </w:trPr>
        <w:tc>
          <w:tcPr>
            <w:tcW w:w="1457" w:type="pct"/>
            <w:tcBorders>
              <w:top w:val="single" w:sz="5" w:space="0" w:color="000000"/>
              <w:left w:val="single" w:sz="5" w:space="0" w:color="000000"/>
              <w:bottom w:val="single" w:sz="5" w:space="0" w:color="000000"/>
              <w:right w:val="single" w:sz="5" w:space="0" w:color="000000"/>
            </w:tcBorders>
          </w:tcPr>
          <w:p w:rsidR="00A05D05" w:rsidRPr="006121B0" w:rsidRDefault="00616DAF" w:rsidP="00616DAF">
            <w:pPr>
              <w:spacing w:after="0"/>
              <w:jc w:val="center"/>
              <w:rPr>
                <w:rFonts w:asciiTheme="majorHAnsi" w:hAnsiTheme="majorHAnsi"/>
                <w:b/>
                <w:bCs/>
                <w:sz w:val="20"/>
                <w:szCs w:val="20"/>
              </w:rPr>
            </w:pPr>
            <w:r w:rsidRPr="006121B0">
              <w:rPr>
                <w:rFonts w:asciiTheme="majorHAnsi" w:hAnsiTheme="majorHAnsi"/>
                <w:b/>
                <w:bCs/>
                <w:sz w:val="20"/>
                <w:szCs w:val="20"/>
              </w:rPr>
              <w:t>SPOR DALI</w:t>
            </w:r>
          </w:p>
        </w:tc>
        <w:tc>
          <w:tcPr>
            <w:tcW w:w="3543" w:type="pct"/>
            <w:tcBorders>
              <w:top w:val="single" w:sz="5" w:space="0" w:color="000000"/>
              <w:left w:val="single" w:sz="5" w:space="0" w:color="000000"/>
              <w:bottom w:val="single" w:sz="5" w:space="0" w:color="000000"/>
              <w:right w:val="single" w:sz="5" w:space="0" w:color="000000"/>
            </w:tcBorders>
          </w:tcPr>
          <w:p w:rsidR="00A05D05" w:rsidRPr="006121B0" w:rsidRDefault="00A05D05" w:rsidP="00616DAF">
            <w:pPr>
              <w:spacing w:after="0"/>
              <w:jc w:val="center"/>
              <w:rPr>
                <w:rFonts w:asciiTheme="majorHAnsi" w:hAnsiTheme="majorHAnsi"/>
                <w:b/>
                <w:bCs/>
                <w:sz w:val="20"/>
                <w:szCs w:val="20"/>
              </w:rPr>
            </w:pPr>
            <w:r w:rsidRPr="006121B0">
              <w:rPr>
                <w:rFonts w:asciiTheme="majorHAnsi" w:hAnsiTheme="majorHAnsi"/>
                <w:b/>
                <w:bCs/>
                <w:sz w:val="20"/>
                <w:szCs w:val="20"/>
              </w:rPr>
              <w:t>20 PUAN</w:t>
            </w:r>
          </w:p>
        </w:tc>
      </w:tr>
      <w:tr w:rsidR="00A05D05" w:rsidRPr="006121B0" w:rsidTr="00F12769">
        <w:trPr>
          <w:trHeight w:hRule="exact" w:val="1540"/>
          <w:jc w:val="center"/>
        </w:trPr>
        <w:tc>
          <w:tcPr>
            <w:tcW w:w="1457" w:type="pct"/>
            <w:tcBorders>
              <w:top w:val="single" w:sz="5" w:space="0" w:color="000000"/>
              <w:left w:val="single" w:sz="5" w:space="0" w:color="000000"/>
              <w:bottom w:val="single" w:sz="5" w:space="0" w:color="000000"/>
              <w:right w:val="single" w:sz="5" w:space="0" w:color="000000"/>
            </w:tcBorders>
          </w:tcPr>
          <w:p w:rsidR="00A05D05" w:rsidRPr="006121B0" w:rsidRDefault="00A05D05" w:rsidP="00A05D05">
            <w:pPr>
              <w:spacing w:after="0"/>
              <w:jc w:val="both"/>
              <w:rPr>
                <w:rFonts w:asciiTheme="majorHAnsi" w:hAnsiTheme="majorHAnsi"/>
                <w:bCs/>
                <w:sz w:val="20"/>
                <w:szCs w:val="20"/>
              </w:rPr>
            </w:pPr>
            <w:r w:rsidRPr="006121B0">
              <w:rPr>
                <w:rFonts w:asciiTheme="majorHAnsi" w:hAnsiTheme="majorHAnsi"/>
                <w:b/>
                <w:bCs/>
                <w:sz w:val="20"/>
                <w:szCs w:val="20"/>
              </w:rPr>
              <w:t>FUTBOL</w:t>
            </w:r>
          </w:p>
        </w:tc>
        <w:tc>
          <w:tcPr>
            <w:tcW w:w="3543" w:type="pct"/>
            <w:tcBorders>
              <w:top w:val="single" w:sz="5" w:space="0" w:color="000000"/>
              <w:left w:val="single" w:sz="5" w:space="0" w:color="000000"/>
              <w:bottom w:val="single" w:sz="5" w:space="0" w:color="000000"/>
              <w:right w:val="single" w:sz="5" w:space="0" w:color="000000"/>
            </w:tcBorders>
          </w:tcPr>
          <w:p w:rsidR="00A05D05" w:rsidRPr="006121B0" w:rsidRDefault="008770BF" w:rsidP="008B7354">
            <w:pPr>
              <w:spacing w:after="0"/>
              <w:jc w:val="both"/>
              <w:rPr>
                <w:rFonts w:asciiTheme="majorHAnsi" w:hAnsiTheme="majorHAnsi"/>
                <w:bCs/>
                <w:sz w:val="20"/>
                <w:szCs w:val="20"/>
              </w:rPr>
            </w:pPr>
            <w:r w:rsidRPr="006121B0">
              <w:rPr>
                <w:rFonts w:asciiTheme="majorHAnsi" w:hAnsiTheme="majorHAnsi"/>
                <w:bCs/>
                <w:sz w:val="20"/>
                <w:szCs w:val="20"/>
              </w:rPr>
              <w:t xml:space="preserve">Kadınlar bölgesel liginde en az 5 maç oynamış olmak, </w:t>
            </w:r>
            <w:r w:rsidR="00A05D05" w:rsidRPr="006121B0">
              <w:rPr>
                <w:rFonts w:asciiTheme="majorHAnsi" w:hAnsiTheme="majorHAnsi"/>
                <w:bCs/>
                <w:sz w:val="20"/>
                <w:szCs w:val="20"/>
              </w:rPr>
              <w:t>Erkekler Profesyonel takımının A2 liginde en az 5 maç oynamış olmak veya Bölgesel Amatör ligde en az 5 maç oynamış olmak veya Plaj futbolu milli takımlarında oynamış olmak veya Okul sporları</w:t>
            </w:r>
            <w:r w:rsidRPr="006121B0">
              <w:rPr>
                <w:rFonts w:asciiTheme="majorHAnsi" w:hAnsiTheme="majorHAnsi"/>
                <w:bCs/>
                <w:sz w:val="20"/>
                <w:szCs w:val="20"/>
              </w:rPr>
              <w:t xml:space="preserve"> </w:t>
            </w:r>
            <w:r w:rsidR="00A05D05" w:rsidRPr="006121B0">
              <w:rPr>
                <w:rFonts w:asciiTheme="majorHAnsi" w:hAnsiTheme="majorHAnsi"/>
                <w:bCs/>
                <w:sz w:val="20"/>
                <w:szCs w:val="20"/>
              </w:rPr>
              <w:t>federasyonu tarafından düzenlenen Türkiye şampiyonalarında ilk 3’e girmiş olmak</w:t>
            </w:r>
            <w:r w:rsidR="008B7354" w:rsidRPr="006121B0">
              <w:rPr>
                <w:rFonts w:asciiTheme="majorHAnsi" w:hAnsiTheme="majorHAnsi"/>
                <w:bCs/>
                <w:sz w:val="20"/>
                <w:szCs w:val="20"/>
              </w:rPr>
              <w:t>.</w:t>
            </w:r>
          </w:p>
        </w:tc>
      </w:tr>
      <w:tr w:rsidR="00A05D05" w:rsidRPr="006121B0" w:rsidTr="0083706F">
        <w:trPr>
          <w:trHeight w:hRule="exact" w:val="712"/>
          <w:jc w:val="center"/>
        </w:trPr>
        <w:tc>
          <w:tcPr>
            <w:tcW w:w="1457" w:type="pct"/>
            <w:tcBorders>
              <w:top w:val="single" w:sz="5" w:space="0" w:color="000000"/>
              <w:left w:val="single" w:sz="5" w:space="0" w:color="000000"/>
              <w:bottom w:val="single" w:sz="5" w:space="0" w:color="000000"/>
              <w:right w:val="single" w:sz="5" w:space="0" w:color="000000"/>
            </w:tcBorders>
          </w:tcPr>
          <w:p w:rsidR="00A05D05" w:rsidRPr="006121B0" w:rsidRDefault="00A05D05" w:rsidP="00A05D05">
            <w:pPr>
              <w:spacing w:after="0"/>
              <w:jc w:val="both"/>
              <w:rPr>
                <w:rFonts w:asciiTheme="majorHAnsi" w:hAnsiTheme="majorHAnsi"/>
                <w:bCs/>
                <w:sz w:val="20"/>
                <w:szCs w:val="20"/>
              </w:rPr>
            </w:pPr>
            <w:r w:rsidRPr="006121B0">
              <w:rPr>
                <w:rFonts w:asciiTheme="majorHAnsi" w:hAnsiTheme="majorHAnsi"/>
                <w:b/>
                <w:bCs/>
                <w:sz w:val="20"/>
                <w:szCs w:val="20"/>
              </w:rPr>
              <w:t>BASKETBOL</w:t>
            </w:r>
          </w:p>
        </w:tc>
        <w:tc>
          <w:tcPr>
            <w:tcW w:w="3543" w:type="pct"/>
            <w:tcBorders>
              <w:top w:val="single" w:sz="5" w:space="0" w:color="000000"/>
              <w:left w:val="single" w:sz="5" w:space="0" w:color="000000"/>
              <w:bottom w:val="single" w:sz="5" w:space="0" w:color="000000"/>
              <w:right w:val="single" w:sz="5" w:space="0" w:color="000000"/>
            </w:tcBorders>
          </w:tcPr>
          <w:p w:rsidR="00A05D05" w:rsidRPr="006121B0" w:rsidRDefault="00740C95" w:rsidP="00740C95">
            <w:pPr>
              <w:spacing w:after="0"/>
              <w:jc w:val="both"/>
              <w:rPr>
                <w:rFonts w:asciiTheme="majorHAnsi" w:hAnsiTheme="majorHAnsi"/>
                <w:bCs/>
                <w:sz w:val="20"/>
                <w:szCs w:val="20"/>
              </w:rPr>
            </w:pPr>
            <w:r w:rsidRPr="006121B0">
              <w:rPr>
                <w:rFonts w:asciiTheme="majorHAnsi" w:hAnsiTheme="majorHAnsi"/>
                <w:bCs/>
                <w:sz w:val="20"/>
                <w:szCs w:val="20"/>
              </w:rPr>
              <w:t xml:space="preserve">Okul sporları federasyonu tarafından düzenlenen Dünya şampiyonalarına katılmış olmak </w:t>
            </w:r>
          </w:p>
        </w:tc>
      </w:tr>
      <w:tr w:rsidR="00A05D05" w:rsidRPr="006121B0" w:rsidTr="0083706F">
        <w:trPr>
          <w:trHeight w:hRule="exact" w:val="709"/>
          <w:jc w:val="center"/>
        </w:trPr>
        <w:tc>
          <w:tcPr>
            <w:tcW w:w="1457" w:type="pct"/>
            <w:tcBorders>
              <w:top w:val="single" w:sz="5" w:space="0" w:color="000000"/>
              <w:left w:val="single" w:sz="5" w:space="0" w:color="000000"/>
              <w:bottom w:val="single" w:sz="5" w:space="0" w:color="000000"/>
              <w:right w:val="single" w:sz="5" w:space="0" w:color="000000"/>
            </w:tcBorders>
          </w:tcPr>
          <w:p w:rsidR="00A05D05" w:rsidRPr="006121B0" w:rsidRDefault="00A05D05" w:rsidP="00A05D05">
            <w:pPr>
              <w:spacing w:after="0"/>
              <w:jc w:val="both"/>
              <w:rPr>
                <w:rFonts w:asciiTheme="majorHAnsi" w:hAnsiTheme="majorHAnsi"/>
                <w:bCs/>
                <w:sz w:val="20"/>
                <w:szCs w:val="20"/>
              </w:rPr>
            </w:pPr>
            <w:r w:rsidRPr="006121B0">
              <w:rPr>
                <w:rFonts w:asciiTheme="majorHAnsi" w:hAnsiTheme="majorHAnsi"/>
                <w:b/>
                <w:bCs/>
                <w:sz w:val="20"/>
                <w:szCs w:val="20"/>
              </w:rPr>
              <w:t>VOLEYBOL</w:t>
            </w:r>
          </w:p>
        </w:tc>
        <w:tc>
          <w:tcPr>
            <w:tcW w:w="3543" w:type="pct"/>
            <w:tcBorders>
              <w:top w:val="single" w:sz="5" w:space="0" w:color="000000"/>
              <w:left w:val="single" w:sz="5" w:space="0" w:color="000000"/>
              <w:bottom w:val="single" w:sz="5" w:space="0" w:color="000000"/>
              <w:right w:val="single" w:sz="5" w:space="0" w:color="000000"/>
            </w:tcBorders>
          </w:tcPr>
          <w:p w:rsidR="00A05D05" w:rsidRPr="006121B0" w:rsidRDefault="00605E9D" w:rsidP="00605E9D">
            <w:pPr>
              <w:spacing w:after="0"/>
              <w:jc w:val="both"/>
              <w:rPr>
                <w:rFonts w:asciiTheme="majorHAnsi" w:hAnsiTheme="majorHAnsi"/>
                <w:bCs/>
                <w:sz w:val="20"/>
                <w:szCs w:val="20"/>
              </w:rPr>
            </w:pPr>
            <w:r w:rsidRPr="006121B0">
              <w:rPr>
                <w:rFonts w:asciiTheme="majorHAnsi" w:hAnsiTheme="majorHAnsi"/>
                <w:bCs/>
                <w:sz w:val="20"/>
                <w:szCs w:val="20"/>
              </w:rPr>
              <w:t xml:space="preserve">Okul sporları federasyonu tarafından düzenlenen Dünya şampiyonalarına katılmış olmak </w:t>
            </w:r>
          </w:p>
        </w:tc>
      </w:tr>
      <w:tr w:rsidR="00A05D05" w:rsidRPr="006121B0" w:rsidTr="0083706F">
        <w:trPr>
          <w:trHeight w:hRule="exact" w:val="577"/>
          <w:jc w:val="center"/>
        </w:trPr>
        <w:tc>
          <w:tcPr>
            <w:tcW w:w="1457" w:type="pct"/>
            <w:tcBorders>
              <w:top w:val="single" w:sz="5" w:space="0" w:color="000000"/>
              <w:left w:val="single" w:sz="5" w:space="0" w:color="000000"/>
              <w:bottom w:val="single" w:sz="5" w:space="0" w:color="000000"/>
              <w:right w:val="single" w:sz="5" w:space="0" w:color="000000"/>
            </w:tcBorders>
          </w:tcPr>
          <w:p w:rsidR="00A05D05" w:rsidRPr="006121B0" w:rsidRDefault="00A05D05" w:rsidP="00A05D05">
            <w:pPr>
              <w:spacing w:after="0"/>
              <w:jc w:val="both"/>
              <w:rPr>
                <w:rFonts w:asciiTheme="majorHAnsi" w:hAnsiTheme="majorHAnsi"/>
                <w:bCs/>
                <w:sz w:val="20"/>
                <w:szCs w:val="20"/>
              </w:rPr>
            </w:pPr>
            <w:r w:rsidRPr="006121B0">
              <w:rPr>
                <w:rFonts w:asciiTheme="majorHAnsi" w:hAnsiTheme="majorHAnsi"/>
                <w:b/>
                <w:bCs/>
                <w:sz w:val="20"/>
                <w:szCs w:val="20"/>
              </w:rPr>
              <w:t>HENTBOL</w:t>
            </w:r>
          </w:p>
        </w:tc>
        <w:tc>
          <w:tcPr>
            <w:tcW w:w="3543" w:type="pct"/>
            <w:tcBorders>
              <w:top w:val="single" w:sz="5" w:space="0" w:color="000000"/>
              <w:left w:val="single" w:sz="5" w:space="0" w:color="000000"/>
              <w:bottom w:val="single" w:sz="5" w:space="0" w:color="000000"/>
              <w:right w:val="single" w:sz="5" w:space="0" w:color="000000"/>
            </w:tcBorders>
          </w:tcPr>
          <w:p w:rsidR="00A05D05" w:rsidRPr="006121B0" w:rsidRDefault="00605E9D" w:rsidP="00605E9D">
            <w:pPr>
              <w:spacing w:after="0"/>
              <w:jc w:val="both"/>
              <w:rPr>
                <w:rFonts w:asciiTheme="majorHAnsi" w:hAnsiTheme="majorHAnsi"/>
                <w:bCs/>
                <w:sz w:val="20"/>
                <w:szCs w:val="20"/>
              </w:rPr>
            </w:pPr>
            <w:r w:rsidRPr="006121B0">
              <w:rPr>
                <w:rFonts w:asciiTheme="majorHAnsi" w:hAnsiTheme="majorHAnsi"/>
                <w:bCs/>
                <w:sz w:val="20"/>
                <w:szCs w:val="20"/>
              </w:rPr>
              <w:t xml:space="preserve">Okul sporları federasyonu tarafından düzenlenen Dünya şampiyonalarına katılmış olmak </w:t>
            </w:r>
          </w:p>
        </w:tc>
      </w:tr>
      <w:tr w:rsidR="00A05D05" w:rsidRPr="006121B0" w:rsidTr="0083706F">
        <w:trPr>
          <w:trHeight w:hRule="exact" w:val="415"/>
          <w:jc w:val="center"/>
        </w:trPr>
        <w:tc>
          <w:tcPr>
            <w:tcW w:w="1457" w:type="pct"/>
            <w:tcBorders>
              <w:top w:val="single" w:sz="5" w:space="0" w:color="000000"/>
              <w:left w:val="single" w:sz="5" w:space="0" w:color="000000"/>
              <w:bottom w:val="single" w:sz="5" w:space="0" w:color="000000"/>
              <w:right w:val="single" w:sz="5" w:space="0" w:color="000000"/>
            </w:tcBorders>
          </w:tcPr>
          <w:p w:rsidR="00A05D05" w:rsidRPr="006121B0" w:rsidRDefault="00A05D05" w:rsidP="00A05D05">
            <w:pPr>
              <w:spacing w:after="0"/>
              <w:jc w:val="both"/>
              <w:rPr>
                <w:rFonts w:asciiTheme="majorHAnsi" w:hAnsiTheme="majorHAnsi"/>
                <w:bCs/>
                <w:sz w:val="20"/>
                <w:szCs w:val="20"/>
              </w:rPr>
            </w:pPr>
            <w:r w:rsidRPr="006121B0">
              <w:rPr>
                <w:rFonts w:asciiTheme="majorHAnsi" w:hAnsiTheme="majorHAnsi"/>
                <w:b/>
                <w:bCs/>
                <w:sz w:val="20"/>
                <w:szCs w:val="20"/>
              </w:rPr>
              <w:t>YÜZME</w:t>
            </w:r>
          </w:p>
        </w:tc>
        <w:tc>
          <w:tcPr>
            <w:tcW w:w="3543" w:type="pct"/>
            <w:tcBorders>
              <w:top w:val="single" w:sz="5" w:space="0" w:color="000000"/>
              <w:left w:val="single" w:sz="5" w:space="0" w:color="000000"/>
              <w:bottom w:val="single" w:sz="5" w:space="0" w:color="000000"/>
              <w:right w:val="single" w:sz="5" w:space="0" w:color="000000"/>
            </w:tcBorders>
          </w:tcPr>
          <w:p w:rsidR="00A05D05" w:rsidRPr="006121B0" w:rsidRDefault="00A05D05" w:rsidP="006F07E6">
            <w:pPr>
              <w:spacing w:after="0"/>
              <w:jc w:val="both"/>
              <w:rPr>
                <w:rFonts w:asciiTheme="majorHAnsi" w:hAnsiTheme="majorHAnsi"/>
                <w:bCs/>
                <w:sz w:val="20"/>
                <w:szCs w:val="20"/>
              </w:rPr>
            </w:pPr>
            <w:r w:rsidRPr="006121B0">
              <w:rPr>
                <w:rFonts w:asciiTheme="majorHAnsi" w:hAnsiTheme="majorHAnsi"/>
                <w:bCs/>
                <w:sz w:val="20"/>
                <w:szCs w:val="20"/>
              </w:rPr>
              <w:t xml:space="preserve">Türkiye şampiyonasında ilk 8’e girmiş olmak </w:t>
            </w:r>
          </w:p>
        </w:tc>
      </w:tr>
      <w:tr w:rsidR="00A05D05" w:rsidRPr="006121B0" w:rsidTr="0083706F">
        <w:trPr>
          <w:trHeight w:hRule="exact" w:val="563"/>
          <w:jc w:val="center"/>
        </w:trPr>
        <w:tc>
          <w:tcPr>
            <w:tcW w:w="1457" w:type="pct"/>
            <w:tcBorders>
              <w:top w:val="single" w:sz="5" w:space="0" w:color="000000"/>
              <w:left w:val="single" w:sz="5" w:space="0" w:color="000000"/>
              <w:bottom w:val="single" w:sz="5" w:space="0" w:color="000000"/>
              <w:right w:val="single" w:sz="5" w:space="0" w:color="000000"/>
            </w:tcBorders>
          </w:tcPr>
          <w:p w:rsidR="00A05D05" w:rsidRPr="006121B0" w:rsidRDefault="00A05D05" w:rsidP="00A05D05">
            <w:pPr>
              <w:spacing w:after="0"/>
              <w:jc w:val="both"/>
              <w:rPr>
                <w:rFonts w:asciiTheme="majorHAnsi" w:hAnsiTheme="majorHAnsi"/>
                <w:bCs/>
                <w:sz w:val="20"/>
                <w:szCs w:val="20"/>
              </w:rPr>
            </w:pPr>
            <w:r w:rsidRPr="006121B0">
              <w:rPr>
                <w:rFonts w:asciiTheme="majorHAnsi" w:hAnsiTheme="majorHAnsi"/>
                <w:b/>
                <w:bCs/>
                <w:sz w:val="20"/>
                <w:szCs w:val="20"/>
              </w:rPr>
              <w:t>KANO</w:t>
            </w:r>
          </w:p>
        </w:tc>
        <w:tc>
          <w:tcPr>
            <w:tcW w:w="3543" w:type="pct"/>
            <w:tcBorders>
              <w:top w:val="single" w:sz="5" w:space="0" w:color="000000"/>
              <w:left w:val="single" w:sz="5" w:space="0" w:color="000000"/>
              <w:bottom w:val="single" w:sz="5" w:space="0" w:color="000000"/>
              <w:right w:val="single" w:sz="5" w:space="0" w:color="000000"/>
            </w:tcBorders>
          </w:tcPr>
          <w:p w:rsidR="00A05D05" w:rsidRPr="006121B0" w:rsidRDefault="00270878" w:rsidP="00A05D05">
            <w:pPr>
              <w:spacing w:after="0"/>
              <w:jc w:val="both"/>
              <w:rPr>
                <w:rFonts w:asciiTheme="majorHAnsi" w:hAnsiTheme="majorHAnsi"/>
                <w:bCs/>
                <w:sz w:val="20"/>
                <w:szCs w:val="20"/>
              </w:rPr>
            </w:pPr>
            <w:r w:rsidRPr="006121B0">
              <w:rPr>
                <w:rFonts w:asciiTheme="majorHAnsi" w:hAnsiTheme="majorHAnsi"/>
                <w:bCs/>
                <w:sz w:val="20"/>
                <w:szCs w:val="20"/>
              </w:rPr>
              <w:t>Tescilli bir spor kulübünde en az 2 yıl süreyle durgunsu kano sporu yapmış olmak, bu süre içinde en az 5 yarışa katılmış olmak ve bunu belgelemek</w:t>
            </w:r>
          </w:p>
        </w:tc>
      </w:tr>
      <w:tr w:rsidR="00A05D05" w:rsidRPr="006121B0" w:rsidTr="0083706F">
        <w:trPr>
          <w:trHeight w:hRule="exact" w:val="557"/>
          <w:jc w:val="center"/>
        </w:trPr>
        <w:tc>
          <w:tcPr>
            <w:tcW w:w="1457" w:type="pct"/>
            <w:tcBorders>
              <w:top w:val="single" w:sz="5" w:space="0" w:color="000000"/>
              <w:left w:val="single" w:sz="5" w:space="0" w:color="000000"/>
              <w:bottom w:val="single" w:sz="5" w:space="0" w:color="000000"/>
              <w:right w:val="single" w:sz="5" w:space="0" w:color="000000"/>
            </w:tcBorders>
          </w:tcPr>
          <w:p w:rsidR="00A05D05" w:rsidRPr="006121B0" w:rsidRDefault="00A05D05" w:rsidP="00A05D05">
            <w:pPr>
              <w:spacing w:after="0"/>
              <w:jc w:val="both"/>
              <w:rPr>
                <w:rFonts w:asciiTheme="majorHAnsi" w:hAnsiTheme="majorHAnsi"/>
                <w:bCs/>
                <w:sz w:val="20"/>
                <w:szCs w:val="20"/>
              </w:rPr>
            </w:pPr>
            <w:r w:rsidRPr="006121B0">
              <w:rPr>
                <w:rFonts w:asciiTheme="majorHAnsi" w:hAnsiTheme="majorHAnsi"/>
                <w:b/>
                <w:bCs/>
                <w:sz w:val="20"/>
                <w:szCs w:val="20"/>
              </w:rPr>
              <w:t>TRİATLON</w:t>
            </w:r>
          </w:p>
        </w:tc>
        <w:tc>
          <w:tcPr>
            <w:tcW w:w="3543" w:type="pct"/>
            <w:tcBorders>
              <w:top w:val="single" w:sz="5" w:space="0" w:color="000000"/>
              <w:left w:val="single" w:sz="5" w:space="0" w:color="000000"/>
              <w:bottom w:val="single" w:sz="5" w:space="0" w:color="000000"/>
              <w:right w:val="single" w:sz="5" w:space="0" w:color="000000"/>
            </w:tcBorders>
          </w:tcPr>
          <w:p w:rsidR="00A05D05" w:rsidRPr="006121B0" w:rsidRDefault="00A05D05" w:rsidP="00B209E4">
            <w:pPr>
              <w:spacing w:after="0"/>
              <w:jc w:val="both"/>
              <w:rPr>
                <w:rFonts w:asciiTheme="majorHAnsi" w:hAnsiTheme="majorHAnsi"/>
                <w:bCs/>
                <w:sz w:val="20"/>
                <w:szCs w:val="20"/>
              </w:rPr>
            </w:pPr>
            <w:r w:rsidRPr="006121B0">
              <w:rPr>
                <w:rFonts w:asciiTheme="majorHAnsi" w:hAnsiTheme="majorHAnsi"/>
                <w:bCs/>
                <w:sz w:val="20"/>
                <w:szCs w:val="20"/>
              </w:rPr>
              <w:t>Avrupa kupası Yarışmasında ilk 3’e girmek ve /veya Avrupa kupası</w:t>
            </w:r>
            <w:r w:rsidR="00B209E4" w:rsidRPr="006121B0">
              <w:rPr>
                <w:rFonts w:asciiTheme="majorHAnsi" w:hAnsiTheme="majorHAnsi"/>
                <w:bCs/>
                <w:sz w:val="20"/>
                <w:szCs w:val="20"/>
              </w:rPr>
              <w:t xml:space="preserve"> </w:t>
            </w:r>
            <w:r w:rsidRPr="006121B0">
              <w:rPr>
                <w:rFonts w:asciiTheme="majorHAnsi" w:hAnsiTheme="majorHAnsi"/>
                <w:bCs/>
                <w:sz w:val="20"/>
                <w:szCs w:val="20"/>
              </w:rPr>
              <w:t xml:space="preserve">Yarışmasına Katılmak </w:t>
            </w:r>
          </w:p>
        </w:tc>
      </w:tr>
      <w:tr w:rsidR="00A05D05" w:rsidRPr="006121B0" w:rsidTr="0083706F">
        <w:trPr>
          <w:trHeight w:hRule="exact" w:val="300"/>
          <w:jc w:val="center"/>
        </w:trPr>
        <w:tc>
          <w:tcPr>
            <w:tcW w:w="1457" w:type="pct"/>
            <w:tcBorders>
              <w:top w:val="single" w:sz="5" w:space="0" w:color="000000"/>
              <w:left w:val="single" w:sz="5" w:space="0" w:color="000000"/>
              <w:bottom w:val="single" w:sz="5" w:space="0" w:color="000000"/>
              <w:right w:val="single" w:sz="5" w:space="0" w:color="000000"/>
            </w:tcBorders>
          </w:tcPr>
          <w:p w:rsidR="00A05D05" w:rsidRPr="006121B0" w:rsidRDefault="00A05D05" w:rsidP="00A05D05">
            <w:pPr>
              <w:spacing w:after="0"/>
              <w:jc w:val="both"/>
              <w:rPr>
                <w:rFonts w:asciiTheme="majorHAnsi" w:hAnsiTheme="majorHAnsi"/>
                <w:bCs/>
                <w:sz w:val="20"/>
                <w:szCs w:val="20"/>
              </w:rPr>
            </w:pPr>
            <w:r w:rsidRPr="006121B0">
              <w:rPr>
                <w:rFonts w:asciiTheme="majorHAnsi" w:hAnsiTheme="majorHAnsi"/>
                <w:b/>
                <w:bCs/>
                <w:sz w:val="20"/>
                <w:szCs w:val="20"/>
              </w:rPr>
              <w:t>KAYAK</w:t>
            </w:r>
          </w:p>
        </w:tc>
        <w:tc>
          <w:tcPr>
            <w:tcW w:w="3543" w:type="pct"/>
            <w:tcBorders>
              <w:top w:val="single" w:sz="5" w:space="0" w:color="000000"/>
              <w:left w:val="single" w:sz="5" w:space="0" w:color="000000"/>
              <w:bottom w:val="single" w:sz="5" w:space="0" w:color="000000"/>
              <w:right w:val="single" w:sz="5" w:space="0" w:color="000000"/>
            </w:tcBorders>
          </w:tcPr>
          <w:p w:rsidR="00A05D05" w:rsidRPr="006121B0" w:rsidRDefault="009C1DB2" w:rsidP="00A05D05">
            <w:pPr>
              <w:spacing w:after="0"/>
              <w:jc w:val="both"/>
              <w:rPr>
                <w:rFonts w:asciiTheme="majorHAnsi" w:hAnsiTheme="majorHAnsi"/>
                <w:bCs/>
                <w:sz w:val="20"/>
                <w:szCs w:val="20"/>
              </w:rPr>
            </w:pPr>
            <w:r w:rsidRPr="006121B0">
              <w:rPr>
                <w:rFonts w:asciiTheme="majorHAnsi" w:hAnsiTheme="majorHAnsi"/>
                <w:bCs/>
                <w:sz w:val="20"/>
                <w:szCs w:val="20"/>
              </w:rPr>
              <w:t>-</w:t>
            </w:r>
          </w:p>
        </w:tc>
      </w:tr>
      <w:tr w:rsidR="00A05D05" w:rsidRPr="006121B0" w:rsidTr="0083706F">
        <w:trPr>
          <w:trHeight w:hRule="exact" w:val="554"/>
          <w:jc w:val="center"/>
        </w:trPr>
        <w:tc>
          <w:tcPr>
            <w:tcW w:w="1457" w:type="pct"/>
            <w:tcBorders>
              <w:top w:val="single" w:sz="5" w:space="0" w:color="000000"/>
              <w:left w:val="single" w:sz="5" w:space="0" w:color="000000"/>
              <w:bottom w:val="single" w:sz="5" w:space="0" w:color="000000"/>
              <w:right w:val="single" w:sz="5" w:space="0" w:color="000000"/>
            </w:tcBorders>
          </w:tcPr>
          <w:p w:rsidR="00A05D05" w:rsidRPr="006121B0" w:rsidRDefault="00A05D05" w:rsidP="00A05D05">
            <w:pPr>
              <w:spacing w:after="0"/>
              <w:jc w:val="both"/>
              <w:rPr>
                <w:rFonts w:asciiTheme="majorHAnsi" w:hAnsiTheme="majorHAnsi"/>
                <w:bCs/>
                <w:sz w:val="20"/>
                <w:szCs w:val="20"/>
              </w:rPr>
            </w:pPr>
            <w:r w:rsidRPr="006121B0">
              <w:rPr>
                <w:rFonts w:asciiTheme="majorHAnsi" w:hAnsiTheme="majorHAnsi"/>
                <w:b/>
                <w:bCs/>
                <w:sz w:val="20"/>
                <w:szCs w:val="20"/>
              </w:rPr>
              <w:t>TAEKWON-DO</w:t>
            </w:r>
          </w:p>
        </w:tc>
        <w:tc>
          <w:tcPr>
            <w:tcW w:w="3543" w:type="pct"/>
            <w:tcBorders>
              <w:top w:val="single" w:sz="5" w:space="0" w:color="000000"/>
              <w:left w:val="single" w:sz="5" w:space="0" w:color="000000"/>
              <w:bottom w:val="single" w:sz="5" w:space="0" w:color="000000"/>
              <w:right w:val="single" w:sz="5" w:space="0" w:color="000000"/>
            </w:tcBorders>
          </w:tcPr>
          <w:p w:rsidR="00A05D05" w:rsidRPr="006121B0" w:rsidRDefault="00A05D05" w:rsidP="006121B0">
            <w:pPr>
              <w:spacing w:after="0"/>
              <w:jc w:val="both"/>
              <w:rPr>
                <w:rFonts w:asciiTheme="majorHAnsi" w:hAnsiTheme="majorHAnsi"/>
                <w:bCs/>
                <w:sz w:val="20"/>
                <w:szCs w:val="20"/>
              </w:rPr>
            </w:pPr>
            <w:r w:rsidRPr="006121B0">
              <w:rPr>
                <w:rFonts w:asciiTheme="majorHAnsi" w:hAnsiTheme="majorHAnsi"/>
                <w:bCs/>
                <w:sz w:val="20"/>
                <w:szCs w:val="20"/>
              </w:rPr>
              <w:t>Büyükler, ümitler ve gençl</w:t>
            </w:r>
            <w:r w:rsidR="00C81ED1" w:rsidRPr="006121B0">
              <w:rPr>
                <w:rFonts w:asciiTheme="majorHAnsi" w:hAnsiTheme="majorHAnsi"/>
                <w:bCs/>
                <w:sz w:val="20"/>
                <w:szCs w:val="20"/>
              </w:rPr>
              <w:t xml:space="preserve">er kategorilerinde </w:t>
            </w:r>
            <w:r w:rsidR="006121B0">
              <w:rPr>
                <w:rFonts w:asciiTheme="majorHAnsi" w:hAnsiTheme="majorHAnsi"/>
                <w:bCs/>
                <w:sz w:val="20"/>
                <w:szCs w:val="20"/>
              </w:rPr>
              <w:t>Türkiye Şampiyonasında</w:t>
            </w:r>
            <w:r w:rsidR="00C81ED1" w:rsidRPr="006121B0">
              <w:rPr>
                <w:rFonts w:asciiTheme="majorHAnsi" w:hAnsiTheme="majorHAnsi"/>
                <w:bCs/>
                <w:sz w:val="20"/>
                <w:szCs w:val="20"/>
              </w:rPr>
              <w:t xml:space="preserve"> </w:t>
            </w:r>
            <w:r w:rsidR="006121B0">
              <w:rPr>
                <w:rFonts w:asciiTheme="majorHAnsi" w:hAnsiTheme="majorHAnsi"/>
                <w:bCs/>
                <w:sz w:val="20"/>
                <w:szCs w:val="20"/>
              </w:rPr>
              <w:t>ilk 8</w:t>
            </w:r>
            <w:r w:rsidRPr="006121B0">
              <w:rPr>
                <w:rFonts w:asciiTheme="majorHAnsi" w:hAnsiTheme="majorHAnsi"/>
                <w:bCs/>
                <w:sz w:val="20"/>
                <w:szCs w:val="20"/>
              </w:rPr>
              <w:t xml:space="preserve">’e girmiş olmak </w:t>
            </w:r>
          </w:p>
        </w:tc>
      </w:tr>
      <w:tr w:rsidR="00A05D05" w:rsidRPr="006121B0" w:rsidTr="0083706F">
        <w:trPr>
          <w:trHeight w:hRule="exact" w:val="562"/>
          <w:jc w:val="center"/>
        </w:trPr>
        <w:tc>
          <w:tcPr>
            <w:tcW w:w="1457" w:type="pct"/>
            <w:tcBorders>
              <w:top w:val="single" w:sz="5" w:space="0" w:color="000000"/>
              <w:left w:val="single" w:sz="5" w:space="0" w:color="000000"/>
              <w:bottom w:val="single" w:sz="5" w:space="0" w:color="000000"/>
              <w:right w:val="single" w:sz="5" w:space="0" w:color="000000"/>
            </w:tcBorders>
          </w:tcPr>
          <w:p w:rsidR="00A05D05" w:rsidRPr="006121B0" w:rsidRDefault="00A05D05" w:rsidP="00A05D05">
            <w:pPr>
              <w:spacing w:after="0"/>
              <w:jc w:val="both"/>
              <w:rPr>
                <w:rFonts w:asciiTheme="majorHAnsi" w:hAnsiTheme="majorHAnsi"/>
                <w:bCs/>
                <w:sz w:val="20"/>
                <w:szCs w:val="20"/>
              </w:rPr>
            </w:pPr>
            <w:r w:rsidRPr="006121B0">
              <w:rPr>
                <w:rFonts w:asciiTheme="majorHAnsi" w:hAnsiTheme="majorHAnsi"/>
                <w:b/>
                <w:bCs/>
                <w:sz w:val="20"/>
                <w:szCs w:val="20"/>
              </w:rPr>
              <w:t>JUDO</w:t>
            </w:r>
          </w:p>
        </w:tc>
        <w:tc>
          <w:tcPr>
            <w:tcW w:w="3543" w:type="pct"/>
            <w:tcBorders>
              <w:top w:val="single" w:sz="5" w:space="0" w:color="000000"/>
              <w:left w:val="single" w:sz="5" w:space="0" w:color="000000"/>
              <w:bottom w:val="single" w:sz="5" w:space="0" w:color="000000"/>
              <w:right w:val="single" w:sz="5" w:space="0" w:color="000000"/>
            </w:tcBorders>
          </w:tcPr>
          <w:p w:rsidR="00A05D05" w:rsidRPr="006121B0" w:rsidRDefault="006121B0" w:rsidP="003A0C48">
            <w:pPr>
              <w:spacing w:after="0"/>
              <w:jc w:val="both"/>
              <w:rPr>
                <w:rFonts w:asciiTheme="majorHAnsi" w:hAnsiTheme="majorHAnsi"/>
                <w:bCs/>
                <w:sz w:val="20"/>
                <w:szCs w:val="20"/>
              </w:rPr>
            </w:pPr>
            <w:r w:rsidRPr="006121B0">
              <w:rPr>
                <w:rFonts w:asciiTheme="majorHAnsi" w:hAnsiTheme="majorHAnsi"/>
                <w:bCs/>
                <w:sz w:val="20"/>
                <w:szCs w:val="20"/>
              </w:rPr>
              <w:t xml:space="preserve">Büyükler, ümitler ve gençler kategorilerinde </w:t>
            </w:r>
            <w:r>
              <w:rPr>
                <w:rFonts w:asciiTheme="majorHAnsi" w:hAnsiTheme="majorHAnsi"/>
                <w:bCs/>
                <w:sz w:val="20"/>
                <w:szCs w:val="20"/>
              </w:rPr>
              <w:t>Türkiye Şampiyonasında</w:t>
            </w:r>
            <w:r w:rsidRPr="006121B0">
              <w:rPr>
                <w:rFonts w:asciiTheme="majorHAnsi" w:hAnsiTheme="majorHAnsi"/>
                <w:bCs/>
                <w:sz w:val="20"/>
                <w:szCs w:val="20"/>
              </w:rPr>
              <w:t xml:space="preserve"> </w:t>
            </w:r>
            <w:r>
              <w:rPr>
                <w:rFonts w:asciiTheme="majorHAnsi" w:hAnsiTheme="majorHAnsi"/>
                <w:bCs/>
                <w:sz w:val="20"/>
                <w:szCs w:val="20"/>
              </w:rPr>
              <w:t>ilk 8</w:t>
            </w:r>
            <w:r w:rsidRPr="006121B0">
              <w:rPr>
                <w:rFonts w:asciiTheme="majorHAnsi" w:hAnsiTheme="majorHAnsi"/>
                <w:bCs/>
                <w:sz w:val="20"/>
                <w:szCs w:val="20"/>
              </w:rPr>
              <w:t>’e girmiş olmak</w:t>
            </w:r>
          </w:p>
        </w:tc>
      </w:tr>
      <w:tr w:rsidR="00A05D05" w:rsidRPr="006121B0" w:rsidTr="0083706F">
        <w:trPr>
          <w:trHeight w:hRule="exact" w:val="570"/>
          <w:jc w:val="center"/>
        </w:trPr>
        <w:tc>
          <w:tcPr>
            <w:tcW w:w="1457" w:type="pct"/>
            <w:tcBorders>
              <w:top w:val="single" w:sz="5" w:space="0" w:color="000000"/>
              <w:left w:val="single" w:sz="5" w:space="0" w:color="000000"/>
              <w:bottom w:val="single" w:sz="5" w:space="0" w:color="000000"/>
              <w:right w:val="single" w:sz="5" w:space="0" w:color="000000"/>
            </w:tcBorders>
          </w:tcPr>
          <w:p w:rsidR="00A05D05" w:rsidRPr="006121B0" w:rsidRDefault="00A05D05" w:rsidP="00A05D05">
            <w:pPr>
              <w:spacing w:after="0"/>
              <w:jc w:val="both"/>
              <w:rPr>
                <w:rFonts w:asciiTheme="majorHAnsi" w:hAnsiTheme="majorHAnsi"/>
                <w:bCs/>
                <w:sz w:val="20"/>
                <w:szCs w:val="20"/>
              </w:rPr>
            </w:pPr>
            <w:r w:rsidRPr="006121B0">
              <w:rPr>
                <w:rFonts w:asciiTheme="majorHAnsi" w:hAnsiTheme="majorHAnsi"/>
                <w:b/>
                <w:bCs/>
                <w:sz w:val="20"/>
                <w:szCs w:val="20"/>
              </w:rPr>
              <w:t>GÜREŞ</w:t>
            </w:r>
          </w:p>
        </w:tc>
        <w:tc>
          <w:tcPr>
            <w:tcW w:w="3543" w:type="pct"/>
            <w:tcBorders>
              <w:top w:val="single" w:sz="5" w:space="0" w:color="000000"/>
              <w:left w:val="single" w:sz="5" w:space="0" w:color="000000"/>
              <w:bottom w:val="single" w:sz="5" w:space="0" w:color="000000"/>
              <w:right w:val="single" w:sz="5" w:space="0" w:color="000000"/>
            </w:tcBorders>
          </w:tcPr>
          <w:p w:rsidR="00A05D05" w:rsidRPr="006121B0" w:rsidRDefault="00A05D05" w:rsidP="006121B0">
            <w:pPr>
              <w:spacing w:after="0"/>
              <w:jc w:val="both"/>
              <w:rPr>
                <w:rFonts w:asciiTheme="majorHAnsi" w:hAnsiTheme="majorHAnsi"/>
                <w:bCs/>
                <w:sz w:val="20"/>
                <w:szCs w:val="20"/>
              </w:rPr>
            </w:pPr>
            <w:r w:rsidRPr="006121B0">
              <w:rPr>
                <w:rFonts w:asciiTheme="majorHAnsi" w:hAnsiTheme="majorHAnsi"/>
                <w:bCs/>
                <w:sz w:val="20"/>
                <w:szCs w:val="20"/>
              </w:rPr>
              <w:t xml:space="preserve">Güreş </w:t>
            </w:r>
            <w:r w:rsidR="006121B0">
              <w:rPr>
                <w:rFonts w:asciiTheme="majorHAnsi" w:hAnsiTheme="majorHAnsi"/>
                <w:bCs/>
                <w:sz w:val="20"/>
                <w:szCs w:val="20"/>
              </w:rPr>
              <w:t>Bölge</w:t>
            </w:r>
            <w:r w:rsidR="00725F06" w:rsidRPr="006121B0">
              <w:rPr>
                <w:rFonts w:asciiTheme="majorHAnsi" w:hAnsiTheme="majorHAnsi"/>
                <w:bCs/>
                <w:sz w:val="20"/>
                <w:szCs w:val="20"/>
              </w:rPr>
              <w:t xml:space="preserve"> </w:t>
            </w:r>
            <w:r w:rsidRPr="006121B0">
              <w:rPr>
                <w:rFonts w:asciiTheme="majorHAnsi" w:hAnsiTheme="majorHAnsi"/>
                <w:bCs/>
                <w:sz w:val="20"/>
                <w:szCs w:val="20"/>
              </w:rPr>
              <w:t>müsabakalarında Büyükler veya Gençler kategorilerinde ilk üç</w:t>
            </w:r>
            <w:r w:rsidR="00725F06" w:rsidRPr="006121B0">
              <w:rPr>
                <w:rFonts w:asciiTheme="majorHAnsi" w:hAnsiTheme="majorHAnsi"/>
                <w:bCs/>
                <w:sz w:val="20"/>
                <w:szCs w:val="20"/>
              </w:rPr>
              <w:t xml:space="preserve"> </w:t>
            </w:r>
            <w:r w:rsidRPr="006121B0">
              <w:rPr>
                <w:rFonts w:asciiTheme="majorHAnsi" w:hAnsiTheme="majorHAnsi"/>
                <w:bCs/>
                <w:sz w:val="20"/>
                <w:szCs w:val="20"/>
              </w:rPr>
              <w:t>dereceye girmek</w:t>
            </w:r>
          </w:p>
        </w:tc>
      </w:tr>
      <w:tr w:rsidR="00A05D05" w:rsidRPr="006121B0" w:rsidTr="0083706F">
        <w:trPr>
          <w:trHeight w:hRule="exact" w:val="423"/>
          <w:jc w:val="center"/>
        </w:trPr>
        <w:tc>
          <w:tcPr>
            <w:tcW w:w="1457" w:type="pct"/>
            <w:tcBorders>
              <w:top w:val="single" w:sz="5" w:space="0" w:color="000000"/>
              <w:left w:val="single" w:sz="5" w:space="0" w:color="000000"/>
              <w:bottom w:val="single" w:sz="5" w:space="0" w:color="000000"/>
              <w:right w:val="single" w:sz="5" w:space="0" w:color="000000"/>
            </w:tcBorders>
          </w:tcPr>
          <w:p w:rsidR="00A05D05" w:rsidRPr="006121B0" w:rsidRDefault="00A05D05" w:rsidP="00A05D05">
            <w:pPr>
              <w:spacing w:after="0"/>
              <w:jc w:val="both"/>
              <w:rPr>
                <w:rFonts w:asciiTheme="majorHAnsi" w:hAnsiTheme="majorHAnsi"/>
                <w:bCs/>
                <w:sz w:val="20"/>
                <w:szCs w:val="20"/>
              </w:rPr>
            </w:pPr>
            <w:r w:rsidRPr="006121B0">
              <w:rPr>
                <w:rFonts w:asciiTheme="majorHAnsi" w:hAnsiTheme="majorHAnsi"/>
                <w:b/>
                <w:bCs/>
                <w:sz w:val="20"/>
                <w:szCs w:val="20"/>
              </w:rPr>
              <w:t>ATLETİZM</w:t>
            </w:r>
          </w:p>
        </w:tc>
        <w:tc>
          <w:tcPr>
            <w:tcW w:w="3543" w:type="pct"/>
            <w:tcBorders>
              <w:top w:val="single" w:sz="5" w:space="0" w:color="000000"/>
              <w:left w:val="single" w:sz="5" w:space="0" w:color="000000"/>
              <w:bottom w:val="single" w:sz="5" w:space="0" w:color="000000"/>
              <w:right w:val="single" w:sz="5" w:space="0" w:color="000000"/>
            </w:tcBorders>
          </w:tcPr>
          <w:p w:rsidR="00E15C30" w:rsidRPr="006121B0" w:rsidRDefault="00A05D05" w:rsidP="00E15C30">
            <w:pPr>
              <w:spacing w:after="0"/>
              <w:jc w:val="both"/>
              <w:rPr>
                <w:rFonts w:asciiTheme="majorHAnsi" w:hAnsiTheme="majorHAnsi"/>
                <w:bCs/>
                <w:sz w:val="20"/>
                <w:szCs w:val="20"/>
              </w:rPr>
            </w:pPr>
            <w:r w:rsidRPr="006121B0">
              <w:rPr>
                <w:rFonts w:asciiTheme="majorHAnsi" w:hAnsiTheme="majorHAnsi"/>
                <w:bCs/>
                <w:sz w:val="20"/>
                <w:szCs w:val="20"/>
              </w:rPr>
              <w:t xml:space="preserve">16 </w:t>
            </w:r>
            <w:r w:rsidR="00E15C30" w:rsidRPr="006121B0">
              <w:rPr>
                <w:rFonts w:asciiTheme="majorHAnsi" w:hAnsiTheme="majorHAnsi"/>
                <w:bCs/>
                <w:sz w:val="20"/>
                <w:szCs w:val="20"/>
              </w:rPr>
              <w:t>yaş altı Türkiye şampiyonasında</w:t>
            </w:r>
            <w:r w:rsidRPr="006121B0">
              <w:rPr>
                <w:rFonts w:asciiTheme="majorHAnsi" w:hAnsiTheme="majorHAnsi"/>
                <w:bCs/>
                <w:sz w:val="20"/>
                <w:szCs w:val="20"/>
              </w:rPr>
              <w:t xml:space="preserve"> ilk 10’a girmiş olmak </w:t>
            </w:r>
          </w:p>
          <w:p w:rsidR="00A05D05" w:rsidRPr="006121B0" w:rsidRDefault="00A05D05" w:rsidP="00A05D05">
            <w:pPr>
              <w:spacing w:after="0"/>
              <w:jc w:val="both"/>
              <w:rPr>
                <w:rFonts w:asciiTheme="majorHAnsi" w:hAnsiTheme="majorHAnsi"/>
                <w:bCs/>
                <w:sz w:val="20"/>
                <w:szCs w:val="20"/>
              </w:rPr>
            </w:pPr>
          </w:p>
        </w:tc>
      </w:tr>
      <w:tr w:rsidR="00A05D05" w:rsidRPr="006121B0" w:rsidTr="0083706F">
        <w:trPr>
          <w:trHeight w:hRule="exact" w:val="571"/>
          <w:jc w:val="center"/>
        </w:trPr>
        <w:tc>
          <w:tcPr>
            <w:tcW w:w="1457" w:type="pct"/>
            <w:tcBorders>
              <w:top w:val="single" w:sz="5" w:space="0" w:color="000000"/>
              <w:left w:val="single" w:sz="5" w:space="0" w:color="000000"/>
              <w:bottom w:val="single" w:sz="5" w:space="0" w:color="000000"/>
              <w:right w:val="single" w:sz="5" w:space="0" w:color="000000"/>
            </w:tcBorders>
          </w:tcPr>
          <w:p w:rsidR="00A05D05" w:rsidRPr="006121B0" w:rsidRDefault="00A05D05" w:rsidP="00A05D05">
            <w:pPr>
              <w:spacing w:after="0"/>
              <w:jc w:val="both"/>
              <w:rPr>
                <w:rFonts w:asciiTheme="majorHAnsi" w:hAnsiTheme="majorHAnsi"/>
                <w:bCs/>
                <w:sz w:val="20"/>
                <w:szCs w:val="20"/>
              </w:rPr>
            </w:pPr>
            <w:r w:rsidRPr="006121B0">
              <w:rPr>
                <w:rFonts w:asciiTheme="majorHAnsi" w:hAnsiTheme="majorHAnsi"/>
                <w:b/>
                <w:bCs/>
                <w:sz w:val="20"/>
                <w:szCs w:val="20"/>
              </w:rPr>
              <w:t>BADMINTON</w:t>
            </w:r>
          </w:p>
        </w:tc>
        <w:tc>
          <w:tcPr>
            <w:tcW w:w="3543" w:type="pct"/>
            <w:tcBorders>
              <w:top w:val="single" w:sz="5" w:space="0" w:color="000000"/>
              <w:left w:val="single" w:sz="5" w:space="0" w:color="000000"/>
              <w:bottom w:val="single" w:sz="5" w:space="0" w:color="000000"/>
              <w:right w:val="single" w:sz="5" w:space="0" w:color="000000"/>
            </w:tcBorders>
          </w:tcPr>
          <w:p w:rsidR="00A05D05" w:rsidRPr="006121B0" w:rsidRDefault="00A05D05" w:rsidP="00E15C30">
            <w:pPr>
              <w:spacing w:after="0"/>
              <w:jc w:val="both"/>
              <w:rPr>
                <w:rFonts w:asciiTheme="majorHAnsi" w:hAnsiTheme="majorHAnsi"/>
                <w:bCs/>
                <w:sz w:val="20"/>
                <w:szCs w:val="20"/>
              </w:rPr>
            </w:pPr>
            <w:r w:rsidRPr="006121B0">
              <w:rPr>
                <w:rFonts w:asciiTheme="majorHAnsi" w:hAnsiTheme="majorHAnsi"/>
                <w:bCs/>
                <w:sz w:val="20"/>
                <w:szCs w:val="20"/>
              </w:rPr>
              <w:t>Okul sporları federasyonu sporcusu olarak Uluslararası şampiyonalarda ilk 3’e girmiş olmak</w:t>
            </w:r>
          </w:p>
        </w:tc>
      </w:tr>
      <w:tr w:rsidR="00A05D05" w:rsidRPr="006121B0" w:rsidTr="0083706F">
        <w:trPr>
          <w:trHeight w:hRule="exact" w:val="1415"/>
          <w:jc w:val="center"/>
        </w:trPr>
        <w:tc>
          <w:tcPr>
            <w:tcW w:w="1457" w:type="pct"/>
            <w:tcBorders>
              <w:top w:val="single" w:sz="5" w:space="0" w:color="000000"/>
              <w:left w:val="single" w:sz="5" w:space="0" w:color="000000"/>
              <w:bottom w:val="single" w:sz="5" w:space="0" w:color="000000"/>
              <w:right w:val="single" w:sz="5" w:space="0" w:color="000000"/>
            </w:tcBorders>
          </w:tcPr>
          <w:p w:rsidR="00A05D05" w:rsidRPr="006121B0" w:rsidRDefault="00A05D05" w:rsidP="00A05D05">
            <w:pPr>
              <w:spacing w:after="0"/>
              <w:jc w:val="both"/>
              <w:rPr>
                <w:rFonts w:asciiTheme="majorHAnsi" w:hAnsiTheme="majorHAnsi"/>
                <w:bCs/>
                <w:sz w:val="20"/>
                <w:szCs w:val="20"/>
              </w:rPr>
            </w:pPr>
            <w:r w:rsidRPr="006121B0">
              <w:rPr>
                <w:rFonts w:asciiTheme="majorHAnsi" w:hAnsiTheme="majorHAnsi"/>
                <w:b/>
                <w:bCs/>
                <w:sz w:val="20"/>
                <w:szCs w:val="20"/>
              </w:rPr>
              <w:t>TENİS</w:t>
            </w:r>
          </w:p>
        </w:tc>
        <w:tc>
          <w:tcPr>
            <w:tcW w:w="3543" w:type="pct"/>
            <w:tcBorders>
              <w:top w:val="single" w:sz="5" w:space="0" w:color="000000"/>
              <w:left w:val="single" w:sz="5" w:space="0" w:color="000000"/>
              <w:bottom w:val="single" w:sz="5" w:space="0" w:color="000000"/>
              <w:right w:val="single" w:sz="5" w:space="0" w:color="000000"/>
            </w:tcBorders>
          </w:tcPr>
          <w:p w:rsidR="00A05D05" w:rsidRPr="006121B0" w:rsidRDefault="00A05D05" w:rsidP="00901C2B">
            <w:pPr>
              <w:spacing w:after="0"/>
              <w:jc w:val="both"/>
              <w:rPr>
                <w:rFonts w:asciiTheme="majorHAnsi" w:hAnsiTheme="majorHAnsi"/>
                <w:bCs/>
                <w:sz w:val="20"/>
                <w:szCs w:val="20"/>
              </w:rPr>
            </w:pPr>
            <w:r w:rsidRPr="006121B0">
              <w:rPr>
                <w:rFonts w:asciiTheme="majorHAnsi" w:hAnsiTheme="majorHAnsi"/>
                <w:bCs/>
                <w:sz w:val="20"/>
                <w:szCs w:val="20"/>
              </w:rPr>
              <w:t xml:space="preserve">Federasyonun  En Üst Seviye Büyükler Tenis Ligi Müsabakala rına katılmaya hak kazanmış takımların oyuncu listelerinde  yer almak ve maçlarında oynamış  olmak, Türkiye Deplasmanlı İkinci Seviye Büyükler Tenis Ligi Müsabakalarında  ilk 4’ e giren takımların oyuncu listelerinde  yer almak ve maçlarında oynamış olmak </w:t>
            </w:r>
          </w:p>
        </w:tc>
      </w:tr>
      <w:tr w:rsidR="00A05D05" w:rsidRPr="006121B0" w:rsidTr="0083706F">
        <w:trPr>
          <w:trHeight w:hRule="exact" w:val="312"/>
          <w:jc w:val="center"/>
        </w:trPr>
        <w:tc>
          <w:tcPr>
            <w:tcW w:w="1457" w:type="pct"/>
            <w:tcBorders>
              <w:top w:val="single" w:sz="5" w:space="0" w:color="000000"/>
              <w:left w:val="single" w:sz="5" w:space="0" w:color="000000"/>
              <w:bottom w:val="single" w:sz="5" w:space="0" w:color="000000"/>
              <w:right w:val="single" w:sz="5" w:space="0" w:color="000000"/>
            </w:tcBorders>
          </w:tcPr>
          <w:p w:rsidR="00A05D05" w:rsidRPr="006121B0" w:rsidRDefault="00A05D05" w:rsidP="00A05D05">
            <w:pPr>
              <w:spacing w:after="0"/>
              <w:jc w:val="both"/>
              <w:rPr>
                <w:rFonts w:asciiTheme="majorHAnsi" w:hAnsiTheme="majorHAnsi"/>
                <w:bCs/>
                <w:sz w:val="20"/>
                <w:szCs w:val="20"/>
              </w:rPr>
            </w:pPr>
            <w:r w:rsidRPr="006121B0">
              <w:rPr>
                <w:rFonts w:asciiTheme="majorHAnsi" w:hAnsiTheme="majorHAnsi"/>
                <w:b/>
                <w:bCs/>
                <w:sz w:val="20"/>
                <w:szCs w:val="20"/>
              </w:rPr>
              <w:t>CİMNASTİK</w:t>
            </w:r>
          </w:p>
        </w:tc>
        <w:tc>
          <w:tcPr>
            <w:tcW w:w="3543" w:type="pct"/>
            <w:tcBorders>
              <w:top w:val="single" w:sz="5" w:space="0" w:color="000000"/>
              <w:left w:val="single" w:sz="5" w:space="0" w:color="000000"/>
              <w:bottom w:val="single" w:sz="5" w:space="0" w:color="000000"/>
              <w:right w:val="single" w:sz="5" w:space="0" w:color="000000"/>
            </w:tcBorders>
          </w:tcPr>
          <w:p w:rsidR="00A05D05" w:rsidRPr="006121B0" w:rsidRDefault="00111AB9" w:rsidP="00A05D05">
            <w:pPr>
              <w:spacing w:after="0"/>
              <w:jc w:val="both"/>
              <w:rPr>
                <w:rFonts w:asciiTheme="majorHAnsi" w:hAnsiTheme="majorHAnsi"/>
                <w:bCs/>
                <w:sz w:val="20"/>
                <w:szCs w:val="20"/>
              </w:rPr>
            </w:pPr>
            <w:r w:rsidRPr="006121B0">
              <w:rPr>
                <w:rFonts w:asciiTheme="majorHAnsi" w:hAnsiTheme="majorHAnsi"/>
                <w:bCs/>
                <w:sz w:val="20"/>
                <w:szCs w:val="20"/>
              </w:rPr>
              <w:t>-</w:t>
            </w:r>
          </w:p>
        </w:tc>
      </w:tr>
      <w:tr w:rsidR="00A05D05" w:rsidRPr="00605E9D" w:rsidTr="0083706F">
        <w:trPr>
          <w:trHeight w:hRule="exact" w:val="1098"/>
          <w:jc w:val="center"/>
        </w:trPr>
        <w:tc>
          <w:tcPr>
            <w:tcW w:w="1457" w:type="pct"/>
            <w:tcBorders>
              <w:top w:val="single" w:sz="5" w:space="0" w:color="000000"/>
              <w:left w:val="single" w:sz="5" w:space="0" w:color="000000"/>
              <w:bottom w:val="single" w:sz="5" w:space="0" w:color="000000"/>
              <w:right w:val="single" w:sz="5" w:space="0" w:color="000000"/>
            </w:tcBorders>
          </w:tcPr>
          <w:p w:rsidR="0083706F" w:rsidRPr="006121B0" w:rsidRDefault="00A05D05" w:rsidP="00A05D05">
            <w:pPr>
              <w:spacing w:after="0"/>
              <w:jc w:val="both"/>
              <w:rPr>
                <w:rFonts w:asciiTheme="majorHAnsi" w:hAnsiTheme="majorHAnsi"/>
                <w:b/>
                <w:bCs/>
                <w:i/>
                <w:sz w:val="18"/>
                <w:szCs w:val="18"/>
              </w:rPr>
            </w:pPr>
            <w:r w:rsidRPr="006121B0">
              <w:rPr>
                <w:rFonts w:asciiTheme="majorHAnsi" w:hAnsiTheme="majorHAnsi"/>
                <w:b/>
                <w:bCs/>
                <w:sz w:val="20"/>
                <w:szCs w:val="20"/>
              </w:rPr>
              <w:t>OLİMPİK DİĞER</w:t>
            </w:r>
            <w:r w:rsidR="0083706F" w:rsidRPr="006121B0">
              <w:rPr>
                <w:rFonts w:asciiTheme="majorHAnsi" w:hAnsiTheme="majorHAnsi"/>
                <w:bCs/>
                <w:sz w:val="20"/>
                <w:szCs w:val="20"/>
              </w:rPr>
              <w:t xml:space="preserve"> </w:t>
            </w:r>
            <w:r w:rsidR="0083706F" w:rsidRPr="006121B0">
              <w:rPr>
                <w:rFonts w:asciiTheme="majorHAnsi" w:hAnsiTheme="majorHAnsi" w:cs="Times New Roman"/>
                <w:b/>
                <w:bCs/>
                <w:sz w:val="20"/>
                <w:szCs w:val="20"/>
              </w:rPr>
              <w:t>SPOR DALLARI</w:t>
            </w:r>
            <w:r w:rsidR="0083706F" w:rsidRPr="006121B0">
              <w:rPr>
                <w:rFonts w:asciiTheme="majorHAnsi" w:hAnsiTheme="majorHAnsi"/>
                <w:b/>
                <w:bCs/>
                <w:i/>
                <w:sz w:val="18"/>
                <w:szCs w:val="18"/>
              </w:rPr>
              <w:t xml:space="preserve"> </w:t>
            </w:r>
          </w:p>
          <w:p w:rsidR="0083706F" w:rsidRPr="006121B0" w:rsidRDefault="0083706F" w:rsidP="00A05D05">
            <w:pPr>
              <w:spacing w:after="0"/>
              <w:jc w:val="both"/>
              <w:rPr>
                <w:rFonts w:asciiTheme="majorHAnsi" w:hAnsiTheme="majorHAnsi"/>
                <w:bCs/>
                <w:sz w:val="20"/>
                <w:szCs w:val="20"/>
              </w:rPr>
            </w:pPr>
            <w:r w:rsidRPr="006121B0">
              <w:rPr>
                <w:rFonts w:asciiTheme="majorHAnsi" w:hAnsiTheme="majorHAnsi"/>
                <w:b/>
                <w:bCs/>
                <w:i/>
                <w:sz w:val="18"/>
                <w:szCs w:val="18"/>
              </w:rPr>
              <w:t>(Binicilik, Bisiklet, Boks, Halter, Masa Tenisi, Okçuluk)</w:t>
            </w:r>
          </w:p>
        </w:tc>
        <w:tc>
          <w:tcPr>
            <w:tcW w:w="3543" w:type="pct"/>
            <w:tcBorders>
              <w:top w:val="single" w:sz="5" w:space="0" w:color="000000"/>
              <w:left w:val="single" w:sz="5" w:space="0" w:color="000000"/>
              <w:bottom w:val="single" w:sz="5" w:space="0" w:color="000000"/>
              <w:right w:val="single" w:sz="5" w:space="0" w:color="000000"/>
            </w:tcBorders>
          </w:tcPr>
          <w:p w:rsidR="00F12769" w:rsidRPr="006121B0" w:rsidRDefault="00F12769" w:rsidP="00A05D05">
            <w:pPr>
              <w:spacing w:after="0"/>
              <w:jc w:val="both"/>
              <w:rPr>
                <w:rFonts w:asciiTheme="majorHAnsi" w:hAnsiTheme="majorHAnsi"/>
                <w:bCs/>
                <w:sz w:val="20"/>
                <w:szCs w:val="20"/>
              </w:rPr>
            </w:pPr>
          </w:p>
          <w:p w:rsidR="00A05D05" w:rsidRPr="006121B0" w:rsidRDefault="005D5B3C" w:rsidP="00A05D05">
            <w:pPr>
              <w:spacing w:after="0"/>
              <w:jc w:val="both"/>
              <w:rPr>
                <w:rFonts w:asciiTheme="majorHAnsi" w:hAnsiTheme="majorHAnsi"/>
                <w:bCs/>
                <w:sz w:val="20"/>
                <w:szCs w:val="20"/>
              </w:rPr>
            </w:pPr>
            <w:r w:rsidRPr="006121B0">
              <w:rPr>
                <w:rFonts w:asciiTheme="majorHAnsi" w:hAnsiTheme="majorHAnsi"/>
                <w:bCs/>
                <w:sz w:val="20"/>
                <w:szCs w:val="20"/>
              </w:rPr>
              <w:t>Türkiye şampiyonalarında ilk 10’a girmiş olmak</w:t>
            </w:r>
          </w:p>
        </w:tc>
      </w:tr>
    </w:tbl>
    <w:p w:rsidR="00A05D05" w:rsidRDefault="00A05D05" w:rsidP="00A05D05">
      <w:pPr>
        <w:spacing w:after="0"/>
        <w:jc w:val="both"/>
        <w:rPr>
          <w:rFonts w:asciiTheme="majorHAnsi" w:hAnsiTheme="majorHAnsi"/>
          <w:b/>
          <w:bCs/>
          <w:sz w:val="20"/>
          <w:szCs w:val="20"/>
        </w:rPr>
      </w:pPr>
    </w:p>
    <w:p w:rsidR="00A05D05" w:rsidRPr="00A05D05" w:rsidRDefault="00A05D05" w:rsidP="00A05D05">
      <w:pPr>
        <w:spacing w:after="0"/>
        <w:jc w:val="both"/>
        <w:rPr>
          <w:rFonts w:asciiTheme="majorHAnsi" w:hAnsiTheme="majorHAnsi"/>
          <w:sz w:val="20"/>
          <w:szCs w:val="20"/>
        </w:rPr>
      </w:pPr>
      <w:r w:rsidRPr="00A05D05">
        <w:rPr>
          <w:rFonts w:asciiTheme="majorHAnsi" w:hAnsiTheme="majorHAnsi"/>
          <w:b/>
          <w:bCs/>
          <w:sz w:val="20"/>
          <w:szCs w:val="20"/>
        </w:rPr>
        <w:t xml:space="preserve">* </w:t>
      </w:r>
      <w:r w:rsidRPr="00A05D05">
        <w:rPr>
          <w:rFonts w:asciiTheme="majorHAnsi" w:hAnsiTheme="majorHAnsi"/>
          <w:sz w:val="20"/>
          <w:szCs w:val="20"/>
        </w:rPr>
        <w:t>Yukarıda belirtilen tüm belgelerin İlgili resmi kurumlar (Gençlik ve Spor Bakanlığı, Spor Genel Müd</w:t>
      </w:r>
      <w:r w:rsidR="006121B0">
        <w:rPr>
          <w:rFonts w:asciiTheme="majorHAnsi" w:hAnsiTheme="majorHAnsi"/>
          <w:sz w:val="20"/>
          <w:szCs w:val="20"/>
        </w:rPr>
        <w:t>ürlüğü, Federasyonlar ve ASKF</w:t>
      </w:r>
      <w:r w:rsidRPr="00A05D05">
        <w:rPr>
          <w:rFonts w:asciiTheme="majorHAnsi" w:hAnsiTheme="majorHAnsi"/>
          <w:sz w:val="20"/>
          <w:szCs w:val="20"/>
        </w:rPr>
        <w:t>) tarafından onaylanmış olması gerekmektedir. Onaylanmamış belgeler kabul edilmeyecektir.</w:t>
      </w:r>
    </w:p>
    <w:p w:rsidR="00A05D05" w:rsidRPr="00A05D05" w:rsidRDefault="00A05D05" w:rsidP="00A05D05">
      <w:pPr>
        <w:spacing w:after="0"/>
        <w:jc w:val="both"/>
        <w:rPr>
          <w:rFonts w:asciiTheme="majorHAnsi" w:hAnsiTheme="majorHAnsi"/>
          <w:bCs/>
          <w:sz w:val="24"/>
          <w:szCs w:val="24"/>
        </w:rPr>
        <w:sectPr w:rsidR="00A05D05" w:rsidRPr="00A05D05">
          <w:footerReference w:type="default" r:id="rId24"/>
          <w:pgSz w:w="11920" w:h="16840"/>
          <w:pgMar w:top="1300" w:right="1120" w:bottom="280" w:left="1060" w:header="0" w:footer="0" w:gutter="0"/>
          <w:cols w:space="708"/>
          <w:noEndnote/>
        </w:sectPr>
      </w:pPr>
    </w:p>
    <w:p w:rsidR="00A05D05" w:rsidRPr="00466758" w:rsidRDefault="00A05D05" w:rsidP="00A05D05">
      <w:pPr>
        <w:ind w:firstLine="708"/>
        <w:rPr>
          <w:rFonts w:asciiTheme="majorHAnsi" w:hAnsiTheme="majorHAnsi"/>
        </w:rPr>
      </w:pPr>
      <w:r w:rsidRPr="00466758">
        <w:rPr>
          <w:rFonts w:asciiTheme="majorHAnsi" w:hAnsiTheme="majorHAnsi"/>
          <w:b/>
          <w:bCs/>
          <w:sz w:val="24"/>
          <w:szCs w:val="24"/>
        </w:rPr>
        <w:lastRenderedPageBreak/>
        <w:t>Tablo 3’ün Devamı…</w:t>
      </w:r>
    </w:p>
    <w:p w:rsidR="00A05D05" w:rsidRPr="00A05D05" w:rsidRDefault="00A05D05" w:rsidP="00A05D05">
      <w:pPr>
        <w:spacing w:after="0"/>
        <w:jc w:val="both"/>
        <w:rPr>
          <w:rFonts w:asciiTheme="majorHAnsi" w:hAnsiTheme="majorHAnsi"/>
          <w:bCs/>
          <w:sz w:val="24"/>
          <w:szCs w:val="24"/>
        </w:rPr>
      </w:pPr>
    </w:p>
    <w:tbl>
      <w:tblPr>
        <w:tblW w:w="5000" w:type="pct"/>
        <w:jc w:val="center"/>
        <w:tblCellMar>
          <w:left w:w="0" w:type="dxa"/>
          <w:right w:w="0" w:type="dxa"/>
        </w:tblCellMar>
        <w:tblLook w:val="0000"/>
      </w:tblPr>
      <w:tblGrid>
        <w:gridCol w:w="2842"/>
        <w:gridCol w:w="6910"/>
      </w:tblGrid>
      <w:tr w:rsidR="00A05D05" w:rsidRPr="00603E05" w:rsidTr="0083706F">
        <w:trPr>
          <w:trHeight w:hRule="exact" w:val="409"/>
          <w:jc w:val="center"/>
        </w:trPr>
        <w:tc>
          <w:tcPr>
            <w:tcW w:w="1457" w:type="pct"/>
            <w:tcBorders>
              <w:top w:val="single" w:sz="5" w:space="0" w:color="000000"/>
              <w:left w:val="single" w:sz="5" w:space="0" w:color="000000"/>
              <w:bottom w:val="single" w:sz="5" w:space="0" w:color="000000"/>
              <w:right w:val="single" w:sz="5" w:space="0" w:color="000000"/>
            </w:tcBorders>
          </w:tcPr>
          <w:p w:rsidR="00A05D05" w:rsidRPr="00603E05" w:rsidRDefault="00616DAF" w:rsidP="00616DAF">
            <w:pPr>
              <w:spacing w:after="0"/>
              <w:jc w:val="center"/>
              <w:rPr>
                <w:rFonts w:asciiTheme="majorHAnsi" w:hAnsiTheme="majorHAnsi"/>
                <w:b/>
                <w:bCs/>
                <w:sz w:val="20"/>
                <w:szCs w:val="20"/>
              </w:rPr>
            </w:pPr>
            <w:r w:rsidRPr="00603E05">
              <w:rPr>
                <w:rFonts w:asciiTheme="majorHAnsi" w:hAnsiTheme="majorHAnsi"/>
                <w:b/>
                <w:bCs/>
                <w:sz w:val="20"/>
                <w:szCs w:val="20"/>
              </w:rPr>
              <w:t>SPOR DALI</w:t>
            </w:r>
          </w:p>
        </w:tc>
        <w:tc>
          <w:tcPr>
            <w:tcW w:w="3543" w:type="pct"/>
            <w:tcBorders>
              <w:top w:val="single" w:sz="5" w:space="0" w:color="000000"/>
              <w:left w:val="single" w:sz="5" w:space="0" w:color="000000"/>
              <w:bottom w:val="single" w:sz="5" w:space="0" w:color="000000"/>
              <w:right w:val="single" w:sz="5" w:space="0" w:color="000000"/>
            </w:tcBorders>
          </w:tcPr>
          <w:p w:rsidR="00A05D05" w:rsidRPr="00603E05" w:rsidRDefault="00A05D05" w:rsidP="00616DAF">
            <w:pPr>
              <w:spacing w:after="0"/>
              <w:jc w:val="center"/>
              <w:rPr>
                <w:rFonts w:asciiTheme="majorHAnsi" w:hAnsiTheme="majorHAnsi"/>
                <w:b/>
                <w:bCs/>
                <w:sz w:val="20"/>
                <w:szCs w:val="20"/>
              </w:rPr>
            </w:pPr>
            <w:r w:rsidRPr="00603E05">
              <w:rPr>
                <w:rFonts w:asciiTheme="majorHAnsi" w:hAnsiTheme="majorHAnsi"/>
                <w:b/>
                <w:bCs/>
                <w:sz w:val="20"/>
                <w:szCs w:val="20"/>
              </w:rPr>
              <w:t>15 PUAN</w:t>
            </w:r>
          </w:p>
        </w:tc>
      </w:tr>
      <w:tr w:rsidR="00A05D05" w:rsidRPr="00603E05" w:rsidTr="0083706F">
        <w:trPr>
          <w:trHeight w:hRule="exact" w:val="1036"/>
          <w:jc w:val="center"/>
        </w:trPr>
        <w:tc>
          <w:tcPr>
            <w:tcW w:w="1457" w:type="pct"/>
            <w:tcBorders>
              <w:top w:val="single" w:sz="5" w:space="0" w:color="000000"/>
              <w:left w:val="single" w:sz="5" w:space="0" w:color="000000"/>
              <w:bottom w:val="single" w:sz="5" w:space="0" w:color="000000"/>
              <w:right w:val="single" w:sz="5" w:space="0" w:color="000000"/>
            </w:tcBorders>
          </w:tcPr>
          <w:p w:rsidR="00A05D05" w:rsidRPr="00603E05" w:rsidRDefault="00A05D05" w:rsidP="00A05D05">
            <w:pPr>
              <w:spacing w:after="0"/>
              <w:jc w:val="both"/>
              <w:rPr>
                <w:rFonts w:asciiTheme="majorHAnsi" w:hAnsiTheme="majorHAnsi"/>
                <w:bCs/>
                <w:sz w:val="20"/>
                <w:szCs w:val="20"/>
              </w:rPr>
            </w:pPr>
            <w:r w:rsidRPr="00603E05">
              <w:rPr>
                <w:rFonts w:asciiTheme="majorHAnsi" w:hAnsiTheme="majorHAnsi"/>
                <w:b/>
                <w:bCs/>
                <w:sz w:val="20"/>
                <w:szCs w:val="20"/>
              </w:rPr>
              <w:t>FUTBOL</w:t>
            </w:r>
          </w:p>
        </w:tc>
        <w:tc>
          <w:tcPr>
            <w:tcW w:w="3543" w:type="pct"/>
            <w:tcBorders>
              <w:top w:val="single" w:sz="5" w:space="0" w:color="000000"/>
              <w:left w:val="single" w:sz="5" w:space="0" w:color="000000"/>
              <w:bottom w:val="single" w:sz="5" w:space="0" w:color="000000"/>
              <w:right w:val="single" w:sz="5" w:space="0" w:color="000000"/>
            </w:tcBorders>
          </w:tcPr>
          <w:p w:rsidR="00A05D05" w:rsidRPr="00603E05" w:rsidRDefault="00A05D05" w:rsidP="008B7354">
            <w:pPr>
              <w:spacing w:after="0"/>
              <w:jc w:val="both"/>
              <w:rPr>
                <w:rFonts w:asciiTheme="majorHAnsi" w:hAnsiTheme="majorHAnsi"/>
                <w:bCs/>
                <w:sz w:val="20"/>
                <w:szCs w:val="20"/>
              </w:rPr>
            </w:pPr>
            <w:r w:rsidRPr="00603E05">
              <w:rPr>
                <w:rFonts w:asciiTheme="majorHAnsi" w:hAnsiTheme="majorHAnsi"/>
                <w:bCs/>
                <w:sz w:val="20"/>
                <w:szCs w:val="20"/>
              </w:rPr>
              <w:t>Profesyonel takımların Akademi liglerinin herhangi bir kategorisinde veya Bölgesel gençlik geliştirme liglerinde veya Süper amatör liglerde</w:t>
            </w:r>
            <w:r w:rsidR="005738E5" w:rsidRPr="00603E05">
              <w:rPr>
                <w:rFonts w:asciiTheme="majorHAnsi" w:hAnsiTheme="majorHAnsi"/>
                <w:bCs/>
                <w:sz w:val="20"/>
                <w:szCs w:val="20"/>
              </w:rPr>
              <w:t xml:space="preserve"> </w:t>
            </w:r>
            <w:r w:rsidRPr="00603E05">
              <w:rPr>
                <w:rFonts w:asciiTheme="majorHAnsi" w:hAnsiTheme="majorHAnsi"/>
                <w:bCs/>
                <w:sz w:val="20"/>
                <w:szCs w:val="20"/>
              </w:rPr>
              <w:t xml:space="preserve">bir sezonda olmak üzere en az 10 maç oynamış olmak </w:t>
            </w:r>
          </w:p>
        </w:tc>
      </w:tr>
      <w:tr w:rsidR="00A05D05" w:rsidRPr="00603E05" w:rsidTr="0083706F">
        <w:trPr>
          <w:trHeight w:hRule="exact" w:val="600"/>
          <w:jc w:val="center"/>
        </w:trPr>
        <w:tc>
          <w:tcPr>
            <w:tcW w:w="1457" w:type="pct"/>
            <w:tcBorders>
              <w:top w:val="single" w:sz="5" w:space="0" w:color="000000"/>
              <w:left w:val="single" w:sz="5" w:space="0" w:color="000000"/>
              <w:bottom w:val="single" w:sz="5" w:space="0" w:color="000000"/>
              <w:right w:val="single" w:sz="5" w:space="0" w:color="000000"/>
            </w:tcBorders>
          </w:tcPr>
          <w:p w:rsidR="00A05D05" w:rsidRPr="00603E05" w:rsidRDefault="00A05D05" w:rsidP="00A05D05">
            <w:pPr>
              <w:spacing w:after="0"/>
              <w:jc w:val="both"/>
              <w:rPr>
                <w:rFonts w:asciiTheme="majorHAnsi" w:hAnsiTheme="majorHAnsi"/>
                <w:bCs/>
                <w:sz w:val="20"/>
                <w:szCs w:val="20"/>
              </w:rPr>
            </w:pPr>
            <w:r w:rsidRPr="00603E05">
              <w:rPr>
                <w:rFonts w:asciiTheme="majorHAnsi" w:hAnsiTheme="majorHAnsi"/>
                <w:b/>
                <w:bCs/>
                <w:sz w:val="20"/>
                <w:szCs w:val="20"/>
              </w:rPr>
              <w:t>BASKETBOL</w:t>
            </w:r>
          </w:p>
        </w:tc>
        <w:tc>
          <w:tcPr>
            <w:tcW w:w="3543" w:type="pct"/>
            <w:tcBorders>
              <w:top w:val="single" w:sz="5" w:space="0" w:color="000000"/>
              <w:left w:val="single" w:sz="5" w:space="0" w:color="000000"/>
              <w:bottom w:val="single" w:sz="5" w:space="0" w:color="000000"/>
              <w:right w:val="single" w:sz="5" w:space="0" w:color="000000"/>
            </w:tcBorders>
          </w:tcPr>
          <w:p w:rsidR="00A05D05" w:rsidRPr="00603E05" w:rsidRDefault="00740C95" w:rsidP="00A05D05">
            <w:pPr>
              <w:spacing w:after="0"/>
              <w:jc w:val="both"/>
              <w:rPr>
                <w:rFonts w:asciiTheme="majorHAnsi" w:hAnsiTheme="majorHAnsi"/>
                <w:bCs/>
                <w:sz w:val="20"/>
                <w:szCs w:val="20"/>
              </w:rPr>
            </w:pPr>
            <w:r w:rsidRPr="00603E05">
              <w:rPr>
                <w:rFonts w:asciiTheme="majorHAnsi" w:hAnsiTheme="majorHAnsi"/>
                <w:bCs/>
                <w:sz w:val="20"/>
                <w:szCs w:val="20"/>
              </w:rPr>
              <w:t>Yıldızlar veya Gençler kategorisinde Türkiye şampiyonası finallerine katılmış olmak</w:t>
            </w:r>
          </w:p>
        </w:tc>
      </w:tr>
      <w:tr w:rsidR="00A05D05" w:rsidRPr="00603E05" w:rsidTr="0083706F">
        <w:trPr>
          <w:trHeight w:hRule="exact" w:val="589"/>
          <w:jc w:val="center"/>
        </w:trPr>
        <w:tc>
          <w:tcPr>
            <w:tcW w:w="1457" w:type="pct"/>
            <w:tcBorders>
              <w:top w:val="single" w:sz="5" w:space="0" w:color="000000"/>
              <w:left w:val="single" w:sz="5" w:space="0" w:color="000000"/>
              <w:bottom w:val="single" w:sz="5" w:space="0" w:color="000000"/>
              <w:right w:val="single" w:sz="5" w:space="0" w:color="000000"/>
            </w:tcBorders>
          </w:tcPr>
          <w:p w:rsidR="00A05D05" w:rsidRPr="00603E05" w:rsidRDefault="00A05D05" w:rsidP="00A05D05">
            <w:pPr>
              <w:spacing w:after="0"/>
              <w:jc w:val="both"/>
              <w:rPr>
                <w:rFonts w:asciiTheme="majorHAnsi" w:hAnsiTheme="majorHAnsi"/>
                <w:bCs/>
                <w:sz w:val="20"/>
                <w:szCs w:val="20"/>
              </w:rPr>
            </w:pPr>
            <w:r w:rsidRPr="00603E05">
              <w:rPr>
                <w:rFonts w:asciiTheme="majorHAnsi" w:hAnsiTheme="majorHAnsi"/>
                <w:b/>
                <w:bCs/>
                <w:sz w:val="20"/>
                <w:szCs w:val="20"/>
              </w:rPr>
              <w:t>VOLEYBOL</w:t>
            </w:r>
          </w:p>
        </w:tc>
        <w:tc>
          <w:tcPr>
            <w:tcW w:w="3543" w:type="pct"/>
            <w:tcBorders>
              <w:top w:val="single" w:sz="5" w:space="0" w:color="000000"/>
              <w:left w:val="single" w:sz="5" w:space="0" w:color="000000"/>
              <w:bottom w:val="single" w:sz="5" w:space="0" w:color="000000"/>
              <w:right w:val="single" w:sz="5" w:space="0" w:color="000000"/>
            </w:tcBorders>
          </w:tcPr>
          <w:p w:rsidR="00605E9D" w:rsidRPr="00603E05" w:rsidRDefault="00605E9D" w:rsidP="00605E9D">
            <w:pPr>
              <w:spacing w:after="0"/>
              <w:jc w:val="both"/>
              <w:rPr>
                <w:rFonts w:asciiTheme="majorHAnsi" w:hAnsiTheme="majorHAnsi"/>
                <w:bCs/>
                <w:sz w:val="20"/>
                <w:szCs w:val="20"/>
              </w:rPr>
            </w:pPr>
            <w:r w:rsidRPr="00603E05">
              <w:rPr>
                <w:rFonts w:asciiTheme="majorHAnsi" w:hAnsiTheme="majorHAnsi"/>
                <w:bCs/>
                <w:sz w:val="20"/>
                <w:szCs w:val="20"/>
              </w:rPr>
              <w:t>Yıldızlar veya Gençler kategorisinde Türkiye şampiyonası finallerine katılmış olmak</w:t>
            </w:r>
          </w:p>
          <w:p w:rsidR="00A05D05" w:rsidRPr="00603E05" w:rsidRDefault="00A05D05" w:rsidP="00A05D05">
            <w:pPr>
              <w:spacing w:after="0"/>
              <w:jc w:val="both"/>
              <w:rPr>
                <w:rFonts w:asciiTheme="majorHAnsi" w:hAnsiTheme="majorHAnsi"/>
                <w:bCs/>
                <w:sz w:val="20"/>
                <w:szCs w:val="20"/>
              </w:rPr>
            </w:pPr>
          </w:p>
        </w:tc>
      </w:tr>
      <w:tr w:rsidR="00A05D05" w:rsidRPr="00603E05" w:rsidTr="0083706F">
        <w:trPr>
          <w:trHeight w:hRule="exact" w:val="600"/>
          <w:jc w:val="center"/>
        </w:trPr>
        <w:tc>
          <w:tcPr>
            <w:tcW w:w="1457" w:type="pct"/>
            <w:tcBorders>
              <w:top w:val="single" w:sz="5" w:space="0" w:color="000000"/>
              <w:left w:val="single" w:sz="5" w:space="0" w:color="000000"/>
              <w:bottom w:val="single" w:sz="5" w:space="0" w:color="000000"/>
              <w:right w:val="single" w:sz="5" w:space="0" w:color="000000"/>
            </w:tcBorders>
          </w:tcPr>
          <w:p w:rsidR="00A05D05" w:rsidRPr="00603E05" w:rsidRDefault="00A05D05" w:rsidP="00A05D05">
            <w:pPr>
              <w:spacing w:after="0"/>
              <w:jc w:val="both"/>
              <w:rPr>
                <w:rFonts w:asciiTheme="majorHAnsi" w:hAnsiTheme="majorHAnsi"/>
                <w:bCs/>
                <w:sz w:val="20"/>
                <w:szCs w:val="20"/>
              </w:rPr>
            </w:pPr>
            <w:r w:rsidRPr="00603E05">
              <w:rPr>
                <w:rFonts w:asciiTheme="majorHAnsi" w:hAnsiTheme="majorHAnsi"/>
                <w:b/>
                <w:bCs/>
                <w:sz w:val="20"/>
                <w:szCs w:val="20"/>
              </w:rPr>
              <w:t>HENTBOL</w:t>
            </w:r>
          </w:p>
        </w:tc>
        <w:tc>
          <w:tcPr>
            <w:tcW w:w="3543" w:type="pct"/>
            <w:tcBorders>
              <w:top w:val="single" w:sz="5" w:space="0" w:color="000000"/>
              <w:left w:val="single" w:sz="5" w:space="0" w:color="000000"/>
              <w:bottom w:val="single" w:sz="5" w:space="0" w:color="000000"/>
              <w:right w:val="single" w:sz="5" w:space="0" w:color="000000"/>
            </w:tcBorders>
          </w:tcPr>
          <w:p w:rsidR="00A05D05" w:rsidRPr="00603E05" w:rsidRDefault="00605E9D" w:rsidP="00A05D05">
            <w:pPr>
              <w:spacing w:after="0"/>
              <w:jc w:val="both"/>
              <w:rPr>
                <w:rFonts w:asciiTheme="majorHAnsi" w:hAnsiTheme="majorHAnsi"/>
                <w:bCs/>
                <w:sz w:val="20"/>
                <w:szCs w:val="20"/>
              </w:rPr>
            </w:pPr>
            <w:r w:rsidRPr="00603E05">
              <w:rPr>
                <w:rFonts w:asciiTheme="majorHAnsi" w:hAnsiTheme="majorHAnsi"/>
                <w:bCs/>
                <w:sz w:val="20"/>
                <w:szCs w:val="20"/>
              </w:rPr>
              <w:t>Yıldızlar veya Gençler kategorisinde Türkiye şampiyonası finallerine katılmış olmak</w:t>
            </w:r>
          </w:p>
        </w:tc>
      </w:tr>
      <w:tr w:rsidR="00A05D05" w:rsidRPr="00603E05" w:rsidTr="0083706F">
        <w:trPr>
          <w:trHeight w:hRule="exact" w:val="467"/>
          <w:jc w:val="center"/>
        </w:trPr>
        <w:tc>
          <w:tcPr>
            <w:tcW w:w="1457" w:type="pct"/>
            <w:tcBorders>
              <w:top w:val="single" w:sz="5" w:space="0" w:color="000000"/>
              <w:left w:val="single" w:sz="5" w:space="0" w:color="000000"/>
              <w:bottom w:val="single" w:sz="5" w:space="0" w:color="000000"/>
              <w:right w:val="single" w:sz="5" w:space="0" w:color="000000"/>
            </w:tcBorders>
          </w:tcPr>
          <w:p w:rsidR="00A05D05" w:rsidRPr="00603E05" w:rsidRDefault="00A05D05" w:rsidP="00A05D05">
            <w:pPr>
              <w:spacing w:after="0"/>
              <w:jc w:val="both"/>
              <w:rPr>
                <w:rFonts w:asciiTheme="majorHAnsi" w:hAnsiTheme="majorHAnsi"/>
                <w:bCs/>
                <w:sz w:val="20"/>
                <w:szCs w:val="20"/>
              </w:rPr>
            </w:pPr>
            <w:r w:rsidRPr="00603E05">
              <w:rPr>
                <w:rFonts w:asciiTheme="majorHAnsi" w:hAnsiTheme="majorHAnsi"/>
                <w:b/>
                <w:bCs/>
                <w:sz w:val="20"/>
                <w:szCs w:val="20"/>
              </w:rPr>
              <w:t>YÜZME</w:t>
            </w:r>
          </w:p>
        </w:tc>
        <w:tc>
          <w:tcPr>
            <w:tcW w:w="3543" w:type="pct"/>
            <w:tcBorders>
              <w:top w:val="single" w:sz="5" w:space="0" w:color="000000"/>
              <w:left w:val="single" w:sz="5" w:space="0" w:color="000000"/>
              <w:bottom w:val="single" w:sz="5" w:space="0" w:color="000000"/>
              <w:right w:val="single" w:sz="5" w:space="0" w:color="000000"/>
            </w:tcBorders>
          </w:tcPr>
          <w:p w:rsidR="00A05D05" w:rsidRPr="00603E05" w:rsidRDefault="00A05D05" w:rsidP="006F07E6">
            <w:pPr>
              <w:spacing w:after="0"/>
              <w:jc w:val="both"/>
              <w:rPr>
                <w:rFonts w:asciiTheme="majorHAnsi" w:hAnsiTheme="majorHAnsi"/>
                <w:bCs/>
                <w:sz w:val="20"/>
                <w:szCs w:val="20"/>
              </w:rPr>
            </w:pPr>
            <w:r w:rsidRPr="00603E05">
              <w:rPr>
                <w:rFonts w:asciiTheme="majorHAnsi" w:hAnsiTheme="majorHAnsi"/>
                <w:bCs/>
                <w:sz w:val="20"/>
                <w:szCs w:val="20"/>
              </w:rPr>
              <w:t xml:space="preserve">Bölgesel yarışmalarda ilk 8’e girmiş olmak </w:t>
            </w:r>
          </w:p>
        </w:tc>
      </w:tr>
      <w:tr w:rsidR="00A05D05" w:rsidRPr="00603E05" w:rsidTr="0083706F">
        <w:trPr>
          <w:trHeight w:hRule="exact" w:val="300"/>
          <w:jc w:val="center"/>
        </w:trPr>
        <w:tc>
          <w:tcPr>
            <w:tcW w:w="1457" w:type="pct"/>
            <w:tcBorders>
              <w:top w:val="single" w:sz="5" w:space="0" w:color="000000"/>
              <w:left w:val="single" w:sz="5" w:space="0" w:color="000000"/>
              <w:bottom w:val="single" w:sz="5" w:space="0" w:color="000000"/>
              <w:right w:val="single" w:sz="5" w:space="0" w:color="000000"/>
            </w:tcBorders>
          </w:tcPr>
          <w:p w:rsidR="00A05D05" w:rsidRPr="00603E05" w:rsidRDefault="00A05D05" w:rsidP="00A05D05">
            <w:pPr>
              <w:spacing w:after="0"/>
              <w:jc w:val="both"/>
              <w:rPr>
                <w:rFonts w:asciiTheme="majorHAnsi" w:hAnsiTheme="majorHAnsi"/>
                <w:bCs/>
                <w:sz w:val="20"/>
                <w:szCs w:val="20"/>
              </w:rPr>
            </w:pPr>
            <w:r w:rsidRPr="00603E05">
              <w:rPr>
                <w:rFonts w:asciiTheme="majorHAnsi" w:hAnsiTheme="majorHAnsi"/>
                <w:b/>
                <w:bCs/>
                <w:sz w:val="20"/>
                <w:szCs w:val="20"/>
              </w:rPr>
              <w:t>KANO</w:t>
            </w:r>
          </w:p>
        </w:tc>
        <w:tc>
          <w:tcPr>
            <w:tcW w:w="3543" w:type="pct"/>
            <w:tcBorders>
              <w:top w:val="single" w:sz="5" w:space="0" w:color="000000"/>
              <w:left w:val="single" w:sz="5" w:space="0" w:color="000000"/>
              <w:bottom w:val="single" w:sz="5" w:space="0" w:color="000000"/>
              <w:right w:val="single" w:sz="5" w:space="0" w:color="000000"/>
            </w:tcBorders>
          </w:tcPr>
          <w:p w:rsidR="00A05D05" w:rsidRPr="00603E05" w:rsidRDefault="00B209E4" w:rsidP="00A05D05">
            <w:pPr>
              <w:spacing w:after="0"/>
              <w:jc w:val="both"/>
              <w:rPr>
                <w:rFonts w:asciiTheme="majorHAnsi" w:hAnsiTheme="majorHAnsi"/>
                <w:bCs/>
                <w:sz w:val="20"/>
                <w:szCs w:val="20"/>
              </w:rPr>
            </w:pPr>
            <w:r w:rsidRPr="00603E05">
              <w:rPr>
                <w:rFonts w:asciiTheme="majorHAnsi" w:hAnsiTheme="majorHAnsi"/>
                <w:bCs/>
                <w:sz w:val="20"/>
                <w:szCs w:val="20"/>
              </w:rPr>
              <w:t>-</w:t>
            </w:r>
          </w:p>
        </w:tc>
      </w:tr>
      <w:tr w:rsidR="00A05D05" w:rsidRPr="00603E05" w:rsidTr="0083706F">
        <w:trPr>
          <w:trHeight w:hRule="exact" w:val="691"/>
          <w:jc w:val="center"/>
        </w:trPr>
        <w:tc>
          <w:tcPr>
            <w:tcW w:w="1457" w:type="pct"/>
            <w:tcBorders>
              <w:top w:val="single" w:sz="5" w:space="0" w:color="000000"/>
              <w:left w:val="single" w:sz="5" w:space="0" w:color="000000"/>
              <w:bottom w:val="single" w:sz="5" w:space="0" w:color="000000"/>
              <w:right w:val="single" w:sz="5" w:space="0" w:color="000000"/>
            </w:tcBorders>
          </w:tcPr>
          <w:p w:rsidR="00A05D05" w:rsidRPr="00603E05" w:rsidRDefault="00A05D05" w:rsidP="00A05D05">
            <w:pPr>
              <w:spacing w:after="0"/>
              <w:jc w:val="both"/>
              <w:rPr>
                <w:rFonts w:asciiTheme="majorHAnsi" w:hAnsiTheme="majorHAnsi"/>
                <w:bCs/>
                <w:sz w:val="20"/>
                <w:szCs w:val="20"/>
              </w:rPr>
            </w:pPr>
            <w:r w:rsidRPr="00603E05">
              <w:rPr>
                <w:rFonts w:asciiTheme="majorHAnsi" w:hAnsiTheme="majorHAnsi"/>
                <w:b/>
                <w:bCs/>
                <w:sz w:val="20"/>
                <w:szCs w:val="20"/>
              </w:rPr>
              <w:t>TRİATLON</w:t>
            </w:r>
          </w:p>
        </w:tc>
        <w:tc>
          <w:tcPr>
            <w:tcW w:w="3543" w:type="pct"/>
            <w:tcBorders>
              <w:top w:val="single" w:sz="5" w:space="0" w:color="000000"/>
              <w:left w:val="single" w:sz="5" w:space="0" w:color="000000"/>
              <w:bottom w:val="single" w:sz="5" w:space="0" w:color="000000"/>
              <w:right w:val="single" w:sz="5" w:space="0" w:color="000000"/>
            </w:tcBorders>
          </w:tcPr>
          <w:p w:rsidR="00A05D05" w:rsidRPr="00603E05" w:rsidRDefault="00A05D05" w:rsidP="00B209E4">
            <w:pPr>
              <w:spacing w:after="0"/>
              <w:jc w:val="both"/>
              <w:rPr>
                <w:rFonts w:asciiTheme="majorHAnsi" w:hAnsiTheme="majorHAnsi"/>
                <w:bCs/>
                <w:sz w:val="20"/>
                <w:szCs w:val="20"/>
              </w:rPr>
            </w:pPr>
            <w:r w:rsidRPr="00603E05">
              <w:rPr>
                <w:rFonts w:asciiTheme="majorHAnsi" w:hAnsiTheme="majorHAnsi"/>
                <w:bCs/>
                <w:sz w:val="20"/>
                <w:szCs w:val="20"/>
              </w:rPr>
              <w:t>Tescilli bir spor kulübünde en az 2 yıl süreyle Triatlon sporu yapmış olmak ve (Türkiye’de düzenlenen) Avrupa kupası Yarışmasına</w:t>
            </w:r>
            <w:r w:rsidR="00B209E4" w:rsidRPr="00603E05">
              <w:rPr>
                <w:rFonts w:asciiTheme="majorHAnsi" w:hAnsiTheme="majorHAnsi"/>
                <w:bCs/>
                <w:sz w:val="20"/>
                <w:szCs w:val="20"/>
              </w:rPr>
              <w:t xml:space="preserve"> </w:t>
            </w:r>
            <w:r w:rsidRPr="00603E05">
              <w:rPr>
                <w:rFonts w:asciiTheme="majorHAnsi" w:hAnsiTheme="majorHAnsi"/>
                <w:bCs/>
                <w:sz w:val="20"/>
                <w:szCs w:val="20"/>
              </w:rPr>
              <w:t xml:space="preserve">Katılmak </w:t>
            </w:r>
          </w:p>
        </w:tc>
      </w:tr>
      <w:tr w:rsidR="00A05D05" w:rsidRPr="00603E05" w:rsidTr="0083706F">
        <w:trPr>
          <w:trHeight w:hRule="exact" w:val="300"/>
          <w:jc w:val="center"/>
        </w:trPr>
        <w:tc>
          <w:tcPr>
            <w:tcW w:w="1457" w:type="pct"/>
            <w:tcBorders>
              <w:top w:val="single" w:sz="5" w:space="0" w:color="000000"/>
              <w:left w:val="single" w:sz="5" w:space="0" w:color="000000"/>
              <w:bottom w:val="single" w:sz="5" w:space="0" w:color="000000"/>
              <w:right w:val="single" w:sz="5" w:space="0" w:color="000000"/>
            </w:tcBorders>
          </w:tcPr>
          <w:p w:rsidR="00A05D05" w:rsidRPr="00603E05" w:rsidRDefault="00A05D05" w:rsidP="00A05D05">
            <w:pPr>
              <w:spacing w:after="0"/>
              <w:jc w:val="both"/>
              <w:rPr>
                <w:rFonts w:asciiTheme="majorHAnsi" w:hAnsiTheme="majorHAnsi"/>
                <w:bCs/>
                <w:sz w:val="20"/>
                <w:szCs w:val="20"/>
              </w:rPr>
            </w:pPr>
            <w:r w:rsidRPr="00603E05">
              <w:rPr>
                <w:rFonts w:asciiTheme="majorHAnsi" w:hAnsiTheme="majorHAnsi"/>
                <w:b/>
                <w:bCs/>
                <w:sz w:val="20"/>
                <w:szCs w:val="20"/>
              </w:rPr>
              <w:t>KAYAK</w:t>
            </w:r>
          </w:p>
        </w:tc>
        <w:tc>
          <w:tcPr>
            <w:tcW w:w="3543" w:type="pct"/>
            <w:tcBorders>
              <w:top w:val="single" w:sz="5" w:space="0" w:color="000000"/>
              <w:left w:val="single" w:sz="5" w:space="0" w:color="000000"/>
              <w:bottom w:val="single" w:sz="5" w:space="0" w:color="000000"/>
              <w:right w:val="single" w:sz="5" w:space="0" w:color="000000"/>
            </w:tcBorders>
          </w:tcPr>
          <w:p w:rsidR="00A05D05" w:rsidRPr="00603E05" w:rsidRDefault="009C1DB2" w:rsidP="00A05D05">
            <w:pPr>
              <w:spacing w:after="0"/>
              <w:jc w:val="both"/>
              <w:rPr>
                <w:rFonts w:asciiTheme="majorHAnsi" w:hAnsiTheme="majorHAnsi"/>
                <w:bCs/>
                <w:sz w:val="20"/>
                <w:szCs w:val="20"/>
              </w:rPr>
            </w:pPr>
            <w:r w:rsidRPr="00603E05">
              <w:rPr>
                <w:rFonts w:asciiTheme="majorHAnsi" w:hAnsiTheme="majorHAnsi"/>
                <w:bCs/>
                <w:sz w:val="20"/>
                <w:szCs w:val="20"/>
              </w:rPr>
              <w:t>-</w:t>
            </w:r>
          </w:p>
        </w:tc>
      </w:tr>
      <w:tr w:rsidR="00A05D05" w:rsidRPr="00603E05" w:rsidTr="0083706F">
        <w:trPr>
          <w:trHeight w:hRule="exact" w:val="408"/>
          <w:jc w:val="center"/>
        </w:trPr>
        <w:tc>
          <w:tcPr>
            <w:tcW w:w="1457" w:type="pct"/>
            <w:tcBorders>
              <w:top w:val="single" w:sz="5" w:space="0" w:color="000000"/>
              <w:left w:val="single" w:sz="5" w:space="0" w:color="000000"/>
              <w:bottom w:val="single" w:sz="5" w:space="0" w:color="000000"/>
              <w:right w:val="single" w:sz="5" w:space="0" w:color="000000"/>
            </w:tcBorders>
          </w:tcPr>
          <w:p w:rsidR="00A05D05" w:rsidRPr="00603E05" w:rsidRDefault="00A05D05" w:rsidP="00A05D05">
            <w:pPr>
              <w:spacing w:after="0"/>
              <w:jc w:val="both"/>
              <w:rPr>
                <w:rFonts w:asciiTheme="majorHAnsi" w:hAnsiTheme="majorHAnsi"/>
                <w:bCs/>
                <w:sz w:val="20"/>
                <w:szCs w:val="20"/>
              </w:rPr>
            </w:pPr>
            <w:r w:rsidRPr="00603E05">
              <w:rPr>
                <w:rFonts w:asciiTheme="majorHAnsi" w:hAnsiTheme="majorHAnsi"/>
                <w:b/>
                <w:bCs/>
                <w:sz w:val="20"/>
                <w:szCs w:val="20"/>
              </w:rPr>
              <w:t>TAEKWON-DO</w:t>
            </w:r>
          </w:p>
        </w:tc>
        <w:tc>
          <w:tcPr>
            <w:tcW w:w="3543" w:type="pct"/>
            <w:tcBorders>
              <w:top w:val="single" w:sz="5" w:space="0" w:color="000000"/>
              <w:left w:val="single" w:sz="5" w:space="0" w:color="000000"/>
              <w:bottom w:val="single" w:sz="5" w:space="0" w:color="000000"/>
              <w:right w:val="single" w:sz="5" w:space="0" w:color="000000"/>
            </w:tcBorders>
          </w:tcPr>
          <w:p w:rsidR="00A05D05" w:rsidRPr="00603E05" w:rsidRDefault="00A05D05" w:rsidP="00603E05">
            <w:pPr>
              <w:spacing w:after="0"/>
              <w:jc w:val="both"/>
              <w:rPr>
                <w:rFonts w:asciiTheme="majorHAnsi" w:hAnsiTheme="majorHAnsi"/>
                <w:bCs/>
                <w:sz w:val="20"/>
                <w:szCs w:val="20"/>
              </w:rPr>
            </w:pPr>
            <w:r w:rsidRPr="00603E05">
              <w:rPr>
                <w:rFonts w:asciiTheme="majorHAnsi" w:hAnsiTheme="majorHAnsi"/>
                <w:bCs/>
                <w:sz w:val="20"/>
                <w:szCs w:val="20"/>
              </w:rPr>
              <w:t xml:space="preserve">Yıldızlar </w:t>
            </w:r>
            <w:r w:rsidR="00603E05">
              <w:rPr>
                <w:rFonts w:asciiTheme="majorHAnsi" w:hAnsiTheme="majorHAnsi"/>
                <w:bCs/>
                <w:sz w:val="20"/>
                <w:szCs w:val="20"/>
              </w:rPr>
              <w:t>kategorilerisinde</w:t>
            </w:r>
            <w:r w:rsidRPr="00603E05">
              <w:rPr>
                <w:rFonts w:asciiTheme="majorHAnsi" w:hAnsiTheme="majorHAnsi"/>
                <w:bCs/>
                <w:sz w:val="20"/>
                <w:szCs w:val="20"/>
              </w:rPr>
              <w:t xml:space="preserve"> </w:t>
            </w:r>
            <w:r w:rsidR="00603E05">
              <w:rPr>
                <w:rFonts w:asciiTheme="majorHAnsi" w:hAnsiTheme="majorHAnsi"/>
                <w:bCs/>
                <w:sz w:val="20"/>
                <w:szCs w:val="20"/>
              </w:rPr>
              <w:t>Türkiye Şampiyonasında ilk 8</w:t>
            </w:r>
            <w:r w:rsidRPr="00603E05">
              <w:rPr>
                <w:rFonts w:asciiTheme="majorHAnsi" w:hAnsiTheme="majorHAnsi"/>
                <w:bCs/>
                <w:sz w:val="20"/>
                <w:szCs w:val="20"/>
              </w:rPr>
              <w:t>’e</w:t>
            </w:r>
            <w:r w:rsidR="009C1DB2" w:rsidRPr="00603E05">
              <w:rPr>
                <w:rFonts w:asciiTheme="majorHAnsi" w:hAnsiTheme="majorHAnsi"/>
                <w:bCs/>
                <w:sz w:val="20"/>
                <w:szCs w:val="20"/>
              </w:rPr>
              <w:t xml:space="preserve"> </w:t>
            </w:r>
            <w:r w:rsidRPr="00603E05">
              <w:rPr>
                <w:rFonts w:asciiTheme="majorHAnsi" w:hAnsiTheme="majorHAnsi"/>
                <w:bCs/>
                <w:sz w:val="20"/>
                <w:szCs w:val="20"/>
              </w:rPr>
              <w:t xml:space="preserve">girmiş olmak </w:t>
            </w:r>
          </w:p>
        </w:tc>
      </w:tr>
      <w:tr w:rsidR="00A05D05" w:rsidRPr="00603E05" w:rsidTr="0083706F">
        <w:trPr>
          <w:trHeight w:hRule="exact" w:val="427"/>
          <w:jc w:val="center"/>
        </w:trPr>
        <w:tc>
          <w:tcPr>
            <w:tcW w:w="1457" w:type="pct"/>
            <w:tcBorders>
              <w:top w:val="single" w:sz="5" w:space="0" w:color="000000"/>
              <w:left w:val="single" w:sz="5" w:space="0" w:color="000000"/>
              <w:bottom w:val="single" w:sz="5" w:space="0" w:color="000000"/>
              <w:right w:val="single" w:sz="5" w:space="0" w:color="000000"/>
            </w:tcBorders>
          </w:tcPr>
          <w:p w:rsidR="00A05D05" w:rsidRPr="00603E05" w:rsidRDefault="00A05D05" w:rsidP="00A05D05">
            <w:pPr>
              <w:spacing w:after="0"/>
              <w:jc w:val="both"/>
              <w:rPr>
                <w:rFonts w:asciiTheme="majorHAnsi" w:hAnsiTheme="majorHAnsi"/>
                <w:bCs/>
                <w:sz w:val="20"/>
                <w:szCs w:val="20"/>
              </w:rPr>
            </w:pPr>
            <w:r w:rsidRPr="00603E05">
              <w:rPr>
                <w:rFonts w:asciiTheme="majorHAnsi" w:hAnsiTheme="majorHAnsi"/>
                <w:b/>
                <w:bCs/>
                <w:sz w:val="20"/>
                <w:szCs w:val="20"/>
              </w:rPr>
              <w:t>JUDO</w:t>
            </w:r>
          </w:p>
        </w:tc>
        <w:tc>
          <w:tcPr>
            <w:tcW w:w="3543" w:type="pct"/>
            <w:tcBorders>
              <w:top w:val="single" w:sz="5" w:space="0" w:color="000000"/>
              <w:left w:val="single" w:sz="5" w:space="0" w:color="000000"/>
              <w:bottom w:val="single" w:sz="5" w:space="0" w:color="000000"/>
              <w:right w:val="single" w:sz="5" w:space="0" w:color="000000"/>
            </w:tcBorders>
          </w:tcPr>
          <w:p w:rsidR="00A05D05" w:rsidRPr="00603E05" w:rsidRDefault="00603E05" w:rsidP="003A0C48">
            <w:pPr>
              <w:spacing w:after="0"/>
              <w:jc w:val="both"/>
              <w:rPr>
                <w:rFonts w:asciiTheme="majorHAnsi" w:hAnsiTheme="majorHAnsi"/>
                <w:bCs/>
                <w:sz w:val="20"/>
                <w:szCs w:val="20"/>
              </w:rPr>
            </w:pPr>
            <w:r w:rsidRPr="00603E05">
              <w:rPr>
                <w:rFonts w:asciiTheme="majorHAnsi" w:hAnsiTheme="majorHAnsi"/>
                <w:bCs/>
                <w:sz w:val="20"/>
                <w:szCs w:val="20"/>
              </w:rPr>
              <w:t xml:space="preserve">Yıldızlar </w:t>
            </w:r>
            <w:r>
              <w:rPr>
                <w:rFonts w:asciiTheme="majorHAnsi" w:hAnsiTheme="majorHAnsi"/>
                <w:bCs/>
                <w:sz w:val="20"/>
                <w:szCs w:val="20"/>
              </w:rPr>
              <w:t>kategorilerisinde</w:t>
            </w:r>
            <w:r w:rsidRPr="00603E05">
              <w:rPr>
                <w:rFonts w:asciiTheme="majorHAnsi" w:hAnsiTheme="majorHAnsi"/>
                <w:bCs/>
                <w:sz w:val="20"/>
                <w:szCs w:val="20"/>
              </w:rPr>
              <w:t xml:space="preserve"> </w:t>
            </w:r>
            <w:r>
              <w:rPr>
                <w:rFonts w:asciiTheme="majorHAnsi" w:hAnsiTheme="majorHAnsi"/>
                <w:bCs/>
                <w:sz w:val="20"/>
                <w:szCs w:val="20"/>
              </w:rPr>
              <w:t>Türkiye Şampiyonasında ilk 8</w:t>
            </w:r>
            <w:r w:rsidRPr="00603E05">
              <w:rPr>
                <w:rFonts w:asciiTheme="majorHAnsi" w:hAnsiTheme="majorHAnsi"/>
                <w:bCs/>
                <w:sz w:val="20"/>
                <w:szCs w:val="20"/>
              </w:rPr>
              <w:t>’e girmiş olmak</w:t>
            </w:r>
          </w:p>
        </w:tc>
      </w:tr>
      <w:tr w:rsidR="00A05D05" w:rsidRPr="00603E05" w:rsidTr="0083706F">
        <w:trPr>
          <w:trHeight w:hRule="exact" w:val="561"/>
          <w:jc w:val="center"/>
        </w:trPr>
        <w:tc>
          <w:tcPr>
            <w:tcW w:w="1457" w:type="pct"/>
            <w:tcBorders>
              <w:top w:val="single" w:sz="5" w:space="0" w:color="000000"/>
              <w:left w:val="single" w:sz="5" w:space="0" w:color="000000"/>
              <w:bottom w:val="single" w:sz="5" w:space="0" w:color="000000"/>
              <w:right w:val="single" w:sz="5" w:space="0" w:color="000000"/>
            </w:tcBorders>
          </w:tcPr>
          <w:p w:rsidR="00A05D05" w:rsidRPr="00603E05" w:rsidRDefault="00A05D05" w:rsidP="00A05D05">
            <w:pPr>
              <w:spacing w:after="0"/>
              <w:jc w:val="both"/>
              <w:rPr>
                <w:rFonts w:asciiTheme="majorHAnsi" w:hAnsiTheme="majorHAnsi"/>
                <w:bCs/>
                <w:sz w:val="20"/>
                <w:szCs w:val="20"/>
              </w:rPr>
            </w:pPr>
            <w:r w:rsidRPr="00603E05">
              <w:rPr>
                <w:rFonts w:asciiTheme="majorHAnsi" w:hAnsiTheme="majorHAnsi"/>
                <w:b/>
                <w:bCs/>
                <w:sz w:val="20"/>
                <w:szCs w:val="20"/>
              </w:rPr>
              <w:t>GÜREŞ</w:t>
            </w:r>
          </w:p>
        </w:tc>
        <w:tc>
          <w:tcPr>
            <w:tcW w:w="3543" w:type="pct"/>
            <w:tcBorders>
              <w:top w:val="single" w:sz="5" w:space="0" w:color="000000"/>
              <w:left w:val="single" w:sz="5" w:space="0" w:color="000000"/>
              <w:bottom w:val="single" w:sz="5" w:space="0" w:color="000000"/>
              <w:right w:val="single" w:sz="5" w:space="0" w:color="000000"/>
            </w:tcBorders>
          </w:tcPr>
          <w:p w:rsidR="00A05D05" w:rsidRPr="00603E05" w:rsidRDefault="00A05D05" w:rsidP="00725F06">
            <w:pPr>
              <w:spacing w:after="0"/>
              <w:jc w:val="both"/>
              <w:rPr>
                <w:rFonts w:asciiTheme="majorHAnsi" w:hAnsiTheme="majorHAnsi"/>
                <w:bCs/>
                <w:sz w:val="20"/>
                <w:szCs w:val="20"/>
              </w:rPr>
            </w:pPr>
            <w:r w:rsidRPr="00603E05">
              <w:rPr>
                <w:rFonts w:asciiTheme="majorHAnsi" w:hAnsiTheme="majorHAnsi"/>
                <w:bCs/>
                <w:sz w:val="20"/>
                <w:szCs w:val="20"/>
              </w:rPr>
              <w:t>Gençler veya Yıldızlar kategorilerinde Milli Eğitim Bakanlığı</w:t>
            </w:r>
            <w:r w:rsidR="00725F06" w:rsidRPr="00603E05">
              <w:rPr>
                <w:rFonts w:asciiTheme="majorHAnsi" w:hAnsiTheme="majorHAnsi"/>
                <w:bCs/>
                <w:sz w:val="20"/>
                <w:szCs w:val="20"/>
              </w:rPr>
              <w:t xml:space="preserve"> </w:t>
            </w:r>
            <w:r w:rsidRPr="00603E05">
              <w:rPr>
                <w:rFonts w:asciiTheme="majorHAnsi" w:hAnsiTheme="majorHAnsi"/>
                <w:bCs/>
                <w:sz w:val="20"/>
                <w:szCs w:val="20"/>
              </w:rPr>
              <w:t>kapsamında düzenlenen Türkiye müsabakalarında ilk iki dereceye</w:t>
            </w:r>
            <w:r w:rsidR="00725F06" w:rsidRPr="00603E05">
              <w:rPr>
                <w:rFonts w:asciiTheme="majorHAnsi" w:hAnsiTheme="majorHAnsi"/>
                <w:bCs/>
                <w:sz w:val="20"/>
                <w:szCs w:val="20"/>
              </w:rPr>
              <w:t xml:space="preserve"> </w:t>
            </w:r>
            <w:r w:rsidRPr="00603E05">
              <w:rPr>
                <w:rFonts w:asciiTheme="majorHAnsi" w:hAnsiTheme="majorHAnsi"/>
                <w:bCs/>
                <w:sz w:val="20"/>
                <w:szCs w:val="20"/>
              </w:rPr>
              <w:t xml:space="preserve">girmek </w:t>
            </w:r>
          </w:p>
        </w:tc>
      </w:tr>
      <w:tr w:rsidR="00A05D05" w:rsidRPr="00603E05" w:rsidTr="0083706F">
        <w:trPr>
          <w:trHeight w:hRule="exact" w:val="285"/>
          <w:jc w:val="center"/>
        </w:trPr>
        <w:tc>
          <w:tcPr>
            <w:tcW w:w="1457" w:type="pct"/>
            <w:tcBorders>
              <w:top w:val="single" w:sz="5" w:space="0" w:color="000000"/>
              <w:left w:val="single" w:sz="5" w:space="0" w:color="000000"/>
              <w:bottom w:val="single" w:sz="5" w:space="0" w:color="000000"/>
              <w:right w:val="single" w:sz="5" w:space="0" w:color="000000"/>
            </w:tcBorders>
          </w:tcPr>
          <w:p w:rsidR="00A05D05" w:rsidRPr="00603E05" w:rsidRDefault="00A05D05" w:rsidP="00A05D05">
            <w:pPr>
              <w:spacing w:after="0"/>
              <w:jc w:val="both"/>
              <w:rPr>
                <w:rFonts w:asciiTheme="majorHAnsi" w:hAnsiTheme="majorHAnsi"/>
                <w:bCs/>
                <w:sz w:val="20"/>
                <w:szCs w:val="20"/>
              </w:rPr>
            </w:pPr>
            <w:r w:rsidRPr="00603E05">
              <w:rPr>
                <w:rFonts w:asciiTheme="majorHAnsi" w:hAnsiTheme="majorHAnsi"/>
                <w:b/>
                <w:bCs/>
                <w:sz w:val="20"/>
                <w:szCs w:val="20"/>
              </w:rPr>
              <w:t>ATLETİZM</w:t>
            </w:r>
          </w:p>
        </w:tc>
        <w:tc>
          <w:tcPr>
            <w:tcW w:w="3543" w:type="pct"/>
            <w:tcBorders>
              <w:top w:val="single" w:sz="5" w:space="0" w:color="000000"/>
              <w:left w:val="single" w:sz="5" w:space="0" w:color="000000"/>
              <w:bottom w:val="single" w:sz="5" w:space="0" w:color="000000"/>
              <w:right w:val="single" w:sz="5" w:space="0" w:color="000000"/>
            </w:tcBorders>
          </w:tcPr>
          <w:p w:rsidR="00E15C30" w:rsidRPr="00603E05" w:rsidRDefault="00A05D05" w:rsidP="00E15C30">
            <w:pPr>
              <w:spacing w:after="0"/>
              <w:jc w:val="both"/>
              <w:rPr>
                <w:rFonts w:asciiTheme="majorHAnsi" w:hAnsiTheme="majorHAnsi"/>
                <w:bCs/>
                <w:sz w:val="20"/>
                <w:szCs w:val="20"/>
              </w:rPr>
            </w:pPr>
            <w:r w:rsidRPr="00603E05">
              <w:rPr>
                <w:rFonts w:asciiTheme="majorHAnsi" w:hAnsiTheme="majorHAnsi"/>
                <w:bCs/>
                <w:sz w:val="20"/>
                <w:szCs w:val="20"/>
              </w:rPr>
              <w:t xml:space="preserve">Ulusal yarışmalara katılarak ilk 5’e girmiş olmak </w:t>
            </w:r>
          </w:p>
          <w:p w:rsidR="00A05D05" w:rsidRPr="00603E05" w:rsidRDefault="00A05D05" w:rsidP="00A05D05">
            <w:pPr>
              <w:spacing w:after="0"/>
              <w:jc w:val="both"/>
              <w:rPr>
                <w:rFonts w:asciiTheme="majorHAnsi" w:hAnsiTheme="majorHAnsi"/>
                <w:bCs/>
                <w:sz w:val="20"/>
                <w:szCs w:val="20"/>
              </w:rPr>
            </w:pPr>
          </w:p>
        </w:tc>
      </w:tr>
      <w:tr w:rsidR="00A05D05" w:rsidRPr="00603E05" w:rsidTr="0083706F">
        <w:trPr>
          <w:trHeight w:hRule="exact" w:val="276"/>
          <w:jc w:val="center"/>
        </w:trPr>
        <w:tc>
          <w:tcPr>
            <w:tcW w:w="1457" w:type="pct"/>
            <w:tcBorders>
              <w:top w:val="single" w:sz="5" w:space="0" w:color="000000"/>
              <w:left w:val="single" w:sz="5" w:space="0" w:color="000000"/>
              <w:bottom w:val="single" w:sz="5" w:space="0" w:color="000000"/>
              <w:right w:val="single" w:sz="5" w:space="0" w:color="000000"/>
            </w:tcBorders>
          </w:tcPr>
          <w:p w:rsidR="00A05D05" w:rsidRPr="00603E05" w:rsidRDefault="00A05D05" w:rsidP="00A05D05">
            <w:pPr>
              <w:spacing w:after="0"/>
              <w:jc w:val="both"/>
              <w:rPr>
                <w:rFonts w:asciiTheme="majorHAnsi" w:hAnsiTheme="majorHAnsi"/>
                <w:bCs/>
                <w:sz w:val="20"/>
                <w:szCs w:val="20"/>
              </w:rPr>
            </w:pPr>
            <w:r w:rsidRPr="00603E05">
              <w:rPr>
                <w:rFonts w:asciiTheme="majorHAnsi" w:hAnsiTheme="majorHAnsi"/>
                <w:b/>
                <w:bCs/>
                <w:sz w:val="20"/>
                <w:szCs w:val="20"/>
              </w:rPr>
              <w:t>BADMINTON</w:t>
            </w:r>
          </w:p>
        </w:tc>
        <w:tc>
          <w:tcPr>
            <w:tcW w:w="3543" w:type="pct"/>
            <w:tcBorders>
              <w:top w:val="single" w:sz="5" w:space="0" w:color="000000"/>
              <w:left w:val="single" w:sz="5" w:space="0" w:color="000000"/>
              <w:bottom w:val="single" w:sz="5" w:space="0" w:color="000000"/>
              <w:right w:val="single" w:sz="5" w:space="0" w:color="000000"/>
            </w:tcBorders>
          </w:tcPr>
          <w:p w:rsidR="00A05D05" w:rsidRPr="00603E05" w:rsidRDefault="00E15C30" w:rsidP="00A05D05">
            <w:pPr>
              <w:spacing w:after="0"/>
              <w:jc w:val="both"/>
              <w:rPr>
                <w:rFonts w:asciiTheme="majorHAnsi" w:hAnsiTheme="majorHAnsi"/>
                <w:bCs/>
                <w:sz w:val="20"/>
                <w:szCs w:val="20"/>
              </w:rPr>
            </w:pPr>
            <w:r w:rsidRPr="00603E05">
              <w:rPr>
                <w:rFonts w:asciiTheme="majorHAnsi" w:hAnsiTheme="majorHAnsi"/>
                <w:bCs/>
                <w:sz w:val="20"/>
                <w:szCs w:val="20"/>
              </w:rPr>
              <w:t>-</w:t>
            </w:r>
          </w:p>
        </w:tc>
      </w:tr>
      <w:tr w:rsidR="00A05D05" w:rsidRPr="00603E05" w:rsidTr="0083706F">
        <w:trPr>
          <w:trHeight w:hRule="exact" w:val="591"/>
          <w:jc w:val="center"/>
        </w:trPr>
        <w:tc>
          <w:tcPr>
            <w:tcW w:w="1457" w:type="pct"/>
            <w:tcBorders>
              <w:top w:val="single" w:sz="5" w:space="0" w:color="000000"/>
              <w:left w:val="single" w:sz="5" w:space="0" w:color="000000"/>
              <w:bottom w:val="single" w:sz="5" w:space="0" w:color="000000"/>
              <w:right w:val="single" w:sz="5" w:space="0" w:color="000000"/>
            </w:tcBorders>
          </w:tcPr>
          <w:p w:rsidR="00A05D05" w:rsidRPr="00603E05" w:rsidRDefault="00A05D05" w:rsidP="00A05D05">
            <w:pPr>
              <w:spacing w:after="0"/>
              <w:jc w:val="both"/>
              <w:rPr>
                <w:rFonts w:asciiTheme="majorHAnsi" w:hAnsiTheme="majorHAnsi"/>
                <w:bCs/>
                <w:sz w:val="20"/>
                <w:szCs w:val="20"/>
              </w:rPr>
            </w:pPr>
            <w:r w:rsidRPr="00603E05">
              <w:rPr>
                <w:rFonts w:asciiTheme="majorHAnsi" w:hAnsiTheme="majorHAnsi"/>
                <w:b/>
                <w:bCs/>
                <w:sz w:val="20"/>
                <w:szCs w:val="20"/>
              </w:rPr>
              <w:t>TENİS</w:t>
            </w:r>
          </w:p>
        </w:tc>
        <w:tc>
          <w:tcPr>
            <w:tcW w:w="3543" w:type="pct"/>
            <w:tcBorders>
              <w:top w:val="single" w:sz="5" w:space="0" w:color="000000"/>
              <w:left w:val="single" w:sz="5" w:space="0" w:color="000000"/>
              <w:bottom w:val="single" w:sz="5" w:space="0" w:color="000000"/>
              <w:right w:val="single" w:sz="5" w:space="0" w:color="000000"/>
            </w:tcBorders>
          </w:tcPr>
          <w:p w:rsidR="00A05D05" w:rsidRPr="00603E05" w:rsidRDefault="00A05D05" w:rsidP="00901C2B">
            <w:pPr>
              <w:spacing w:after="0"/>
              <w:jc w:val="both"/>
              <w:rPr>
                <w:rFonts w:asciiTheme="majorHAnsi" w:hAnsiTheme="majorHAnsi"/>
                <w:bCs/>
                <w:sz w:val="20"/>
                <w:szCs w:val="20"/>
              </w:rPr>
            </w:pPr>
            <w:r w:rsidRPr="00603E05">
              <w:rPr>
                <w:rFonts w:asciiTheme="majorHAnsi" w:hAnsiTheme="majorHAnsi"/>
                <w:bCs/>
                <w:sz w:val="20"/>
                <w:szCs w:val="20"/>
              </w:rPr>
              <w:t>Federasyonun</w:t>
            </w:r>
            <w:r w:rsidR="00901C2B" w:rsidRPr="00603E05">
              <w:rPr>
                <w:rFonts w:asciiTheme="majorHAnsi" w:hAnsiTheme="majorHAnsi"/>
                <w:bCs/>
                <w:sz w:val="20"/>
                <w:szCs w:val="20"/>
              </w:rPr>
              <w:t xml:space="preserve"> </w:t>
            </w:r>
            <w:r w:rsidRPr="00603E05">
              <w:rPr>
                <w:rFonts w:asciiTheme="majorHAnsi" w:hAnsiTheme="majorHAnsi"/>
                <w:bCs/>
                <w:sz w:val="20"/>
                <w:szCs w:val="20"/>
              </w:rPr>
              <w:t>Büyükler Kategorisi ya da Gençler Kategorilerindeki  (14, 16,18 Yaş) Ulusal Turnuvalarına</w:t>
            </w:r>
            <w:r w:rsidR="00901C2B" w:rsidRPr="00603E05">
              <w:rPr>
                <w:rFonts w:asciiTheme="majorHAnsi" w:hAnsiTheme="majorHAnsi"/>
                <w:bCs/>
                <w:sz w:val="20"/>
                <w:szCs w:val="20"/>
              </w:rPr>
              <w:t xml:space="preserve"> </w:t>
            </w:r>
            <w:r w:rsidRPr="00603E05">
              <w:rPr>
                <w:rFonts w:asciiTheme="majorHAnsi" w:hAnsiTheme="majorHAnsi"/>
                <w:bCs/>
                <w:sz w:val="20"/>
                <w:szCs w:val="20"/>
              </w:rPr>
              <w:t xml:space="preserve">en az 3 kez katılmış olmak </w:t>
            </w:r>
          </w:p>
        </w:tc>
      </w:tr>
      <w:tr w:rsidR="00A05D05" w:rsidRPr="00603E05" w:rsidTr="0083706F">
        <w:trPr>
          <w:trHeight w:hRule="exact" w:val="300"/>
          <w:jc w:val="center"/>
        </w:trPr>
        <w:tc>
          <w:tcPr>
            <w:tcW w:w="1457" w:type="pct"/>
            <w:tcBorders>
              <w:top w:val="single" w:sz="5" w:space="0" w:color="000000"/>
              <w:left w:val="single" w:sz="5" w:space="0" w:color="000000"/>
              <w:bottom w:val="single" w:sz="5" w:space="0" w:color="000000"/>
              <w:right w:val="single" w:sz="5" w:space="0" w:color="000000"/>
            </w:tcBorders>
          </w:tcPr>
          <w:p w:rsidR="00A05D05" w:rsidRPr="00603E05" w:rsidRDefault="00A05D05" w:rsidP="00A05D05">
            <w:pPr>
              <w:spacing w:after="0"/>
              <w:jc w:val="both"/>
              <w:rPr>
                <w:rFonts w:asciiTheme="majorHAnsi" w:hAnsiTheme="majorHAnsi"/>
                <w:bCs/>
                <w:sz w:val="20"/>
                <w:szCs w:val="20"/>
              </w:rPr>
            </w:pPr>
            <w:r w:rsidRPr="00603E05">
              <w:rPr>
                <w:rFonts w:asciiTheme="majorHAnsi" w:hAnsiTheme="majorHAnsi"/>
                <w:b/>
                <w:bCs/>
                <w:sz w:val="20"/>
                <w:szCs w:val="20"/>
              </w:rPr>
              <w:t>CİMNASTİK</w:t>
            </w:r>
          </w:p>
        </w:tc>
        <w:tc>
          <w:tcPr>
            <w:tcW w:w="3543" w:type="pct"/>
            <w:tcBorders>
              <w:top w:val="single" w:sz="5" w:space="0" w:color="000000"/>
              <w:left w:val="single" w:sz="5" w:space="0" w:color="000000"/>
              <w:bottom w:val="single" w:sz="5" w:space="0" w:color="000000"/>
              <w:right w:val="single" w:sz="5" w:space="0" w:color="000000"/>
            </w:tcBorders>
          </w:tcPr>
          <w:p w:rsidR="00A05D05" w:rsidRPr="00603E05" w:rsidRDefault="00111AB9" w:rsidP="00A05D05">
            <w:pPr>
              <w:spacing w:after="0"/>
              <w:jc w:val="both"/>
              <w:rPr>
                <w:rFonts w:asciiTheme="majorHAnsi" w:hAnsiTheme="majorHAnsi"/>
                <w:bCs/>
                <w:sz w:val="20"/>
                <w:szCs w:val="20"/>
              </w:rPr>
            </w:pPr>
            <w:r w:rsidRPr="00603E05">
              <w:rPr>
                <w:rFonts w:asciiTheme="majorHAnsi" w:hAnsiTheme="majorHAnsi"/>
                <w:bCs/>
                <w:sz w:val="20"/>
                <w:szCs w:val="20"/>
              </w:rPr>
              <w:t>-</w:t>
            </w:r>
          </w:p>
        </w:tc>
      </w:tr>
      <w:tr w:rsidR="00A05D05" w:rsidRPr="00603E05" w:rsidTr="0083706F">
        <w:trPr>
          <w:trHeight w:hRule="exact" w:val="817"/>
          <w:jc w:val="center"/>
        </w:trPr>
        <w:tc>
          <w:tcPr>
            <w:tcW w:w="1457" w:type="pct"/>
            <w:tcBorders>
              <w:top w:val="single" w:sz="5" w:space="0" w:color="000000"/>
              <w:left w:val="single" w:sz="5" w:space="0" w:color="000000"/>
              <w:bottom w:val="single" w:sz="5" w:space="0" w:color="000000"/>
              <w:right w:val="single" w:sz="5" w:space="0" w:color="000000"/>
            </w:tcBorders>
          </w:tcPr>
          <w:p w:rsidR="00A05D05" w:rsidRPr="00603E05" w:rsidRDefault="00A05D05" w:rsidP="00A05D05">
            <w:pPr>
              <w:spacing w:after="0"/>
              <w:jc w:val="both"/>
              <w:rPr>
                <w:rFonts w:asciiTheme="majorHAnsi" w:hAnsiTheme="majorHAnsi"/>
                <w:b/>
                <w:bCs/>
                <w:sz w:val="20"/>
                <w:szCs w:val="20"/>
              </w:rPr>
            </w:pPr>
            <w:r w:rsidRPr="00603E05">
              <w:rPr>
                <w:rFonts w:asciiTheme="majorHAnsi" w:hAnsiTheme="majorHAnsi"/>
                <w:b/>
                <w:bCs/>
                <w:sz w:val="20"/>
                <w:szCs w:val="20"/>
              </w:rPr>
              <w:t xml:space="preserve">OLİMPİK DİĞER </w:t>
            </w:r>
            <w:r w:rsidR="0083706F" w:rsidRPr="00603E05">
              <w:rPr>
                <w:rFonts w:asciiTheme="majorHAnsi" w:hAnsiTheme="majorHAnsi" w:cs="Times New Roman"/>
                <w:b/>
                <w:bCs/>
                <w:sz w:val="20"/>
                <w:szCs w:val="20"/>
              </w:rPr>
              <w:t>SPOR DALLARI</w:t>
            </w:r>
          </w:p>
          <w:p w:rsidR="0083706F" w:rsidRPr="00603E05" w:rsidRDefault="0083706F" w:rsidP="00A05D05">
            <w:pPr>
              <w:spacing w:after="0"/>
              <w:jc w:val="both"/>
              <w:rPr>
                <w:rFonts w:asciiTheme="majorHAnsi" w:hAnsiTheme="majorHAnsi"/>
                <w:bCs/>
                <w:sz w:val="20"/>
                <w:szCs w:val="20"/>
              </w:rPr>
            </w:pPr>
            <w:r w:rsidRPr="00603E05">
              <w:rPr>
                <w:rFonts w:asciiTheme="majorHAnsi" w:hAnsiTheme="majorHAnsi"/>
                <w:b/>
                <w:bCs/>
                <w:i/>
                <w:sz w:val="18"/>
                <w:szCs w:val="18"/>
              </w:rPr>
              <w:t>(Binicilik, Bisiklet, Boks, Halter, Masa Tenisi, Okçuluk)</w:t>
            </w:r>
          </w:p>
        </w:tc>
        <w:tc>
          <w:tcPr>
            <w:tcW w:w="3543" w:type="pct"/>
            <w:tcBorders>
              <w:top w:val="single" w:sz="5" w:space="0" w:color="000000"/>
              <w:left w:val="single" w:sz="5" w:space="0" w:color="000000"/>
              <w:bottom w:val="single" w:sz="5" w:space="0" w:color="000000"/>
              <w:right w:val="single" w:sz="5" w:space="0" w:color="000000"/>
            </w:tcBorders>
          </w:tcPr>
          <w:p w:rsidR="00F12769" w:rsidRPr="00603E05" w:rsidRDefault="00F12769" w:rsidP="00A05D05">
            <w:pPr>
              <w:spacing w:after="0"/>
              <w:jc w:val="both"/>
              <w:rPr>
                <w:rFonts w:asciiTheme="majorHAnsi" w:hAnsiTheme="majorHAnsi"/>
                <w:bCs/>
                <w:sz w:val="20"/>
                <w:szCs w:val="20"/>
              </w:rPr>
            </w:pPr>
          </w:p>
          <w:p w:rsidR="00603E05" w:rsidRPr="00603E05" w:rsidRDefault="00603E05" w:rsidP="00603E05">
            <w:pPr>
              <w:spacing w:after="0"/>
              <w:jc w:val="both"/>
              <w:rPr>
                <w:rFonts w:asciiTheme="majorHAnsi" w:hAnsiTheme="majorHAnsi"/>
                <w:bCs/>
                <w:sz w:val="20"/>
                <w:szCs w:val="20"/>
              </w:rPr>
            </w:pPr>
            <w:r w:rsidRPr="00603E05">
              <w:rPr>
                <w:rFonts w:asciiTheme="majorHAnsi" w:hAnsiTheme="majorHAnsi"/>
                <w:bCs/>
                <w:sz w:val="20"/>
                <w:szCs w:val="20"/>
              </w:rPr>
              <w:t xml:space="preserve">Türkiye şampiyonalarında müsabık olmak </w:t>
            </w:r>
          </w:p>
          <w:p w:rsidR="00A05D05" w:rsidRPr="00603E05" w:rsidRDefault="00A05D05" w:rsidP="00A05D05">
            <w:pPr>
              <w:spacing w:after="0"/>
              <w:jc w:val="both"/>
              <w:rPr>
                <w:rFonts w:asciiTheme="majorHAnsi" w:hAnsiTheme="majorHAnsi"/>
                <w:bCs/>
                <w:sz w:val="20"/>
                <w:szCs w:val="20"/>
              </w:rPr>
            </w:pPr>
          </w:p>
        </w:tc>
      </w:tr>
      <w:tr w:rsidR="005D5B3C" w:rsidRPr="00605E9D" w:rsidTr="0083706F">
        <w:trPr>
          <w:trHeight w:hRule="exact" w:val="1281"/>
          <w:jc w:val="center"/>
        </w:trPr>
        <w:tc>
          <w:tcPr>
            <w:tcW w:w="1457" w:type="pct"/>
            <w:tcBorders>
              <w:top w:val="single" w:sz="5" w:space="0" w:color="000000"/>
              <w:left w:val="single" w:sz="5" w:space="0" w:color="000000"/>
              <w:bottom w:val="single" w:sz="5" w:space="0" w:color="000000"/>
              <w:right w:val="single" w:sz="5" w:space="0" w:color="000000"/>
            </w:tcBorders>
          </w:tcPr>
          <w:p w:rsidR="005D5B3C" w:rsidRPr="00603E05" w:rsidRDefault="005D5B3C" w:rsidP="005D5B3C">
            <w:pPr>
              <w:spacing w:after="0"/>
              <w:jc w:val="both"/>
              <w:rPr>
                <w:rFonts w:asciiTheme="majorHAnsi" w:hAnsiTheme="majorHAnsi"/>
                <w:bCs/>
                <w:sz w:val="20"/>
                <w:szCs w:val="20"/>
              </w:rPr>
            </w:pPr>
            <w:r w:rsidRPr="00603E05">
              <w:rPr>
                <w:rFonts w:asciiTheme="majorHAnsi" w:hAnsiTheme="majorHAnsi"/>
                <w:b/>
                <w:bCs/>
                <w:sz w:val="20"/>
                <w:szCs w:val="20"/>
              </w:rPr>
              <w:t>OLİMPİK OLMAYAN</w:t>
            </w:r>
          </w:p>
          <w:p w:rsidR="005D5B3C" w:rsidRPr="00603E05" w:rsidRDefault="005D5B3C" w:rsidP="005D5B3C">
            <w:pPr>
              <w:spacing w:after="0"/>
              <w:jc w:val="both"/>
              <w:rPr>
                <w:rFonts w:asciiTheme="majorHAnsi" w:hAnsiTheme="majorHAnsi"/>
                <w:b/>
                <w:bCs/>
                <w:sz w:val="20"/>
                <w:szCs w:val="20"/>
              </w:rPr>
            </w:pPr>
            <w:r w:rsidRPr="00603E05">
              <w:rPr>
                <w:rFonts w:asciiTheme="majorHAnsi" w:hAnsiTheme="majorHAnsi"/>
                <w:b/>
                <w:bCs/>
                <w:sz w:val="20"/>
                <w:szCs w:val="20"/>
              </w:rPr>
              <w:t xml:space="preserve">DİĞER </w:t>
            </w:r>
            <w:r w:rsidR="0083706F" w:rsidRPr="00603E05">
              <w:rPr>
                <w:rFonts w:asciiTheme="majorHAnsi" w:hAnsiTheme="majorHAnsi" w:cs="Times New Roman"/>
                <w:b/>
                <w:bCs/>
                <w:sz w:val="20"/>
                <w:szCs w:val="20"/>
              </w:rPr>
              <w:t>SPOR DALLARI</w:t>
            </w:r>
          </w:p>
          <w:p w:rsidR="0083706F" w:rsidRPr="00603E05" w:rsidRDefault="0083706F" w:rsidP="0083706F">
            <w:pPr>
              <w:spacing w:after="0"/>
              <w:rPr>
                <w:rFonts w:asciiTheme="majorHAnsi" w:hAnsiTheme="majorHAnsi"/>
                <w:b/>
                <w:bCs/>
                <w:sz w:val="20"/>
                <w:szCs w:val="20"/>
              </w:rPr>
            </w:pPr>
            <w:r w:rsidRPr="00603E05">
              <w:rPr>
                <w:rFonts w:asciiTheme="majorHAnsi" w:hAnsiTheme="majorHAnsi"/>
                <w:b/>
                <w:bCs/>
                <w:i/>
                <w:sz w:val="20"/>
                <w:szCs w:val="20"/>
              </w:rPr>
              <w:t>(Karate, Kickboks, Muaythai, Orientiering, Spor Tırmanış)</w:t>
            </w:r>
          </w:p>
        </w:tc>
        <w:tc>
          <w:tcPr>
            <w:tcW w:w="3543" w:type="pct"/>
            <w:tcBorders>
              <w:top w:val="single" w:sz="5" w:space="0" w:color="000000"/>
              <w:left w:val="single" w:sz="5" w:space="0" w:color="000000"/>
              <w:bottom w:val="single" w:sz="5" w:space="0" w:color="000000"/>
              <w:right w:val="single" w:sz="5" w:space="0" w:color="000000"/>
            </w:tcBorders>
          </w:tcPr>
          <w:p w:rsidR="0083706F" w:rsidRPr="00603E05" w:rsidRDefault="0083706F" w:rsidP="005D5B3C">
            <w:pPr>
              <w:spacing w:after="0"/>
              <w:jc w:val="both"/>
              <w:rPr>
                <w:rFonts w:asciiTheme="majorHAnsi" w:hAnsiTheme="majorHAnsi"/>
                <w:bCs/>
                <w:sz w:val="20"/>
                <w:szCs w:val="20"/>
              </w:rPr>
            </w:pPr>
          </w:p>
          <w:p w:rsidR="0083706F" w:rsidRPr="00603E05" w:rsidRDefault="0083706F" w:rsidP="005D5B3C">
            <w:pPr>
              <w:spacing w:after="0"/>
              <w:jc w:val="both"/>
              <w:rPr>
                <w:rFonts w:asciiTheme="majorHAnsi" w:hAnsiTheme="majorHAnsi"/>
                <w:bCs/>
                <w:sz w:val="20"/>
                <w:szCs w:val="20"/>
              </w:rPr>
            </w:pPr>
          </w:p>
          <w:p w:rsidR="005D5B3C" w:rsidRPr="00603E05" w:rsidRDefault="005D5B3C" w:rsidP="005D5B3C">
            <w:pPr>
              <w:spacing w:after="0"/>
              <w:jc w:val="both"/>
              <w:rPr>
                <w:rFonts w:asciiTheme="majorHAnsi" w:hAnsiTheme="majorHAnsi"/>
                <w:bCs/>
                <w:sz w:val="20"/>
                <w:szCs w:val="20"/>
              </w:rPr>
            </w:pPr>
            <w:r w:rsidRPr="00603E05">
              <w:rPr>
                <w:rFonts w:asciiTheme="majorHAnsi" w:hAnsiTheme="majorHAnsi"/>
                <w:bCs/>
                <w:sz w:val="20"/>
                <w:szCs w:val="20"/>
              </w:rPr>
              <w:t xml:space="preserve">Türkiye şampiyonalarında müsabık olmak </w:t>
            </w:r>
          </w:p>
          <w:p w:rsidR="005D5B3C" w:rsidRPr="00603E05" w:rsidRDefault="005D5B3C" w:rsidP="00A05D05">
            <w:pPr>
              <w:spacing w:after="0"/>
              <w:jc w:val="both"/>
              <w:rPr>
                <w:rFonts w:asciiTheme="majorHAnsi" w:hAnsiTheme="majorHAnsi"/>
                <w:bCs/>
                <w:sz w:val="20"/>
                <w:szCs w:val="20"/>
              </w:rPr>
            </w:pPr>
          </w:p>
        </w:tc>
      </w:tr>
    </w:tbl>
    <w:p w:rsidR="00A05D05" w:rsidRDefault="00A05D05" w:rsidP="00A05D05">
      <w:pPr>
        <w:spacing w:after="0"/>
        <w:jc w:val="both"/>
        <w:rPr>
          <w:rFonts w:asciiTheme="majorHAnsi" w:hAnsiTheme="majorHAnsi"/>
          <w:bCs/>
          <w:sz w:val="24"/>
          <w:szCs w:val="24"/>
        </w:rPr>
      </w:pPr>
    </w:p>
    <w:p w:rsidR="00A05D05" w:rsidRPr="00A05D05" w:rsidRDefault="00A05D05" w:rsidP="00A05D05">
      <w:pPr>
        <w:spacing w:after="0"/>
        <w:jc w:val="both"/>
        <w:rPr>
          <w:rFonts w:asciiTheme="majorHAnsi" w:hAnsiTheme="majorHAnsi"/>
          <w:sz w:val="20"/>
          <w:szCs w:val="20"/>
        </w:rPr>
      </w:pPr>
      <w:r w:rsidRPr="00A05D05">
        <w:rPr>
          <w:rFonts w:asciiTheme="majorHAnsi" w:hAnsiTheme="majorHAnsi"/>
          <w:b/>
          <w:bCs/>
          <w:sz w:val="20"/>
          <w:szCs w:val="20"/>
        </w:rPr>
        <w:t xml:space="preserve">* </w:t>
      </w:r>
      <w:r w:rsidRPr="00A05D05">
        <w:rPr>
          <w:rFonts w:asciiTheme="majorHAnsi" w:hAnsiTheme="majorHAnsi"/>
          <w:sz w:val="20"/>
          <w:szCs w:val="20"/>
        </w:rPr>
        <w:t>Yukarıda belirtilen tüm belgelerin İlgili resmi kurumlar (Gençlik ve Spor Bakanlığı, Spor Genel Müd</w:t>
      </w:r>
      <w:r w:rsidR="00603E05">
        <w:rPr>
          <w:rFonts w:asciiTheme="majorHAnsi" w:hAnsiTheme="majorHAnsi"/>
          <w:sz w:val="20"/>
          <w:szCs w:val="20"/>
        </w:rPr>
        <w:t>ürlüğü, Federasyonlar ve ASKF</w:t>
      </w:r>
      <w:r w:rsidRPr="00A05D05">
        <w:rPr>
          <w:rFonts w:asciiTheme="majorHAnsi" w:hAnsiTheme="majorHAnsi"/>
          <w:sz w:val="20"/>
          <w:szCs w:val="20"/>
        </w:rPr>
        <w:t>) tarafından onaylanmış olması gerekmektedir. Onaylanmamış belgeler kabul edilmeyecektir.</w:t>
      </w:r>
    </w:p>
    <w:p w:rsidR="00A05D05" w:rsidRPr="00A05D05" w:rsidRDefault="00A05D05" w:rsidP="00A05D05">
      <w:pPr>
        <w:spacing w:after="0"/>
        <w:jc w:val="both"/>
        <w:rPr>
          <w:rFonts w:asciiTheme="majorHAnsi" w:hAnsiTheme="majorHAnsi"/>
          <w:bCs/>
          <w:sz w:val="24"/>
          <w:szCs w:val="24"/>
        </w:rPr>
        <w:sectPr w:rsidR="00A05D05" w:rsidRPr="00A05D05" w:rsidSect="00F22CB4">
          <w:footerReference w:type="default" r:id="rId25"/>
          <w:pgSz w:w="11920" w:h="16840"/>
          <w:pgMar w:top="1300" w:right="1120" w:bottom="280" w:left="1060" w:header="340" w:footer="0" w:gutter="0"/>
          <w:cols w:space="708"/>
          <w:noEndnote/>
          <w:docGrid w:linePitch="299"/>
        </w:sectPr>
      </w:pPr>
    </w:p>
    <w:p w:rsidR="00A05D05" w:rsidRPr="00466758" w:rsidRDefault="00A05D05" w:rsidP="00A05D05">
      <w:pPr>
        <w:ind w:firstLine="708"/>
        <w:rPr>
          <w:rFonts w:asciiTheme="majorHAnsi" w:hAnsiTheme="majorHAnsi"/>
        </w:rPr>
      </w:pPr>
      <w:r w:rsidRPr="00466758">
        <w:rPr>
          <w:rFonts w:asciiTheme="majorHAnsi" w:hAnsiTheme="majorHAnsi"/>
          <w:b/>
          <w:bCs/>
          <w:sz w:val="24"/>
          <w:szCs w:val="24"/>
        </w:rPr>
        <w:lastRenderedPageBreak/>
        <w:t>Tablo 3’ün Devamı…</w:t>
      </w:r>
    </w:p>
    <w:tbl>
      <w:tblPr>
        <w:tblW w:w="5000" w:type="pct"/>
        <w:jc w:val="center"/>
        <w:tblCellMar>
          <w:left w:w="0" w:type="dxa"/>
          <w:right w:w="0" w:type="dxa"/>
        </w:tblCellMar>
        <w:tblLook w:val="0000"/>
      </w:tblPr>
      <w:tblGrid>
        <w:gridCol w:w="2699"/>
        <w:gridCol w:w="7053"/>
      </w:tblGrid>
      <w:tr w:rsidR="00A05D05" w:rsidRPr="00C52CED" w:rsidTr="00DB4D55">
        <w:trPr>
          <w:trHeight w:hRule="exact" w:val="409"/>
          <w:jc w:val="center"/>
        </w:trPr>
        <w:tc>
          <w:tcPr>
            <w:tcW w:w="1384" w:type="pct"/>
            <w:tcBorders>
              <w:top w:val="single" w:sz="5" w:space="0" w:color="000000"/>
              <w:left w:val="single" w:sz="5" w:space="0" w:color="000000"/>
              <w:bottom w:val="single" w:sz="5" w:space="0" w:color="000000"/>
              <w:right w:val="single" w:sz="5" w:space="0" w:color="000000"/>
            </w:tcBorders>
          </w:tcPr>
          <w:p w:rsidR="00A05D05" w:rsidRPr="00C52CED" w:rsidRDefault="00616DAF" w:rsidP="00616DAF">
            <w:pPr>
              <w:spacing w:after="0"/>
              <w:jc w:val="center"/>
              <w:rPr>
                <w:rFonts w:asciiTheme="majorHAnsi" w:hAnsiTheme="majorHAnsi"/>
                <w:b/>
                <w:bCs/>
                <w:sz w:val="20"/>
                <w:szCs w:val="20"/>
              </w:rPr>
            </w:pPr>
            <w:r w:rsidRPr="00C52CED">
              <w:rPr>
                <w:rFonts w:asciiTheme="majorHAnsi" w:hAnsiTheme="majorHAnsi"/>
                <w:b/>
                <w:bCs/>
                <w:sz w:val="20"/>
                <w:szCs w:val="20"/>
              </w:rPr>
              <w:t>SPOR DALI</w:t>
            </w:r>
          </w:p>
        </w:tc>
        <w:tc>
          <w:tcPr>
            <w:tcW w:w="3616" w:type="pct"/>
            <w:tcBorders>
              <w:top w:val="single" w:sz="5" w:space="0" w:color="000000"/>
              <w:left w:val="single" w:sz="5" w:space="0" w:color="000000"/>
              <w:bottom w:val="single" w:sz="5" w:space="0" w:color="000000"/>
              <w:right w:val="single" w:sz="5" w:space="0" w:color="000000"/>
            </w:tcBorders>
          </w:tcPr>
          <w:p w:rsidR="00A05D05" w:rsidRPr="00C52CED" w:rsidRDefault="00A05D05" w:rsidP="00616DAF">
            <w:pPr>
              <w:spacing w:after="0"/>
              <w:jc w:val="center"/>
              <w:rPr>
                <w:rFonts w:asciiTheme="majorHAnsi" w:hAnsiTheme="majorHAnsi"/>
                <w:b/>
                <w:bCs/>
                <w:sz w:val="20"/>
                <w:szCs w:val="20"/>
              </w:rPr>
            </w:pPr>
            <w:r w:rsidRPr="00C52CED">
              <w:rPr>
                <w:rFonts w:asciiTheme="majorHAnsi" w:hAnsiTheme="majorHAnsi"/>
                <w:b/>
                <w:bCs/>
                <w:sz w:val="20"/>
                <w:szCs w:val="20"/>
              </w:rPr>
              <w:t>10 PUAN</w:t>
            </w:r>
          </w:p>
        </w:tc>
      </w:tr>
      <w:tr w:rsidR="00A05D05" w:rsidRPr="00C52CED" w:rsidTr="00DB4D55">
        <w:trPr>
          <w:trHeight w:hRule="exact" w:val="778"/>
          <w:jc w:val="center"/>
        </w:trPr>
        <w:tc>
          <w:tcPr>
            <w:tcW w:w="1384" w:type="pct"/>
            <w:tcBorders>
              <w:top w:val="single" w:sz="5" w:space="0" w:color="000000"/>
              <w:left w:val="single" w:sz="5" w:space="0" w:color="000000"/>
              <w:bottom w:val="single" w:sz="5" w:space="0" w:color="000000"/>
              <w:right w:val="single" w:sz="5" w:space="0" w:color="000000"/>
            </w:tcBorders>
          </w:tcPr>
          <w:p w:rsidR="00A05D05" w:rsidRPr="00C52CED" w:rsidRDefault="00A05D05" w:rsidP="00A05D05">
            <w:pPr>
              <w:spacing w:after="0"/>
              <w:jc w:val="both"/>
              <w:rPr>
                <w:rFonts w:asciiTheme="majorHAnsi" w:hAnsiTheme="majorHAnsi"/>
                <w:bCs/>
                <w:sz w:val="20"/>
                <w:szCs w:val="20"/>
              </w:rPr>
            </w:pPr>
            <w:r w:rsidRPr="00C52CED">
              <w:rPr>
                <w:rFonts w:asciiTheme="majorHAnsi" w:hAnsiTheme="majorHAnsi"/>
                <w:b/>
                <w:bCs/>
                <w:sz w:val="20"/>
                <w:szCs w:val="20"/>
              </w:rPr>
              <w:t>FUTBOL</w:t>
            </w:r>
          </w:p>
        </w:tc>
        <w:tc>
          <w:tcPr>
            <w:tcW w:w="3616" w:type="pct"/>
            <w:tcBorders>
              <w:top w:val="single" w:sz="5" w:space="0" w:color="000000"/>
              <w:left w:val="single" w:sz="5" w:space="0" w:color="000000"/>
              <w:bottom w:val="single" w:sz="5" w:space="0" w:color="000000"/>
              <w:right w:val="single" w:sz="5" w:space="0" w:color="000000"/>
            </w:tcBorders>
          </w:tcPr>
          <w:p w:rsidR="00A05D05" w:rsidRPr="00C52CED" w:rsidRDefault="00A05D05" w:rsidP="00C52CED">
            <w:pPr>
              <w:spacing w:after="0"/>
              <w:jc w:val="both"/>
              <w:rPr>
                <w:rFonts w:asciiTheme="majorHAnsi" w:hAnsiTheme="majorHAnsi"/>
                <w:bCs/>
                <w:sz w:val="20"/>
                <w:szCs w:val="20"/>
              </w:rPr>
            </w:pPr>
            <w:r w:rsidRPr="00C52CED">
              <w:rPr>
                <w:rFonts w:asciiTheme="majorHAnsi" w:hAnsiTheme="majorHAnsi"/>
                <w:bCs/>
                <w:sz w:val="20"/>
                <w:szCs w:val="20"/>
              </w:rPr>
              <w:t xml:space="preserve">Yerel Amatör liglerde son </w:t>
            </w:r>
            <w:r w:rsidR="00AE3D2D" w:rsidRPr="00C52CED">
              <w:rPr>
                <w:rFonts w:asciiTheme="majorHAnsi" w:hAnsiTheme="majorHAnsi"/>
                <w:bCs/>
                <w:sz w:val="20"/>
                <w:szCs w:val="20"/>
              </w:rPr>
              <w:t>5</w:t>
            </w:r>
            <w:r w:rsidRPr="00C52CED">
              <w:rPr>
                <w:rFonts w:asciiTheme="majorHAnsi" w:hAnsiTheme="majorHAnsi"/>
                <w:bCs/>
                <w:sz w:val="20"/>
                <w:szCs w:val="20"/>
              </w:rPr>
              <w:t xml:space="preserve"> sezon içerisinde</w:t>
            </w:r>
            <w:r w:rsidR="00C52CED">
              <w:rPr>
                <w:rFonts w:asciiTheme="majorHAnsi" w:hAnsiTheme="majorHAnsi"/>
                <w:bCs/>
                <w:sz w:val="20"/>
                <w:szCs w:val="20"/>
              </w:rPr>
              <w:t>ki herhangi bir sezonda</w:t>
            </w:r>
            <w:r w:rsidRPr="00C52CED">
              <w:rPr>
                <w:rFonts w:asciiTheme="majorHAnsi" w:hAnsiTheme="majorHAnsi"/>
                <w:bCs/>
                <w:sz w:val="20"/>
                <w:szCs w:val="20"/>
              </w:rPr>
              <w:t xml:space="preserve"> en az 10 maç oynamış olmak </w:t>
            </w:r>
          </w:p>
        </w:tc>
      </w:tr>
      <w:tr w:rsidR="00A05D05" w:rsidRPr="00C52CED" w:rsidTr="00DB4D55">
        <w:trPr>
          <w:trHeight w:hRule="exact" w:val="589"/>
          <w:jc w:val="center"/>
        </w:trPr>
        <w:tc>
          <w:tcPr>
            <w:tcW w:w="1384" w:type="pct"/>
            <w:tcBorders>
              <w:top w:val="single" w:sz="5" w:space="0" w:color="000000"/>
              <w:left w:val="single" w:sz="5" w:space="0" w:color="000000"/>
              <w:bottom w:val="single" w:sz="5" w:space="0" w:color="000000"/>
              <w:right w:val="single" w:sz="5" w:space="0" w:color="000000"/>
            </w:tcBorders>
          </w:tcPr>
          <w:p w:rsidR="00A05D05" w:rsidRPr="00C52CED" w:rsidRDefault="00A05D05" w:rsidP="00A05D05">
            <w:pPr>
              <w:spacing w:after="0"/>
              <w:jc w:val="both"/>
              <w:rPr>
                <w:rFonts w:asciiTheme="majorHAnsi" w:hAnsiTheme="majorHAnsi"/>
                <w:bCs/>
                <w:sz w:val="20"/>
                <w:szCs w:val="20"/>
              </w:rPr>
            </w:pPr>
            <w:r w:rsidRPr="00C52CED">
              <w:rPr>
                <w:rFonts w:asciiTheme="majorHAnsi" w:hAnsiTheme="majorHAnsi"/>
                <w:b/>
                <w:bCs/>
                <w:sz w:val="20"/>
                <w:szCs w:val="20"/>
              </w:rPr>
              <w:t>BASKETBOL</w:t>
            </w:r>
          </w:p>
        </w:tc>
        <w:tc>
          <w:tcPr>
            <w:tcW w:w="3616" w:type="pct"/>
            <w:tcBorders>
              <w:top w:val="single" w:sz="5" w:space="0" w:color="000000"/>
              <w:left w:val="single" w:sz="5" w:space="0" w:color="000000"/>
              <w:bottom w:val="single" w:sz="5" w:space="0" w:color="000000"/>
              <w:right w:val="single" w:sz="5" w:space="0" w:color="000000"/>
            </w:tcBorders>
          </w:tcPr>
          <w:p w:rsidR="00A05D05" w:rsidRPr="00C52CED" w:rsidRDefault="00C52CED" w:rsidP="00A05D05">
            <w:pPr>
              <w:spacing w:after="0"/>
              <w:jc w:val="both"/>
              <w:rPr>
                <w:rFonts w:asciiTheme="majorHAnsi" w:hAnsiTheme="majorHAnsi"/>
                <w:bCs/>
                <w:sz w:val="20"/>
                <w:szCs w:val="20"/>
              </w:rPr>
            </w:pPr>
            <w:r w:rsidRPr="00C52CED">
              <w:rPr>
                <w:rFonts w:asciiTheme="majorHAnsi" w:hAnsiTheme="majorHAnsi"/>
                <w:bCs/>
                <w:sz w:val="20"/>
                <w:szCs w:val="20"/>
              </w:rPr>
              <w:t>Yerel Amatör liglerde son 5 sezon içerisinde</w:t>
            </w:r>
            <w:r>
              <w:rPr>
                <w:rFonts w:asciiTheme="majorHAnsi" w:hAnsiTheme="majorHAnsi"/>
                <w:bCs/>
                <w:sz w:val="20"/>
                <w:szCs w:val="20"/>
              </w:rPr>
              <w:t>ki herhangi bir sezonda en az 5</w:t>
            </w:r>
            <w:r w:rsidRPr="00C52CED">
              <w:rPr>
                <w:rFonts w:asciiTheme="majorHAnsi" w:hAnsiTheme="majorHAnsi"/>
                <w:bCs/>
                <w:sz w:val="20"/>
                <w:szCs w:val="20"/>
              </w:rPr>
              <w:t xml:space="preserve"> maç oynamış olmak</w:t>
            </w:r>
          </w:p>
        </w:tc>
      </w:tr>
      <w:tr w:rsidR="00A05D05" w:rsidRPr="00C52CED" w:rsidTr="00DB4D55">
        <w:trPr>
          <w:trHeight w:hRule="exact" w:val="600"/>
          <w:jc w:val="center"/>
        </w:trPr>
        <w:tc>
          <w:tcPr>
            <w:tcW w:w="1384" w:type="pct"/>
            <w:tcBorders>
              <w:top w:val="single" w:sz="5" w:space="0" w:color="000000"/>
              <w:left w:val="single" w:sz="5" w:space="0" w:color="000000"/>
              <w:bottom w:val="single" w:sz="5" w:space="0" w:color="000000"/>
              <w:right w:val="single" w:sz="5" w:space="0" w:color="000000"/>
            </w:tcBorders>
          </w:tcPr>
          <w:p w:rsidR="00A05D05" w:rsidRPr="00C52CED" w:rsidRDefault="00A05D05" w:rsidP="00A05D05">
            <w:pPr>
              <w:spacing w:after="0"/>
              <w:jc w:val="both"/>
              <w:rPr>
                <w:rFonts w:asciiTheme="majorHAnsi" w:hAnsiTheme="majorHAnsi"/>
                <w:bCs/>
                <w:sz w:val="20"/>
                <w:szCs w:val="20"/>
              </w:rPr>
            </w:pPr>
            <w:r w:rsidRPr="00C52CED">
              <w:rPr>
                <w:rFonts w:asciiTheme="majorHAnsi" w:hAnsiTheme="majorHAnsi"/>
                <w:b/>
                <w:bCs/>
                <w:sz w:val="20"/>
                <w:szCs w:val="20"/>
              </w:rPr>
              <w:t>VOLEYBOL</w:t>
            </w:r>
          </w:p>
        </w:tc>
        <w:tc>
          <w:tcPr>
            <w:tcW w:w="3616" w:type="pct"/>
            <w:tcBorders>
              <w:top w:val="single" w:sz="5" w:space="0" w:color="000000"/>
              <w:left w:val="single" w:sz="5" w:space="0" w:color="000000"/>
              <w:bottom w:val="single" w:sz="5" w:space="0" w:color="000000"/>
              <w:right w:val="single" w:sz="5" w:space="0" w:color="000000"/>
            </w:tcBorders>
          </w:tcPr>
          <w:p w:rsidR="00A05D05" w:rsidRPr="00C52CED" w:rsidRDefault="00CF0D37" w:rsidP="00FC09D0">
            <w:pPr>
              <w:spacing w:after="0"/>
              <w:jc w:val="both"/>
              <w:rPr>
                <w:rFonts w:asciiTheme="majorHAnsi" w:hAnsiTheme="majorHAnsi"/>
                <w:bCs/>
                <w:sz w:val="20"/>
                <w:szCs w:val="20"/>
              </w:rPr>
            </w:pPr>
            <w:r>
              <w:rPr>
                <w:rFonts w:asciiTheme="majorHAnsi" w:hAnsiTheme="majorHAnsi"/>
                <w:bCs/>
                <w:sz w:val="20"/>
                <w:szCs w:val="20"/>
              </w:rPr>
              <w:t>Bölgesel</w:t>
            </w:r>
            <w:r w:rsidR="00C52CED" w:rsidRPr="00C52CED">
              <w:rPr>
                <w:rFonts w:asciiTheme="majorHAnsi" w:hAnsiTheme="majorHAnsi"/>
                <w:bCs/>
                <w:sz w:val="20"/>
                <w:szCs w:val="20"/>
              </w:rPr>
              <w:t xml:space="preserve"> liglerde son 5 sezon içerisinde</w:t>
            </w:r>
            <w:r w:rsidR="00C52CED">
              <w:rPr>
                <w:rFonts w:asciiTheme="majorHAnsi" w:hAnsiTheme="majorHAnsi"/>
                <w:bCs/>
                <w:sz w:val="20"/>
                <w:szCs w:val="20"/>
              </w:rPr>
              <w:t>ki herhangi bir sezonda en az 5</w:t>
            </w:r>
            <w:r w:rsidR="00C52CED" w:rsidRPr="00C52CED">
              <w:rPr>
                <w:rFonts w:asciiTheme="majorHAnsi" w:hAnsiTheme="majorHAnsi"/>
                <w:bCs/>
                <w:sz w:val="20"/>
                <w:szCs w:val="20"/>
              </w:rPr>
              <w:t xml:space="preserve"> maç oynamış olmak</w:t>
            </w:r>
          </w:p>
        </w:tc>
      </w:tr>
      <w:tr w:rsidR="00A05D05" w:rsidRPr="00C52CED" w:rsidTr="00DB4D55">
        <w:trPr>
          <w:trHeight w:hRule="exact" w:val="600"/>
          <w:jc w:val="center"/>
        </w:trPr>
        <w:tc>
          <w:tcPr>
            <w:tcW w:w="1384" w:type="pct"/>
            <w:tcBorders>
              <w:top w:val="single" w:sz="5" w:space="0" w:color="000000"/>
              <w:left w:val="single" w:sz="5" w:space="0" w:color="000000"/>
              <w:bottom w:val="single" w:sz="5" w:space="0" w:color="000000"/>
              <w:right w:val="single" w:sz="5" w:space="0" w:color="000000"/>
            </w:tcBorders>
          </w:tcPr>
          <w:p w:rsidR="00A05D05" w:rsidRPr="00C52CED" w:rsidRDefault="00A05D05" w:rsidP="00A05D05">
            <w:pPr>
              <w:spacing w:after="0"/>
              <w:jc w:val="both"/>
              <w:rPr>
                <w:rFonts w:asciiTheme="majorHAnsi" w:hAnsiTheme="majorHAnsi"/>
                <w:bCs/>
                <w:sz w:val="20"/>
                <w:szCs w:val="20"/>
              </w:rPr>
            </w:pPr>
            <w:r w:rsidRPr="00C52CED">
              <w:rPr>
                <w:rFonts w:asciiTheme="majorHAnsi" w:hAnsiTheme="majorHAnsi"/>
                <w:b/>
                <w:bCs/>
                <w:sz w:val="20"/>
                <w:szCs w:val="20"/>
              </w:rPr>
              <w:t>HENTBOL</w:t>
            </w:r>
          </w:p>
        </w:tc>
        <w:tc>
          <w:tcPr>
            <w:tcW w:w="3616" w:type="pct"/>
            <w:tcBorders>
              <w:top w:val="single" w:sz="5" w:space="0" w:color="000000"/>
              <w:left w:val="single" w:sz="5" w:space="0" w:color="000000"/>
              <w:bottom w:val="single" w:sz="5" w:space="0" w:color="000000"/>
              <w:right w:val="single" w:sz="5" w:space="0" w:color="000000"/>
            </w:tcBorders>
          </w:tcPr>
          <w:p w:rsidR="00A05D05" w:rsidRPr="00C52CED" w:rsidRDefault="00C52CED" w:rsidP="00FC09D0">
            <w:pPr>
              <w:spacing w:after="0"/>
              <w:jc w:val="both"/>
              <w:rPr>
                <w:rFonts w:asciiTheme="majorHAnsi" w:hAnsiTheme="majorHAnsi"/>
                <w:bCs/>
                <w:sz w:val="20"/>
                <w:szCs w:val="20"/>
              </w:rPr>
            </w:pPr>
            <w:r w:rsidRPr="00C52CED">
              <w:rPr>
                <w:rFonts w:asciiTheme="majorHAnsi" w:hAnsiTheme="majorHAnsi"/>
                <w:bCs/>
                <w:sz w:val="20"/>
                <w:szCs w:val="20"/>
              </w:rPr>
              <w:t>Yerel Amatör liglerde son 5 sezon içerisinde</w:t>
            </w:r>
            <w:r>
              <w:rPr>
                <w:rFonts w:asciiTheme="majorHAnsi" w:hAnsiTheme="majorHAnsi"/>
                <w:bCs/>
                <w:sz w:val="20"/>
                <w:szCs w:val="20"/>
              </w:rPr>
              <w:t>ki herhangi bir sezonda en az 5</w:t>
            </w:r>
            <w:r w:rsidRPr="00C52CED">
              <w:rPr>
                <w:rFonts w:asciiTheme="majorHAnsi" w:hAnsiTheme="majorHAnsi"/>
                <w:bCs/>
                <w:sz w:val="20"/>
                <w:szCs w:val="20"/>
              </w:rPr>
              <w:t xml:space="preserve"> maç oynamış olmak</w:t>
            </w:r>
          </w:p>
        </w:tc>
      </w:tr>
      <w:tr w:rsidR="00A05D05" w:rsidRPr="00C52CED" w:rsidTr="00DB4D55">
        <w:trPr>
          <w:trHeight w:hRule="exact" w:val="345"/>
          <w:jc w:val="center"/>
        </w:trPr>
        <w:tc>
          <w:tcPr>
            <w:tcW w:w="1384" w:type="pct"/>
            <w:tcBorders>
              <w:top w:val="single" w:sz="5" w:space="0" w:color="000000"/>
              <w:left w:val="single" w:sz="5" w:space="0" w:color="000000"/>
              <w:bottom w:val="single" w:sz="5" w:space="0" w:color="000000"/>
              <w:right w:val="single" w:sz="5" w:space="0" w:color="000000"/>
            </w:tcBorders>
          </w:tcPr>
          <w:p w:rsidR="00A05D05" w:rsidRPr="00C52CED" w:rsidRDefault="00A05D05" w:rsidP="00A05D05">
            <w:pPr>
              <w:spacing w:after="0"/>
              <w:jc w:val="both"/>
              <w:rPr>
                <w:rFonts w:asciiTheme="majorHAnsi" w:hAnsiTheme="majorHAnsi"/>
                <w:bCs/>
                <w:sz w:val="20"/>
                <w:szCs w:val="20"/>
              </w:rPr>
            </w:pPr>
            <w:r w:rsidRPr="00C52CED">
              <w:rPr>
                <w:rFonts w:asciiTheme="majorHAnsi" w:hAnsiTheme="majorHAnsi"/>
                <w:b/>
                <w:bCs/>
                <w:sz w:val="20"/>
                <w:szCs w:val="20"/>
              </w:rPr>
              <w:t>YÜZME</w:t>
            </w:r>
          </w:p>
        </w:tc>
        <w:tc>
          <w:tcPr>
            <w:tcW w:w="3616" w:type="pct"/>
            <w:tcBorders>
              <w:top w:val="single" w:sz="5" w:space="0" w:color="000000"/>
              <w:left w:val="single" w:sz="5" w:space="0" w:color="000000"/>
              <w:bottom w:val="single" w:sz="5" w:space="0" w:color="000000"/>
              <w:right w:val="single" w:sz="5" w:space="0" w:color="000000"/>
            </w:tcBorders>
          </w:tcPr>
          <w:p w:rsidR="00A05D05" w:rsidRPr="00C52CED" w:rsidRDefault="0095311F" w:rsidP="0043027C">
            <w:pPr>
              <w:spacing w:after="0"/>
              <w:jc w:val="both"/>
              <w:rPr>
                <w:rFonts w:asciiTheme="majorHAnsi" w:hAnsiTheme="majorHAnsi"/>
                <w:bCs/>
                <w:sz w:val="20"/>
                <w:szCs w:val="20"/>
              </w:rPr>
            </w:pPr>
            <w:r w:rsidRPr="00C52CED">
              <w:rPr>
                <w:rFonts w:asciiTheme="majorHAnsi" w:hAnsiTheme="majorHAnsi"/>
                <w:bCs/>
                <w:sz w:val="20"/>
                <w:szCs w:val="20"/>
              </w:rPr>
              <w:t xml:space="preserve">Son 5 sezon içerisinde olmak üzere </w:t>
            </w:r>
            <w:r w:rsidR="00A05D05" w:rsidRPr="00C52CED">
              <w:rPr>
                <w:rFonts w:asciiTheme="majorHAnsi" w:hAnsiTheme="majorHAnsi"/>
                <w:bCs/>
                <w:sz w:val="20"/>
                <w:szCs w:val="20"/>
              </w:rPr>
              <w:t xml:space="preserve">her sene </w:t>
            </w:r>
            <w:r w:rsidR="0043027C" w:rsidRPr="00C52CED">
              <w:rPr>
                <w:rFonts w:asciiTheme="majorHAnsi" w:hAnsiTheme="majorHAnsi"/>
                <w:bCs/>
                <w:sz w:val="20"/>
                <w:szCs w:val="20"/>
              </w:rPr>
              <w:t>3</w:t>
            </w:r>
            <w:r w:rsidR="00A05D05" w:rsidRPr="00C52CED">
              <w:rPr>
                <w:rFonts w:asciiTheme="majorHAnsi" w:hAnsiTheme="majorHAnsi"/>
                <w:bCs/>
                <w:sz w:val="20"/>
                <w:szCs w:val="20"/>
              </w:rPr>
              <w:t xml:space="preserve"> müsabakaya katılmış olmak </w:t>
            </w:r>
          </w:p>
        </w:tc>
      </w:tr>
      <w:tr w:rsidR="00A05D05" w:rsidRPr="00C52CED" w:rsidTr="00DB4D55">
        <w:trPr>
          <w:trHeight w:hRule="exact" w:val="313"/>
          <w:jc w:val="center"/>
        </w:trPr>
        <w:tc>
          <w:tcPr>
            <w:tcW w:w="1384" w:type="pct"/>
            <w:tcBorders>
              <w:top w:val="single" w:sz="5" w:space="0" w:color="000000"/>
              <w:left w:val="single" w:sz="5" w:space="0" w:color="000000"/>
              <w:bottom w:val="single" w:sz="5" w:space="0" w:color="000000"/>
              <w:right w:val="single" w:sz="5" w:space="0" w:color="000000"/>
            </w:tcBorders>
          </w:tcPr>
          <w:p w:rsidR="00A05D05" w:rsidRPr="00C52CED" w:rsidRDefault="00A05D05" w:rsidP="00A05D05">
            <w:pPr>
              <w:spacing w:after="0"/>
              <w:jc w:val="both"/>
              <w:rPr>
                <w:rFonts w:asciiTheme="majorHAnsi" w:hAnsiTheme="majorHAnsi"/>
                <w:bCs/>
                <w:sz w:val="20"/>
                <w:szCs w:val="20"/>
              </w:rPr>
            </w:pPr>
            <w:r w:rsidRPr="00C52CED">
              <w:rPr>
                <w:rFonts w:asciiTheme="majorHAnsi" w:hAnsiTheme="majorHAnsi"/>
                <w:b/>
                <w:bCs/>
                <w:sz w:val="20"/>
                <w:szCs w:val="20"/>
              </w:rPr>
              <w:t>KANO</w:t>
            </w:r>
          </w:p>
        </w:tc>
        <w:tc>
          <w:tcPr>
            <w:tcW w:w="3616" w:type="pct"/>
            <w:tcBorders>
              <w:top w:val="single" w:sz="5" w:space="0" w:color="000000"/>
              <w:left w:val="single" w:sz="5" w:space="0" w:color="000000"/>
              <w:bottom w:val="single" w:sz="5" w:space="0" w:color="000000"/>
              <w:right w:val="single" w:sz="5" w:space="0" w:color="000000"/>
            </w:tcBorders>
          </w:tcPr>
          <w:p w:rsidR="00A05D05" w:rsidRPr="00C52CED" w:rsidRDefault="00B209E4" w:rsidP="00A05D05">
            <w:pPr>
              <w:spacing w:after="0"/>
              <w:jc w:val="both"/>
              <w:rPr>
                <w:rFonts w:asciiTheme="majorHAnsi" w:hAnsiTheme="majorHAnsi"/>
                <w:bCs/>
                <w:sz w:val="20"/>
                <w:szCs w:val="20"/>
              </w:rPr>
            </w:pPr>
            <w:r w:rsidRPr="00C52CED">
              <w:rPr>
                <w:rFonts w:asciiTheme="majorHAnsi" w:hAnsiTheme="majorHAnsi"/>
                <w:bCs/>
                <w:sz w:val="20"/>
                <w:szCs w:val="20"/>
              </w:rPr>
              <w:t>-</w:t>
            </w:r>
          </w:p>
        </w:tc>
      </w:tr>
      <w:tr w:rsidR="00A05D05" w:rsidRPr="00C52CED" w:rsidTr="00DB4D55">
        <w:trPr>
          <w:trHeight w:hRule="exact" w:val="383"/>
          <w:jc w:val="center"/>
        </w:trPr>
        <w:tc>
          <w:tcPr>
            <w:tcW w:w="1384" w:type="pct"/>
            <w:tcBorders>
              <w:top w:val="single" w:sz="5" w:space="0" w:color="000000"/>
              <w:left w:val="single" w:sz="5" w:space="0" w:color="000000"/>
              <w:bottom w:val="single" w:sz="5" w:space="0" w:color="000000"/>
              <w:right w:val="single" w:sz="5" w:space="0" w:color="000000"/>
            </w:tcBorders>
          </w:tcPr>
          <w:p w:rsidR="00A05D05" w:rsidRPr="00C52CED" w:rsidRDefault="00A05D05" w:rsidP="00A05D05">
            <w:pPr>
              <w:spacing w:after="0"/>
              <w:jc w:val="both"/>
              <w:rPr>
                <w:rFonts w:asciiTheme="majorHAnsi" w:hAnsiTheme="majorHAnsi"/>
                <w:bCs/>
                <w:sz w:val="20"/>
                <w:szCs w:val="20"/>
              </w:rPr>
            </w:pPr>
            <w:r w:rsidRPr="00C52CED">
              <w:rPr>
                <w:rFonts w:asciiTheme="majorHAnsi" w:hAnsiTheme="majorHAnsi"/>
                <w:b/>
                <w:bCs/>
                <w:sz w:val="20"/>
                <w:szCs w:val="20"/>
              </w:rPr>
              <w:t>TRİATLON</w:t>
            </w:r>
          </w:p>
        </w:tc>
        <w:tc>
          <w:tcPr>
            <w:tcW w:w="3616" w:type="pct"/>
            <w:tcBorders>
              <w:top w:val="single" w:sz="5" w:space="0" w:color="000000"/>
              <w:left w:val="single" w:sz="5" w:space="0" w:color="000000"/>
              <w:bottom w:val="single" w:sz="5" w:space="0" w:color="000000"/>
              <w:right w:val="single" w:sz="5" w:space="0" w:color="000000"/>
            </w:tcBorders>
          </w:tcPr>
          <w:p w:rsidR="00A05D05" w:rsidRPr="00C52CED" w:rsidRDefault="006E0BE7" w:rsidP="00C52CED">
            <w:pPr>
              <w:spacing w:after="0"/>
              <w:jc w:val="both"/>
              <w:rPr>
                <w:rFonts w:asciiTheme="majorHAnsi" w:hAnsiTheme="majorHAnsi"/>
                <w:bCs/>
                <w:sz w:val="20"/>
                <w:szCs w:val="20"/>
              </w:rPr>
            </w:pPr>
            <w:r w:rsidRPr="00C52CED">
              <w:rPr>
                <w:rFonts w:asciiTheme="majorHAnsi" w:hAnsiTheme="majorHAnsi"/>
                <w:bCs/>
                <w:sz w:val="20"/>
                <w:szCs w:val="20"/>
              </w:rPr>
              <w:t xml:space="preserve">Son 5 yılda </w:t>
            </w:r>
            <w:r w:rsidR="00C52CED">
              <w:rPr>
                <w:rFonts w:asciiTheme="majorHAnsi" w:hAnsiTheme="majorHAnsi"/>
                <w:bCs/>
                <w:sz w:val="20"/>
                <w:szCs w:val="20"/>
              </w:rPr>
              <w:t>herhangi bir sezonda</w:t>
            </w:r>
            <w:r w:rsidR="0043027C" w:rsidRPr="00C52CED">
              <w:rPr>
                <w:rFonts w:asciiTheme="majorHAnsi" w:hAnsiTheme="majorHAnsi"/>
                <w:bCs/>
                <w:sz w:val="20"/>
                <w:szCs w:val="20"/>
              </w:rPr>
              <w:t xml:space="preserve"> 3</w:t>
            </w:r>
            <w:r w:rsidR="005518B4" w:rsidRPr="00C52CED">
              <w:rPr>
                <w:rFonts w:asciiTheme="majorHAnsi" w:hAnsiTheme="majorHAnsi"/>
                <w:bCs/>
                <w:sz w:val="20"/>
                <w:szCs w:val="20"/>
              </w:rPr>
              <w:t xml:space="preserve"> müsabakad</w:t>
            </w:r>
            <w:r w:rsidR="0043027C" w:rsidRPr="00C52CED">
              <w:rPr>
                <w:rFonts w:asciiTheme="majorHAnsi" w:hAnsiTheme="majorHAnsi"/>
                <w:bCs/>
                <w:sz w:val="20"/>
                <w:szCs w:val="20"/>
              </w:rPr>
              <w:t xml:space="preserve">a </w:t>
            </w:r>
            <w:r w:rsidR="00A05D05" w:rsidRPr="00C52CED">
              <w:rPr>
                <w:rFonts w:asciiTheme="majorHAnsi" w:hAnsiTheme="majorHAnsi"/>
                <w:bCs/>
                <w:sz w:val="20"/>
                <w:szCs w:val="20"/>
              </w:rPr>
              <w:t xml:space="preserve">yarışmış olmak </w:t>
            </w:r>
          </w:p>
        </w:tc>
      </w:tr>
      <w:tr w:rsidR="00A05D05" w:rsidRPr="00C52CED" w:rsidTr="00DB4D55">
        <w:trPr>
          <w:trHeight w:hRule="exact" w:val="417"/>
          <w:jc w:val="center"/>
        </w:trPr>
        <w:tc>
          <w:tcPr>
            <w:tcW w:w="1384" w:type="pct"/>
            <w:tcBorders>
              <w:top w:val="single" w:sz="5" w:space="0" w:color="000000"/>
              <w:left w:val="single" w:sz="5" w:space="0" w:color="000000"/>
              <w:bottom w:val="single" w:sz="5" w:space="0" w:color="000000"/>
              <w:right w:val="single" w:sz="5" w:space="0" w:color="000000"/>
            </w:tcBorders>
          </w:tcPr>
          <w:p w:rsidR="00A05D05" w:rsidRPr="00C52CED" w:rsidRDefault="00A05D05" w:rsidP="00A05D05">
            <w:pPr>
              <w:spacing w:after="0"/>
              <w:jc w:val="both"/>
              <w:rPr>
                <w:rFonts w:asciiTheme="majorHAnsi" w:hAnsiTheme="majorHAnsi"/>
                <w:bCs/>
                <w:sz w:val="20"/>
                <w:szCs w:val="20"/>
              </w:rPr>
            </w:pPr>
            <w:r w:rsidRPr="00C52CED">
              <w:rPr>
                <w:rFonts w:asciiTheme="majorHAnsi" w:hAnsiTheme="majorHAnsi"/>
                <w:b/>
                <w:bCs/>
                <w:sz w:val="20"/>
                <w:szCs w:val="20"/>
              </w:rPr>
              <w:t>KAYAK</w:t>
            </w:r>
          </w:p>
        </w:tc>
        <w:tc>
          <w:tcPr>
            <w:tcW w:w="3616" w:type="pct"/>
            <w:tcBorders>
              <w:top w:val="single" w:sz="5" w:space="0" w:color="000000"/>
              <w:left w:val="single" w:sz="5" w:space="0" w:color="000000"/>
              <w:bottom w:val="single" w:sz="5" w:space="0" w:color="000000"/>
              <w:right w:val="single" w:sz="5" w:space="0" w:color="000000"/>
            </w:tcBorders>
          </w:tcPr>
          <w:p w:rsidR="00A05D05" w:rsidRPr="00C52CED" w:rsidRDefault="009C1DB2" w:rsidP="009C1DB2">
            <w:pPr>
              <w:spacing w:after="0"/>
              <w:jc w:val="both"/>
              <w:rPr>
                <w:rFonts w:asciiTheme="majorHAnsi" w:hAnsiTheme="majorHAnsi"/>
                <w:bCs/>
                <w:sz w:val="20"/>
                <w:szCs w:val="20"/>
              </w:rPr>
            </w:pPr>
            <w:r w:rsidRPr="00C52CED">
              <w:rPr>
                <w:rFonts w:asciiTheme="majorHAnsi" w:hAnsiTheme="majorHAnsi"/>
                <w:bCs/>
                <w:sz w:val="20"/>
                <w:szCs w:val="20"/>
              </w:rPr>
              <w:t>S</w:t>
            </w:r>
            <w:r w:rsidR="00A05D05" w:rsidRPr="00C52CED">
              <w:rPr>
                <w:rFonts w:asciiTheme="majorHAnsi" w:hAnsiTheme="majorHAnsi"/>
                <w:bCs/>
                <w:sz w:val="20"/>
                <w:szCs w:val="20"/>
              </w:rPr>
              <w:t xml:space="preserve">on </w:t>
            </w:r>
            <w:r w:rsidRPr="00C52CED">
              <w:rPr>
                <w:rFonts w:asciiTheme="majorHAnsi" w:hAnsiTheme="majorHAnsi"/>
                <w:bCs/>
                <w:sz w:val="20"/>
                <w:szCs w:val="20"/>
              </w:rPr>
              <w:t>5</w:t>
            </w:r>
            <w:r w:rsidR="00A05D05" w:rsidRPr="00C52CED">
              <w:rPr>
                <w:rFonts w:asciiTheme="majorHAnsi" w:hAnsiTheme="majorHAnsi"/>
                <w:bCs/>
                <w:sz w:val="20"/>
                <w:szCs w:val="20"/>
              </w:rPr>
              <w:t xml:space="preserve"> yılda lisanslı</w:t>
            </w:r>
            <w:r w:rsidRPr="00C52CED">
              <w:rPr>
                <w:rFonts w:asciiTheme="majorHAnsi" w:hAnsiTheme="majorHAnsi"/>
                <w:bCs/>
                <w:sz w:val="20"/>
                <w:szCs w:val="20"/>
              </w:rPr>
              <w:t xml:space="preserve"> </w:t>
            </w:r>
            <w:r w:rsidR="00A05D05" w:rsidRPr="00C52CED">
              <w:rPr>
                <w:rFonts w:asciiTheme="majorHAnsi" w:hAnsiTheme="majorHAnsi"/>
                <w:bCs/>
                <w:sz w:val="20"/>
                <w:szCs w:val="20"/>
              </w:rPr>
              <w:t>olarak yarışmalara katılmış olmak</w:t>
            </w:r>
          </w:p>
        </w:tc>
      </w:tr>
      <w:tr w:rsidR="00A05D05" w:rsidRPr="00C52CED" w:rsidTr="00DB4D55">
        <w:trPr>
          <w:trHeight w:hRule="exact" w:val="565"/>
          <w:jc w:val="center"/>
        </w:trPr>
        <w:tc>
          <w:tcPr>
            <w:tcW w:w="1384" w:type="pct"/>
            <w:tcBorders>
              <w:top w:val="single" w:sz="5" w:space="0" w:color="000000"/>
              <w:left w:val="single" w:sz="5" w:space="0" w:color="000000"/>
              <w:bottom w:val="single" w:sz="5" w:space="0" w:color="000000"/>
              <w:right w:val="single" w:sz="5" w:space="0" w:color="000000"/>
            </w:tcBorders>
          </w:tcPr>
          <w:p w:rsidR="00A05D05" w:rsidRPr="00C52CED" w:rsidRDefault="00A05D05" w:rsidP="00A05D05">
            <w:pPr>
              <w:spacing w:after="0"/>
              <w:jc w:val="both"/>
              <w:rPr>
                <w:rFonts w:asciiTheme="majorHAnsi" w:hAnsiTheme="majorHAnsi"/>
                <w:bCs/>
                <w:sz w:val="20"/>
                <w:szCs w:val="20"/>
              </w:rPr>
            </w:pPr>
            <w:r w:rsidRPr="00C52CED">
              <w:rPr>
                <w:rFonts w:asciiTheme="majorHAnsi" w:hAnsiTheme="majorHAnsi"/>
                <w:b/>
                <w:bCs/>
                <w:sz w:val="20"/>
                <w:szCs w:val="20"/>
              </w:rPr>
              <w:t>TAEKWON-DO</w:t>
            </w:r>
          </w:p>
        </w:tc>
        <w:tc>
          <w:tcPr>
            <w:tcW w:w="3616" w:type="pct"/>
            <w:tcBorders>
              <w:top w:val="single" w:sz="5" w:space="0" w:color="000000"/>
              <w:left w:val="single" w:sz="5" w:space="0" w:color="000000"/>
              <w:bottom w:val="single" w:sz="5" w:space="0" w:color="000000"/>
              <w:right w:val="single" w:sz="5" w:space="0" w:color="000000"/>
            </w:tcBorders>
          </w:tcPr>
          <w:p w:rsidR="00A05D05" w:rsidRPr="00C52CED" w:rsidRDefault="009906F2" w:rsidP="00C52CED">
            <w:pPr>
              <w:spacing w:after="0"/>
              <w:jc w:val="both"/>
              <w:rPr>
                <w:rFonts w:asciiTheme="majorHAnsi" w:hAnsiTheme="majorHAnsi"/>
                <w:bCs/>
                <w:sz w:val="20"/>
                <w:szCs w:val="20"/>
              </w:rPr>
            </w:pPr>
            <w:r w:rsidRPr="00C52CED">
              <w:rPr>
                <w:rFonts w:asciiTheme="majorHAnsi" w:hAnsiTheme="majorHAnsi"/>
                <w:bCs/>
                <w:sz w:val="20"/>
                <w:szCs w:val="20"/>
              </w:rPr>
              <w:t>Son 5 yılda t</w:t>
            </w:r>
            <w:r w:rsidR="00A05D05" w:rsidRPr="00C52CED">
              <w:rPr>
                <w:rFonts w:asciiTheme="majorHAnsi" w:hAnsiTheme="majorHAnsi"/>
                <w:bCs/>
                <w:sz w:val="20"/>
                <w:szCs w:val="20"/>
              </w:rPr>
              <w:t xml:space="preserve">üm kategorilerde </w:t>
            </w:r>
            <w:r w:rsidR="00C52CED">
              <w:rPr>
                <w:rFonts w:asciiTheme="majorHAnsi" w:hAnsiTheme="majorHAnsi"/>
                <w:bCs/>
                <w:sz w:val="20"/>
                <w:szCs w:val="20"/>
              </w:rPr>
              <w:t>en az 4 defa</w:t>
            </w:r>
            <w:r w:rsidR="00A05D05" w:rsidRPr="00C52CED">
              <w:rPr>
                <w:rFonts w:asciiTheme="majorHAnsi" w:hAnsiTheme="majorHAnsi"/>
                <w:bCs/>
                <w:sz w:val="20"/>
                <w:szCs w:val="20"/>
              </w:rPr>
              <w:t xml:space="preserve"> Türkiye şampiyonalarına katılmış olmak </w:t>
            </w:r>
          </w:p>
        </w:tc>
      </w:tr>
      <w:tr w:rsidR="00A05D05" w:rsidRPr="00C52CED" w:rsidTr="00DB4D55">
        <w:trPr>
          <w:trHeight w:hRule="exact" w:val="573"/>
          <w:jc w:val="center"/>
        </w:trPr>
        <w:tc>
          <w:tcPr>
            <w:tcW w:w="1384" w:type="pct"/>
            <w:tcBorders>
              <w:top w:val="single" w:sz="5" w:space="0" w:color="000000"/>
              <w:left w:val="single" w:sz="5" w:space="0" w:color="000000"/>
              <w:bottom w:val="single" w:sz="5" w:space="0" w:color="000000"/>
              <w:right w:val="single" w:sz="5" w:space="0" w:color="000000"/>
            </w:tcBorders>
          </w:tcPr>
          <w:p w:rsidR="00A05D05" w:rsidRPr="00C52CED" w:rsidRDefault="00A05D05" w:rsidP="00A05D05">
            <w:pPr>
              <w:spacing w:after="0"/>
              <w:jc w:val="both"/>
              <w:rPr>
                <w:rFonts w:asciiTheme="majorHAnsi" w:hAnsiTheme="majorHAnsi"/>
                <w:bCs/>
                <w:sz w:val="20"/>
                <w:szCs w:val="20"/>
              </w:rPr>
            </w:pPr>
            <w:r w:rsidRPr="00C52CED">
              <w:rPr>
                <w:rFonts w:asciiTheme="majorHAnsi" w:hAnsiTheme="majorHAnsi"/>
                <w:b/>
                <w:bCs/>
                <w:sz w:val="20"/>
                <w:szCs w:val="20"/>
              </w:rPr>
              <w:t>JUDO</w:t>
            </w:r>
          </w:p>
        </w:tc>
        <w:tc>
          <w:tcPr>
            <w:tcW w:w="3616" w:type="pct"/>
            <w:tcBorders>
              <w:top w:val="single" w:sz="5" w:space="0" w:color="000000"/>
              <w:left w:val="single" w:sz="5" w:space="0" w:color="000000"/>
              <w:bottom w:val="single" w:sz="5" w:space="0" w:color="000000"/>
              <w:right w:val="single" w:sz="5" w:space="0" w:color="000000"/>
            </w:tcBorders>
          </w:tcPr>
          <w:p w:rsidR="00A05D05" w:rsidRPr="00C52CED" w:rsidRDefault="00C52CED" w:rsidP="006E0BE7">
            <w:pPr>
              <w:spacing w:after="0"/>
              <w:jc w:val="both"/>
              <w:rPr>
                <w:rFonts w:asciiTheme="majorHAnsi" w:hAnsiTheme="majorHAnsi"/>
                <w:bCs/>
                <w:sz w:val="20"/>
                <w:szCs w:val="20"/>
              </w:rPr>
            </w:pPr>
            <w:r w:rsidRPr="00C52CED">
              <w:rPr>
                <w:rFonts w:asciiTheme="majorHAnsi" w:hAnsiTheme="majorHAnsi"/>
                <w:bCs/>
                <w:sz w:val="20"/>
                <w:szCs w:val="20"/>
              </w:rPr>
              <w:t xml:space="preserve">Son 5 yılda tüm kategorilerde </w:t>
            </w:r>
            <w:r>
              <w:rPr>
                <w:rFonts w:asciiTheme="majorHAnsi" w:hAnsiTheme="majorHAnsi"/>
                <w:bCs/>
                <w:sz w:val="20"/>
                <w:szCs w:val="20"/>
              </w:rPr>
              <w:t>en az 4 defa</w:t>
            </w:r>
            <w:r w:rsidRPr="00C52CED">
              <w:rPr>
                <w:rFonts w:asciiTheme="majorHAnsi" w:hAnsiTheme="majorHAnsi"/>
                <w:bCs/>
                <w:sz w:val="20"/>
                <w:szCs w:val="20"/>
              </w:rPr>
              <w:t xml:space="preserve"> Türkiye şampiyonalarına katılmış olmak</w:t>
            </w:r>
          </w:p>
        </w:tc>
      </w:tr>
      <w:tr w:rsidR="00A05D05" w:rsidRPr="00C52CED" w:rsidTr="00DB4D55">
        <w:trPr>
          <w:trHeight w:hRule="exact" w:val="425"/>
          <w:jc w:val="center"/>
        </w:trPr>
        <w:tc>
          <w:tcPr>
            <w:tcW w:w="1384" w:type="pct"/>
            <w:tcBorders>
              <w:top w:val="single" w:sz="5" w:space="0" w:color="000000"/>
              <w:left w:val="single" w:sz="5" w:space="0" w:color="000000"/>
              <w:bottom w:val="single" w:sz="6" w:space="0" w:color="000000"/>
              <w:right w:val="single" w:sz="5" w:space="0" w:color="000000"/>
            </w:tcBorders>
          </w:tcPr>
          <w:p w:rsidR="00A05D05" w:rsidRPr="00C52CED" w:rsidRDefault="00A05D05" w:rsidP="00A05D05">
            <w:pPr>
              <w:spacing w:after="0"/>
              <w:jc w:val="both"/>
              <w:rPr>
                <w:rFonts w:asciiTheme="majorHAnsi" w:hAnsiTheme="majorHAnsi"/>
                <w:bCs/>
                <w:sz w:val="20"/>
                <w:szCs w:val="20"/>
              </w:rPr>
            </w:pPr>
            <w:r w:rsidRPr="00C52CED">
              <w:rPr>
                <w:rFonts w:asciiTheme="majorHAnsi" w:hAnsiTheme="majorHAnsi"/>
                <w:b/>
                <w:bCs/>
                <w:sz w:val="20"/>
                <w:szCs w:val="20"/>
              </w:rPr>
              <w:t>GÜREŞ</w:t>
            </w:r>
          </w:p>
        </w:tc>
        <w:tc>
          <w:tcPr>
            <w:tcW w:w="3616" w:type="pct"/>
            <w:tcBorders>
              <w:top w:val="single" w:sz="5" w:space="0" w:color="000000"/>
              <w:left w:val="single" w:sz="5" w:space="0" w:color="000000"/>
              <w:bottom w:val="single" w:sz="6" w:space="0" w:color="000000"/>
              <w:right w:val="single" w:sz="5" w:space="0" w:color="000000"/>
            </w:tcBorders>
          </w:tcPr>
          <w:p w:rsidR="00A05D05" w:rsidRPr="00C52CED" w:rsidRDefault="00DB4D55" w:rsidP="00DB4D55">
            <w:pPr>
              <w:spacing w:after="0"/>
              <w:jc w:val="both"/>
              <w:rPr>
                <w:rFonts w:asciiTheme="majorHAnsi" w:hAnsiTheme="majorHAnsi"/>
                <w:bCs/>
                <w:sz w:val="20"/>
                <w:szCs w:val="20"/>
              </w:rPr>
            </w:pPr>
            <w:r>
              <w:rPr>
                <w:rFonts w:asciiTheme="majorHAnsi" w:hAnsiTheme="majorHAnsi"/>
                <w:bCs/>
                <w:sz w:val="20"/>
                <w:szCs w:val="20"/>
              </w:rPr>
              <w:t>S</w:t>
            </w:r>
            <w:r w:rsidR="00C52CED" w:rsidRPr="00C52CED">
              <w:rPr>
                <w:rFonts w:asciiTheme="majorHAnsi" w:hAnsiTheme="majorHAnsi"/>
                <w:bCs/>
                <w:sz w:val="20"/>
                <w:szCs w:val="20"/>
              </w:rPr>
              <w:t>on 5 sezon içerisinde</w:t>
            </w:r>
            <w:r w:rsidR="00C52CED">
              <w:rPr>
                <w:rFonts w:asciiTheme="majorHAnsi" w:hAnsiTheme="majorHAnsi"/>
                <w:bCs/>
                <w:sz w:val="20"/>
                <w:szCs w:val="20"/>
              </w:rPr>
              <w:t>ki herhangi bir sezonda</w:t>
            </w:r>
            <w:r w:rsidR="00C52CED" w:rsidRPr="00C52CED">
              <w:rPr>
                <w:rFonts w:asciiTheme="majorHAnsi" w:hAnsiTheme="majorHAnsi"/>
                <w:bCs/>
                <w:sz w:val="20"/>
                <w:szCs w:val="20"/>
              </w:rPr>
              <w:t xml:space="preserve"> en az </w:t>
            </w:r>
            <w:r w:rsidR="00C52CED">
              <w:rPr>
                <w:rFonts w:asciiTheme="majorHAnsi" w:hAnsiTheme="majorHAnsi"/>
                <w:bCs/>
                <w:sz w:val="20"/>
                <w:szCs w:val="20"/>
              </w:rPr>
              <w:t>5</w:t>
            </w:r>
            <w:r w:rsidR="00C52CED" w:rsidRPr="00C52CED">
              <w:rPr>
                <w:rFonts w:asciiTheme="majorHAnsi" w:hAnsiTheme="majorHAnsi"/>
                <w:bCs/>
                <w:sz w:val="20"/>
                <w:szCs w:val="20"/>
              </w:rPr>
              <w:t xml:space="preserve"> </w:t>
            </w:r>
            <w:r>
              <w:rPr>
                <w:rFonts w:asciiTheme="majorHAnsi" w:hAnsiTheme="majorHAnsi"/>
                <w:bCs/>
                <w:sz w:val="20"/>
                <w:szCs w:val="20"/>
              </w:rPr>
              <w:t xml:space="preserve">müsabakaya çıkmış </w:t>
            </w:r>
            <w:r w:rsidR="00C52CED" w:rsidRPr="00C52CED">
              <w:rPr>
                <w:rFonts w:asciiTheme="majorHAnsi" w:hAnsiTheme="majorHAnsi"/>
                <w:bCs/>
                <w:sz w:val="20"/>
                <w:szCs w:val="20"/>
              </w:rPr>
              <w:t>olmak</w:t>
            </w:r>
          </w:p>
        </w:tc>
      </w:tr>
      <w:tr w:rsidR="00A05D05" w:rsidRPr="00C52CED" w:rsidTr="00DB4D55">
        <w:trPr>
          <w:trHeight w:hRule="exact" w:val="428"/>
          <w:jc w:val="center"/>
        </w:trPr>
        <w:tc>
          <w:tcPr>
            <w:tcW w:w="1384" w:type="pct"/>
            <w:tcBorders>
              <w:top w:val="single" w:sz="6" w:space="0" w:color="000000"/>
              <w:left w:val="single" w:sz="5" w:space="0" w:color="000000"/>
              <w:bottom w:val="single" w:sz="5" w:space="0" w:color="000000"/>
              <w:right w:val="single" w:sz="5" w:space="0" w:color="000000"/>
            </w:tcBorders>
          </w:tcPr>
          <w:p w:rsidR="00A05D05" w:rsidRPr="00C52CED" w:rsidRDefault="00A05D05" w:rsidP="00A05D05">
            <w:pPr>
              <w:spacing w:after="0"/>
              <w:jc w:val="both"/>
              <w:rPr>
                <w:rFonts w:asciiTheme="majorHAnsi" w:hAnsiTheme="majorHAnsi"/>
                <w:bCs/>
                <w:sz w:val="20"/>
                <w:szCs w:val="20"/>
              </w:rPr>
            </w:pPr>
            <w:r w:rsidRPr="00C52CED">
              <w:rPr>
                <w:rFonts w:asciiTheme="majorHAnsi" w:hAnsiTheme="majorHAnsi"/>
                <w:b/>
                <w:bCs/>
                <w:sz w:val="20"/>
                <w:szCs w:val="20"/>
              </w:rPr>
              <w:t>ATLETİZM</w:t>
            </w:r>
          </w:p>
        </w:tc>
        <w:tc>
          <w:tcPr>
            <w:tcW w:w="3616" w:type="pct"/>
            <w:tcBorders>
              <w:top w:val="single" w:sz="6" w:space="0" w:color="000000"/>
              <w:left w:val="single" w:sz="5" w:space="0" w:color="000000"/>
              <w:bottom w:val="single" w:sz="5" w:space="0" w:color="000000"/>
              <w:right w:val="single" w:sz="5" w:space="0" w:color="000000"/>
            </w:tcBorders>
          </w:tcPr>
          <w:p w:rsidR="00A05D05" w:rsidRPr="00C52CED" w:rsidRDefault="00DB4D55" w:rsidP="00DB4D55">
            <w:pPr>
              <w:spacing w:after="0"/>
              <w:jc w:val="both"/>
              <w:rPr>
                <w:rFonts w:asciiTheme="majorHAnsi" w:hAnsiTheme="majorHAnsi"/>
                <w:bCs/>
                <w:sz w:val="20"/>
                <w:szCs w:val="20"/>
              </w:rPr>
            </w:pPr>
            <w:r>
              <w:rPr>
                <w:rFonts w:asciiTheme="majorHAnsi" w:hAnsiTheme="majorHAnsi"/>
                <w:bCs/>
                <w:sz w:val="20"/>
                <w:szCs w:val="20"/>
              </w:rPr>
              <w:t>S</w:t>
            </w:r>
            <w:r w:rsidRPr="00C52CED">
              <w:rPr>
                <w:rFonts w:asciiTheme="majorHAnsi" w:hAnsiTheme="majorHAnsi"/>
                <w:bCs/>
                <w:sz w:val="20"/>
                <w:szCs w:val="20"/>
              </w:rPr>
              <w:t>on 5 sezon içerisinde</w:t>
            </w:r>
            <w:r>
              <w:rPr>
                <w:rFonts w:asciiTheme="majorHAnsi" w:hAnsiTheme="majorHAnsi"/>
                <w:bCs/>
                <w:sz w:val="20"/>
                <w:szCs w:val="20"/>
              </w:rPr>
              <w:t>ki herhangi bir sezonda</w:t>
            </w:r>
            <w:r w:rsidRPr="00C52CED">
              <w:rPr>
                <w:rFonts w:asciiTheme="majorHAnsi" w:hAnsiTheme="majorHAnsi"/>
                <w:bCs/>
                <w:sz w:val="20"/>
                <w:szCs w:val="20"/>
              </w:rPr>
              <w:t xml:space="preserve"> en az </w:t>
            </w:r>
            <w:r>
              <w:rPr>
                <w:rFonts w:asciiTheme="majorHAnsi" w:hAnsiTheme="majorHAnsi"/>
                <w:bCs/>
                <w:sz w:val="20"/>
                <w:szCs w:val="20"/>
              </w:rPr>
              <w:t>5</w:t>
            </w:r>
            <w:r w:rsidRPr="00C52CED">
              <w:rPr>
                <w:rFonts w:asciiTheme="majorHAnsi" w:hAnsiTheme="majorHAnsi"/>
                <w:bCs/>
                <w:sz w:val="20"/>
                <w:szCs w:val="20"/>
              </w:rPr>
              <w:t xml:space="preserve"> </w:t>
            </w:r>
            <w:r>
              <w:rPr>
                <w:rFonts w:asciiTheme="majorHAnsi" w:hAnsiTheme="majorHAnsi"/>
                <w:bCs/>
                <w:sz w:val="20"/>
                <w:szCs w:val="20"/>
              </w:rPr>
              <w:t xml:space="preserve">yarışmaya katılmış </w:t>
            </w:r>
            <w:r w:rsidRPr="00C52CED">
              <w:rPr>
                <w:rFonts w:asciiTheme="majorHAnsi" w:hAnsiTheme="majorHAnsi"/>
                <w:bCs/>
                <w:sz w:val="20"/>
                <w:szCs w:val="20"/>
              </w:rPr>
              <w:t xml:space="preserve">olmak </w:t>
            </w:r>
          </w:p>
        </w:tc>
      </w:tr>
      <w:tr w:rsidR="00A05D05" w:rsidRPr="00C52CED" w:rsidTr="00DB4D55">
        <w:trPr>
          <w:trHeight w:hRule="exact" w:val="564"/>
          <w:jc w:val="center"/>
        </w:trPr>
        <w:tc>
          <w:tcPr>
            <w:tcW w:w="1384" w:type="pct"/>
            <w:tcBorders>
              <w:top w:val="single" w:sz="5" w:space="0" w:color="000000"/>
              <w:left w:val="single" w:sz="5" w:space="0" w:color="000000"/>
              <w:bottom w:val="single" w:sz="5" w:space="0" w:color="000000"/>
              <w:right w:val="single" w:sz="5" w:space="0" w:color="000000"/>
            </w:tcBorders>
          </w:tcPr>
          <w:p w:rsidR="00A05D05" w:rsidRPr="00C52CED" w:rsidRDefault="00A05D05" w:rsidP="00A05D05">
            <w:pPr>
              <w:spacing w:after="0"/>
              <w:jc w:val="both"/>
              <w:rPr>
                <w:rFonts w:asciiTheme="majorHAnsi" w:hAnsiTheme="majorHAnsi"/>
                <w:bCs/>
                <w:sz w:val="20"/>
                <w:szCs w:val="20"/>
              </w:rPr>
            </w:pPr>
            <w:r w:rsidRPr="00C52CED">
              <w:rPr>
                <w:rFonts w:asciiTheme="majorHAnsi" w:hAnsiTheme="majorHAnsi"/>
                <w:b/>
                <w:bCs/>
                <w:sz w:val="20"/>
                <w:szCs w:val="20"/>
              </w:rPr>
              <w:t>BADMINTON</w:t>
            </w:r>
          </w:p>
        </w:tc>
        <w:tc>
          <w:tcPr>
            <w:tcW w:w="3616" w:type="pct"/>
            <w:tcBorders>
              <w:top w:val="single" w:sz="5" w:space="0" w:color="000000"/>
              <w:left w:val="single" w:sz="5" w:space="0" w:color="000000"/>
              <w:bottom w:val="single" w:sz="5" w:space="0" w:color="000000"/>
              <w:right w:val="single" w:sz="5" w:space="0" w:color="000000"/>
            </w:tcBorders>
          </w:tcPr>
          <w:p w:rsidR="00A05D05" w:rsidRPr="00C52CED" w:rsidRDefault="00DB4D55" w:rsidP="00E15C30">
            <w:pPr>
              <w:spacing w:after="0"/>
              <w:jc w:val="both"/>
              <w:rPr>
                <w:rFonts w:asciiTheme="majorHAnsi" w:hAnsiTheme="majorHAnsi"/>
                <w:bCs/>
                <w:sz w:val="20"/>
                <w:szCs w:val="20"/>
              </w:rPr>
            </w:pPr>
            <w:r>
              <w:rPr>
                <w:rFonts w:asciiTheme="majorHAnsi" w:hAnsiTheme="majorHAnsi"/>
                <w:bCs/>
                <w:sz w:val="20"/>
                <w:szCs w:val="20"/>
              </w:rPr>
              <w:t>S</w:t>
            </w:r>
            <w:r w:rsidRPr="00C52CED">
              <w:rPr>
                <w:rFonts w:asciiTheme="majorHAnsi" w:hAnsiTheme="majorHAnsi"/>
                <w:bCs/>
                <w:sz w:val="20"/>
                <w:szCs w:val="20"/>
              </w:rPr>
              <w:t>on 5 sezon içerisinde</w:t>
            </w:r>
            <w:r>
              <w:rPr>
                <w:rFonts w:asciiTheme="majorHAnsi" w:hAnsiTheme="majorHAnsi"/>
                <w:bCs/>
                <w:sz w:val="20"/>
                <w:szCs w:val="20"/>
              </w:rPr>
              <w:t>ki herhangi bir sezonda kendi yaş grubunda en az 1 turnuvaya katılmış olmak</w:t>
            </w:r>
          </w:p>
        </w:tc>
      </w:tr>
      <w:tr w:rsidR="00A05D05" w:rsidRPr="00C52CED" w:rsidTr="00DB4D55">
        <w:trPr>
          <w:trHeight w:hRule="exact" w:val="706"/>
          <w:jc w:val="center"/>
        </w:trPr>
        <w:tc>
          <w:tcPr>
            <w:tcW w:w="1384" w:type="pct"/>
            <w:tcBorders>
              <w:top w:val="single" w:sz="5" w:space="0" w:color="000000"/>
              <w:left w:val="single" w:sz="5" w:space="0" w:color="000000"/>
              <w:bottom w:val="single" w:sz="5" w:space="0" w:color="000000"/>
              <w:right w:val="single" w:sz="5" w:space="0" w:color="000000"/>
            </w:tcBorders>
          </w:tcPr>
          <w:p w:rsidR="00A05D05" w:rsidRPr="00C52CED" w:rsidRDefault="00A05D05" w:rsidP="00A05D05">
            <w:pPr>
              <w:spacing w:after="0"/>
              <w:jc w:val="both"/>
              <w:rPr>
                <w:rFonts w:asciiTheme="majorHAnsi" w:hAnsiTheme="majorHAnsi"/>
                <w:bCs/>
                <w:sz w:val="20"/>
                <w:szCs w:val="20"/>
              </w:rPr>
            </w:pPr>
            <w:r w:rsidRPr="00C52CED">
              <w:rPr>
                <w:rFonts w:asciiTheme="majorHAnsi" w:hAnsiTheme="majorHAnsi"/>
                <w:b/>
                <w:bCs/>
                <w:sz w:val="20"/>
                <w:szCs w:val="20"/>
              </w:rPr>
              <w:t>TENİS</w:t>
            </w:r>
          </w:p>
        </w:tc>
        <w:tc>
          <w:tcPr>
            <w:tcW w:w="3616" w:type="pct"/>
            <w:tcBorders>
              <w:top w:val="single" w:sz="5" w:space="0" w:color="000000"/>
              <w:left w:val="single" w:sz="5" w:space="0" w:color="000000"/>
              <w:bottom w:val="single" w:sz="5" w:space="0" w:color="000000"/>
              <w:right w:val="single" w:sz="5" w:space="0" w:color="000000"/>
            </w:tcBorders>
          </w:tcPr>
          <w:p w:rsidR="00A05D05" w:rsidRPr="00C52CED" w:rsidRDefault="006E0BE7" w:rsidP="00111AB9">
            <w:pPr>
              <w:spacing w:after="0"/>
              <w:jc w:val="both"/>
              <w:rPr>
                <w:rFonts w:asciiTheme="majorHAnsi" w:hAnsiTheme="majorHAnsi"/>
                <w:bCs/>
                <w:sz w:val="20"/>
                <w:szCs w:val="20"/>
              </w:rPr>
            </w:pPr>
            <w:r w:rsidRPr="00C52CED">
              <w:rPr>
                <w:rFonts w:asciiTheme="majorHAnsi" w:hAnsiTheme="majorHAnsi"/>
                <w:bCs/>
                <w:sz w:val="20"/>
                <w:szCs w:val="20"/>
              </w:rPr>
              <w:t xml:space="preserve">Son 5 yılda </w:t>
            </w:r>
            <w:r w:rsidR="00A05D05" w:rsidRPr="00C52CED">
              <w:rPr>
                <w:rFonts w:asciiTheme="majorHAnsi" w:hAnsiTheme="majorHAnsi"/>
                <w:bCs/>
                <w:sz w:val="20"/>
                <w:szCs w:val="20"/>
              </w:rPr>
              <w:t>Türkiye Deplasmanlı İkinci Seviye Büyükler Tenis Ligi Müsabakalarına</w:t>
            </w:r>
            <w:r w:rsidR="00901C2B" w:rsidRPr="00C52CED">
              <w:rPr>
                <w:rFonts w:asciiTheme="majorHAnsi" w:hAnsiTheme="majorHAnsi"/>
                <w:bCs/>
                <w:sz w:val="20"/>
                <w:szCs w:val="20"/>
              </w:rPr>
              <w:t xml:space="preserve"> </w:t>
            </w:r>
            <w:r w:rsidR="00A05D05" w:rsidRPr="00C52CED">
              <w:rPr>
                <w:rFonts w:asciiTheme="majorHAnsi" w:hAnsiTheme="majorHAnsi"/>
                <w:bCs/>
                <w:sz w:val="20"/>
                <w:szCs w:val="20"/>
              </w:rPr>
              <w:t xml:space="preserve">giren takımların oyuncu listelerinde yer almak ve en az 5 maç oynamış olmak </w:t>
            </w:r>
          </w:p>
        </w:tc>
      </w:tr>
      <w:tr w:rsidR="00A05D05" w:rsidRPr="00C52CED" w:rsidTr="00DB4D55">
        <w:trPr>
          <w:trHeight w:hRule="exact" w:val="419"/>
          <w:jc w:val="center"/>
        </w:trPr>
        <w:tc>
          <w:tcPr>
            <w:tcW w:w="1384" w:type="pct"/>
            <w:tcBorders>
              <w:top w:val="single" w:sz="5" w:space="0" w:color="000000"/>
              <w:left w:val="single" w:sz="5" w:space="0" w:color="000000"/>
              <w:bottom w:val="single" w:sz="5" w:space="0" w:color="000000"/>
              <w:right w:val="single" w:sz="5" w:space="0" w:color="000000"/>
            </w:tcBorders>
          </w:tcPr>
          <w:p w:rsidR="00A05D05" w:rsidRPr="00C52CED" w:rsidRDefault="00A05D05" w:rsidP="00A05D05">
            <w:pPr>
              <w:spacing w:after="0"/>
              <w:jc w:val="both"/>
              <w:rPr>
                <w:rFonts w:asciiTheme="majorHAnsi" w:hAnsiTheme="majorHAnsi"/>
                <w:bCs/>
                <w:sz w:val="20"/>
                <w:szCs w:val="20"/>
              </w:rPr>
            </w:pPr>
            <w:r w:rsidRPr="00C52CED">
              <w:rPr>
                <w:rFonts w:asciiTheme="majorHAnsi" w:hAnsiTheme="majorHAnsi"/>
                <w:b/>
                <w:bCs/>
                <w:sz w:val="20"/>
                <w:szCs w:val="20"/>
              </w:rPr>
              <w:t>CİMNASTİK</w:t>
            </w:r>
          </w:p>
        </w:tc>
        <w:tc>
          <w:tcPr>
            <w:tcW w:w="3616" w:type="pct"/>
            <w:tcBorders>
              <w:top w:val="single" w:sz="5" w:space="0" w:color="000000"/>
              <w:left w:val="single" w:sz="5" w:space="0" w:color="000000"/>
              <w:bottom w:val="single" w:sz="5" w:space="0" w:color="000000"/>
              <w:right w:val="single" w:sz="5" w:space="0" w:color="000000"/>
            </w:tcBorders>
          </w:tcPr>
          <w:p w:rsidR="00A05D05" w:rsidRPr="00C52CED" w:rsidRDefault="00111AB9" w:rsidP="00111AB9">
            <w:pPr>
              <w:spacing w:after="0"/>
              <w:jc w:val="both"/>
              <w:rPr>
                <w:rFonts w:asciiTheme="majorHAnsi" w:hAnsiTheme="majorHAnsi"/>
                <w:bCs/>
                <w:sz w:val="20"/>
                <w:szCs w:val="20"/>
              </w:rPr>
            </w:pPr>
            <w:r w:rsidRPr="00C52CED">
              <w:rPr>
                <w:rFonts w:asciiTheme="majorHAnsi" w:hAnsiTheme="majorHAnsi"/>
                <w:bCs/>
                <w:sz w:val="20"/>
                <w:szCs w:val="20"/>
              </w:rPr>
              <w:t>S</w:t>
            </w:r>
            <w:r w:rsidR="00A05D05" w:rsidRPr="00C52CED">
              <w:rPr>
                <w:rFonts w:asciiTheme="majorHAnsi" w:hAnsiTheme="majorHAnsi"/>
                <w:bCs/>
                <w:sz w:val="20"/>
                <w:szCs w:val="20"/>
              </w:rPr>
              <w:t xml:space="preserve">on </w:t>
            </w:r>
            <w:r w:rsidRPr="00C52CED">
              <w:rPr>
                <w:rFonts w:asciiTheme="majorHAnsi" w:hAnsiTheme="majorHAnsi"/>
                <w:bCs/>
                <w:sz w:val="20"/>
                <w:szCs w:val="20"/>
              </w:rPr>
              <w:t>5</w:t>
            </w:r>
            <w:r w:rsidR="00A05D05" w:rsidRPr="00C52CED">
              <w:rPr>
                <w:rFonts w:asciiTheme="majorHAnsi" w:hAnsiTheme="majorHAnsi"/>
                <w:bCs/>
                <w:sz w:val="20"/>
                <w:szCs w:val="20"/>
              </w:rPr>
              <w:t xml:space="preserve"> yılda lisanslı olarak en az 10 müsabakaya katılmış olmak</w:t>
            </w:r>
          </w:p>
        </w:tc>
      </w:tr>
      <w:tr w:rsidR="00A05D05" w:rsidRPr="00C52CED" w:rsidTr="00DB4D55">
        <w:trPr>
          <w:trHeight w:hRule="exact" w:val="1417"/>
          <w:jc w:val="center"/>
        </w:trPr>
        <w:tc>
          <w:tcPr>
            <w:tcW w:w="1384" w:type="pct"/>
            <w:tcBorders>
              <w:top w:val="single" w:sz="5" w:space="0" w:color="000000"/>
              <w:left w:val="single" w:sz="5" w:space="0" w:color="000000"/>
              <w:bottom w:val="single" w:sz="5" w:space="0" w:color="000000"/>
              <w:right w:val="single" w:sz="5" w:space="0" w:color="000000"/>
            </w:tcBorders>
          </w:tcPr>
          <w:p w:rsidR="0083706F" w:rsidRPr="00C52CED" w:rsidRDefault="00A05D05" w:rsidP="00A05D05">
            <w:pPr>
              <w:spacing w:after="0"/>
              <w:jc w:val="both"/>
              <w:rPr>
                <w:rFonts w:asciiTheme="majorHAnsi" w:hAnsiTheme="majorHAnsi"/>
                <w:b/>
                <w:bCs/>
                <w:sz w:val="20"/>
                <w:szCs w:val="20"/>
              </w:rPr>
            </w:pPr>
            <w:r w:rsidRPr="00C52CED">
              <w:rPr>
                <w:rFonts w:asciiTheme="majorHAnsi" w:hAnsiTheme="majorHAnsi"/>
                <w:b/>
                <w:bCs/>
                <w:sz w:val="20"/>
                <w:szCs w:val="20"/>
              </w:rPr>
              <w:t xml:space="preserve">OLİMPİK DİĞER </w:t>
            </w:r>
            <w:r w:rsidR="0083706F" w:rsidRPr="00C52CED">
              <w:rPr>
                <w:rFonts w:asciiTheme="majorHAnsi" w:hAnsiTheme="majorHAnsi" w:cs="Times New Roman"/>
                <w:b/>
                <w:bCs/>
                <w:sz w:val="20"/>
                <w:szCs w:val="20"/>
              </w:rPr>
              <w:t>SPOR DALLARI</w:t>
            </w:r>
            <w:r w:rsidR="0083706F" w:rsidRPr="00C52CED">
              <w:rPr>
                <w:rFonts w:asciiTheme="majorHAnsi" w:hAnsiTheme="majorHAnsi"/>
                <w:b/>
                <w:bCs/>
                <w:sz w:val="20"/>
                <w:szCs w:val="20"/>
              </w:rPr>
              <w:t xml:space="preserve"> </w:t>
            </w:r>
          </w:p>
          <w:p w:rsidR="00A05D05" w:rsidRPr="00C52CED" w:rsidRDefault="0083706F" w:rsidP="00A05D05">
            <w:pPr>
              <w:spacing w:after="0"/>
              <w:jc w:val="both"/>
              <w:rPr>
                <w:rFonts w:asciiTheme="majorHAnsi" w:hAnsiTheme="majorHAnsi"/>
                <w:bCs/>
                <w:sz w:val="20"/>
                <w:szCs w:val="20"/>
              </w:rPr>
            </w:pPr>
            <w:r w:rsidRPr="00C52CED">
              <w:rPr>
                <w:rFonts w:asciiTheme="majorHAnsi" w:hAnsiTheme="majorHAnsi"/>
                <w:b/>
                <w:bCs/>
                <w:i/>
                <w:sz w:val="18"/>
                <w:szCs w:val="18"/>
              </w:rPr>
              <w:t>(Binicilik, Bisiklet, Boks, Halter, Masa Tenisi, Okçuluk)</w:t>
            </w:r>
          </w:p>
        </w:tc>
        <w:tc>
          <w:tcPr>
            <w:tcW w:w="3616" w:type="pct"/>
            <w:tcBorders>
              <w:top w:val="single" w:sz="5" w:space="0" w:color="000000"/>
              <w:left w:val="single" w:sz="5" w:space="0" w:color="000000"/>
              <w:bottom w:val="single" w:sz="5" w:space="0" w:color="000000"/>
              <w:right w:val="single" w:sz="5" w:space="0" w:color="000000"/>
            </w:tcBorders>
          </w:tcPr>
          <w:p w:rsidR="0083706F" w:rsidRPr="00C52CED" w:rsidRDefault="0083706F" w:rsidP="009E28FE">
            <w:pPr>
              <w:spacing w:after="0"/>
              <w:jc w:val="both"/>
              <w:rPr>
                <w:rFonts w:asciiTheme="majorHAnsi" w:hAnsiTheme="majorHAnsi"/>
                <w:bCs/>
                <w:sz w:val="20"/>
                <w:szCs w:val="20"/>
              </w:rPr>
            </w:pPr>
          </w:p>
          <w:p w:rsidR="0083706F" w:rsidRPr="00C52CED" w:rsidRDefault="0083706F" w:rsidP="009E28FE">
            <w:pPr>
              <w:spacing w:after="0"/>
              <w:jc w:val="both"/>
              <w:rPr>
                <w:rFonts w:asciiTheme="majorHAnsi" w:hAnsiTheme="majorHAnsi"/>
                <w:bCs/>
                <w:sz w:val="20"/>
                <w:szCs w:val="20"/>
              </w:rPr>
            </w:pPr>
          </w:p>
          <w:p w:rsidR="00A05D05" w:rsidRPr="00C52CED" w:rsidRDefault="004C7C85" w:rsidP="009E28FE">
            <w:pPr>
              <w:spacing w:after="0"/>
              <w:jc w:val="both"/>
              <w:rPr>
                <w:rFonts w:asciiTheme="majorHAnsi" w:hAnsiTheme="majorHAnsi"/>
                <w:bCs/>
                <w:sz w:val="20"/>
                <w:szCs w:val="20"/>
              </w:rPr>
            </w:pPr>
            <w:r w:rsidRPr="00C52CED">
              <w:rPr>
                <w:rFonts w:asciiTheme="majorHAnsi" w:hAnsiTheme="majorHAnsi"/>
                <w:bCs/>
                <w:sz w:val="20"/>
                <w:szCs w:val="20"/>
              </w:rPr>
              <w:t xml:space="preserve">Son 5 yılda lisanslı olarak </w:t>
            </w:r>
            <w:r w:rsidR="006251F6" w:rsidRPr="00C52CED">
              <w:rPr>
                <w:rFonts w:asciiTheme="majorHAnsi" w:hAnsiTheme="majorHAnsi"/>
                <w:bCs/>
                <w:sz w:val="20"/>
                <w:szCs w:val="20"/>
              </w:rPr>
              <w:t>en az 10 müsabakaya katılmış olmak</w:t>
            </w:r>
          </w:p>
        </w:tc>
      </w:tr>
      <w:tr w:rsidR="00A05D05" w:rsidRPr="006F07E6" w:rsidTr="00DB4D55">
        <w:trPr>
          <w:trHeight w:hRule="exact" w:val="1849"/>
          <w:jc w:val="center"/>
        </w:trPr>
        <w:tc>
          <w:tcPr>
            <w:tcW w:w="1384" w:type="pct"/>
            <w:tcBorders>
              <w:top w:val="single" w:sz="5" w:space="0" w:color="000000"/>
              <w:left w:val="single" w:sz="5" w:space="0" w:color="000000"/>
              <w:bottom w:val="single" w:sz="5" w:space="0" w:color="000000"/>
              <w:right w:val="single" w:sz="5" w:space="0" w:color="000000"/>
            </w:tcBorders>
          </w:tcPr>
          <w:p w:rsidR="00A05D05" w:rsidRPr="00C52CED" w:rsidRDefault="00A05D05" w:rsidP="00A05D05">
            <w:pPr>
              <w:spacing w:after="0"/>
              <w:jc w:val="both"/>
              <w:rPr>
                <w:rFonts w:asciiTheme="majorHAnsi" w:hAnsiTheme="majorHAnsi"/>
                <w:b/>
                <w:bCs/>
                <w:sz w:val="20"/>
                <w:szCs w:val="20"/>
              </w:rPr>
            </w:pPr>
            <w:r w:rsidRPr="00C52CED">
              <w:rPr>
                <w:rFonts w:asciiTheme="majorHAnsi" w:hAnsiTheme="majorHAnsi"/>
                <w:b/>
                <w:bCs/>
                <w:sz w:val="20"/>
                <w:szCs w:val="20"/>
              </w:rPr>
              <w:t>OLİMPİK OLMAYAN</w:t>
            </w:r>
            <w:r w:rsidR="0083706F" w:rsidRPr="00C52CED">
              <w:rPr>
                <w:rFonts w:asciiTheme="majorHAnsi" w:hAnsiTheme="majorHAnsi"/>
                <w:b/>
                <w:bCs/>
                <w:sz w:val="20"/>
                <w:szCs w:val="20"/>
              </w:rPr>
              <w:t xml:space="preserve"> </w:t>
            </w:r>
            <w:r w:rsidRPr="00C52CED">
              <w:rPr>
                <w:rFonts w:asciiTheme="majorHAnsi" w:hAnsiTheme="majorHAnsi"/>
                <w:b/>
                <w:bCs/>
                <w:sz w:val="20"/>
                <w:szCs w:val="20"/>
              </w:rPr>
              <w:t xml:space="preserve">DİĞER </w:t>
            </w:r>
            <w:r w:rsidR="0083706F" w:rsidRPr="00C52CED">
              <w:rPr>
                <w:rFonts w:asciiTheme="majorHAnsi" w:hAnsiTheme="majorHAnsi" w:cs="Times New Roman"/>
                <w:b/>
                <w:bCs/>
                <w:sz w:val="20"/>
                <w:szCs w:val="20"/>
              </w:rPr>
              <w:t>SPOR DALLARI</w:t>
            </w:r>
          </w:p>
          <w:p w:rsidR="0083706F" w:rsidRPr="00C52CED" w:rsidRDefault="0083706F" w:rsidP="0083706F">
            <w:pPr>
              <w:spacing w:after="0"/>
              <w:jc w:val="both"/>
              <w:rPr>
                <w:rFonts w:asciiTheme="majorHAnsi" w:hAnsiTheme="majorHAnsi"/>
                <w:bCs/>
                <w:i/>
                <w:sz w:val="20"/>
                <w:szCs w:val="20"/>
              </w:rPr>
            </w:pPr>
            <w:r w:rsidRPr="00C52CED">
              <w:rPr>
                <w:rFonts w:asciiTheme="majorHAnsi" w:hAnsiTheme="majorHAnsi"/>
                <w:b/>
                <w:bCs/>
                <w:i/>
                <w:sz w:val="20"/>
                <w:szCs w:val="20"/>
              </w:rPr>
              <w:t>(Karate, Kickboks, Muaythai, Orientiering, Spor Tırmanış)</w:t>
            </w:r>
          </w:p>
        </w:tc>
        <w:tc>
          <w:tcPr>
            <w:tcW w:w="3616" w:type="pct"/>
            <w:tcBorders>
              <w:top w:val="single" w:sz="5" w:space="0" w:color="000000"/>
              <w:left w:val="single" w:sz="5" w:space="0" w:color="000000"/>
              <w:bottom w:val="single" w:sz="5" w:space="0" w:color="000000"/>
              <w:right w:val="single" w:sz="5" w:space="0" w:color="000000"/>
            </w:tcBorders>
          </w:tcPr>
          <w:p w:rsidR="0083706F" w:rsidRPr="00C52CED" w:rsidRDefault="0083706F" w:rsidP="009E28FE">
            <w:pPr>
              <w:spacing w:after="0"/>
              <w:jc w:val="both"/>
              <w:rPr>
                <w:rFonts w:asciiTheme="majorHAnsi" w:hAnsiTheme="majorHAnsi"/>
                <w:bCs/>
                <w:sz w:val="20"/>
                <w:szCs w:val="20"/>
              </w:rPr>
            </w:pPr>
          </w:p>
          <w:p w:rsidR="0083706F" w:rsidRPr="00C52CED" w:rsidRDefault="0083706F" w:rsidP="009E28FE">
            <w:pPr>
              <w:spacing w:after="0"/>
              <w:jc w:val="both"/>
              <w:rPr>
                <w:rFonts w:asciiTheme="majorHAnsi" w:hAnsiTheme="majorHAnsi"/>
                <w:bCs/>
                <w:sz w:val="20"/>
                <w:szCs w:val="20"/>
              </w:rPr>
            </w:pPr>
          </w:p>
          <w:p w:rsidR="0083706F" w:rsidRPr="00C52CED" w:rsidRDefault="0083706F" w:rsidP="009E28FE">
            <w:pPr>
              <w:spacing w:after="0"/>
              <w:jc w:val="both"/>
              <w:rPr>
                <w:rFonts w:asciiTheme="majorHAnsi" w:hAnsiTheme="majorHAnsi"/>
                <w:bCs/>
                <w:sz w:val="20"/>
                <w:szCs w:val="20"/>
              </w:rPr>
            </w:pPr>
          </w:p>
          <w:p w:rsidR="00A05D05" w:rsidRPr="00C52CED" w:rsidRDefault="004C7C85" w:rsidP="00A05D05">
            <w:pPr>
              <w:spacing w:after="0"/>
              <w:jc w:val="both"/>
              <w:rPr>
                <w:rFonts w:asciiTheme="majorHAnsi" w:hAnsiTheme="majorHAnsi"/>
                <w:bCs/>
                <w:sz w:val="20"/>
                <w:szCs w:val="20"/>
              </w:rPr>
            </w:pPr>
            <w:r w:rsidRPr="00C52CED">
              <w:rPr>
                <w:rFonts w:asciiTheme="majorHAnsi" w:hAnsiTheme="majorHAnsi"/>
                <w:bCs/>
                <w:sz w:val="20"/>
                <w:szCs w:val="20"/>
              </w:rPr>
              <w:t xml:space="preserve">Son 5 yılda lisanslı olarak </w:t>
            </w:r>
            <w:r w:rsidR="006251F6" w:rsidRPr="00C52CED">
              <w:rPr>
                <w:rFonts w:asciiTheme="majorHAnsi" w:hAnsiTheme="majorHAnsi"/>
                <w:bCs/>
                <w:sz w:val="20"/>
                <w:szCs w:val="20"/>
              </w:rPr>
              <w:t>en az 10 müsabakaya katılmış olmak</w:t>
            </w:r>
          </w:p>
        </w:tc>
      </w:tr>
    </w:tbl>
    <w:p w:rsidR="00A05D05" w:rsidRDefault="00A05D05" w:rsidP="00A05D05">
      <w:pPr>
        <w:spacing w:after="0"/>
        <w:jc w:val="both"/>
        <w:rPr>
          <w:rFonts w:asciiTheme="majorHAnsi" w:hAnsiTheme="majorHAnsi"/>
          <w:bCs/>
          <w:sz w:val="24"/>
          <w:szCs w:val="24"/>
        </w:rPr>
      </w:pPr>
    </w:p>
    <w:p w:rsidR="00A05D05" w:rsidRPr="00A05D05" w:rsidRDefault="00A05D05" w:rsidP="00A05D05">
      <w:pPr>
        <w:spacing w:after="0"/>
        <w:jc w:val="both"/>
        <w:rPr>
          <w:rFonts w:asciiTheme="majorHAnsi" w:hAnsiTheme="majorHAnsi"/>
          <w:sz w:val="20"/>
          <w:szCs w:val="20"/>
        </w:rPr>
      </w:pPr>
      <w:r w:rsidRPr="00A05D05">
        <w:rPr>
          <w:rFonts w:asciiTheme="majorHAnsi" w:hAnsiTheme="majorHAnsi"/>
          <w:b/>
          <w:bCs/>
          <w:sz w:val="20"/>
          <w:szCs w:val="20"/>
        </w:rPr>
        <w:t xml:space="preserve">* </w:t>
      </w:r>
      <w:r w:rsidRPr="00A05D05">
        <w:rPr>
          <w:rFonts w:asciiTheme="majorHAnsi" w:hAnsiTheme="majorHAnsi"/>
          <w:sz w:val="20"/>
          <w:szCs w:val="20"/>
        </w:rPr>
        <w:t>Yukarıda belirtilen tüm belgelerin İlgili resmi kurumlar (Gençlik ve Spor Bakanlığı, Spor Genel Müd</w:t>
      </w:r>
      <w:r w:rsidR="00DB4D55">
        <w:rPr>
          <w:rFonts w:asciiTheme="majorHAnsi" w:hAnsiTheme="majorHAnsi"/>
          <w:sz w:val="20"/>
          <w:szCs w:val="20"/>
        </w:rPr>
        <w:t>ürlüğü, Federasyonlar ve ASKF</w:t>
      </w:r>
      <w:r w:rsidRPr="00A05D05">
        <w:rPr>
          <w:rFonts w:asciiTheme="majorHAnsi" w:hAnsiTheme="majorHAnsi"/>
          <w:sz w:val="20"/>
          <w:szCs w:val="20"/>
        </w:rPr>
        <w:t>) tarafından onaylanmış olması gerekmektedir. Onaylanmamış belgeler kabul edilmeyecektir.</w:t>
      </w:r>
    </w:p>
    <w:p w:rsidR="00A05D05" w:rsidRPr="00A05D05" w:rsidRDefault="00A05D05" w:rsidP="00A05D05">
      <w:pPr>
        <w:spacing w:after="0"/>
        <w:jc w:val="both"/>
        <w:rPr>
          <w:rFonts w:asciiTheme="majorHAnsi" w:hAnsiTheme="majorHAnsi"/>
          <w:bCs/>
          <w:sz w:val="24"/>
          <w:szCs w:val="24"/>
        </w:rPr>
        <w:sectPr w:rsidR="00A05D05" w:rsidRPr="00A05D05" w:rsidSect="008114FF">
          <w:footerReference w:type="default" r:id="rId26"/>
          <w:pgSz w:w="11920" w:h="16840"/>
          <w:pgMar w:top="1300" w:right="1120" w:bottom="280" w:left="1060" w:header="283" w:footer="0" w:gutter="0"/>
          <w:cols w:space="708"/>
          <w:noEndnote/>
          <w:docGrid w:linePitch="299"/>
        </w:sectPr>
      </w:pPr>
    </w:p>
    <w:tbl>
      <w:tblPr>
        <w:tblW w:w="8789" w:type="dxa"/>
        <w:jc w:val="center"/>
        <w:tblLook w:val="01E0"/>
      </w:tblPr>
      <w:tblGrid>
        <w:gridCol w:w="2931"/>
        <w:gridCol w:w="2931"/>
        <w:gridCol w:w="2927"/>
      </w:tblGrid>
      <w:tr w:rsidR="00987400" w:rsidRPr="00466758" w:rsidTr="00A84AC7">
        <w:trPr>
          <w:trHeight w:val="317"/>
          <w:jc w:val="center"/>
        </w:trPr>
        <w:tc>
          <w:tcPr>
            <w:tcW w:w="2931" w:type="dxa"/>
            <w:tcBorders>
              <w:top w:val="nil"/>
              <w:left w:val="nil"/>
              <w:bottom w:val="single" w:sz="4" w:space="0" w:color="660066"/>
              <w:right w:val="nil"/>
            </w:tcBorders>
            <w:vAlign w:val="center"/>
            <w:hideMark/>
          </w:tcPr>
          <w:p w:rsidR="00987400" w:rsidRPr="00466758" w:rsidRDefault="00987400" w:rsidP="00F44520">
            <w:pPr>
              <w:tabs>
                <w:tab w:val="left" w:pos="567"/>
                <w:tab w:val="center" w:pos="994"/>
                <w:tab w:val="center" w:pos="3543"/>
                <w:tab w:val="right" w:pos="6520"/>
              </w:tabs>
              <w:spacing w:after="0"/>
              <w:rPr>
                <w:rFonts w:asciiTheme="majorHAnsi" w:eastAsia="Times New Roman" w:hAnsiTheme="majorHAnsi" w:cs="Arial"/>
                <w:b/>
                <w:sz w:val="16"/>
                <w:szCs w:val="16"/>
                <w:lang w:eastAsia="tr-TR"/>
              </w:rPr>
            </w:pPr>
            <w:r w:rsidRPr="00466758">
              <w:rPr>
                <w:rFonts w:asciiTheme="majorHAnsi" w:eastAsia="Times New Roman" w:hAnsiTheme="majorHAnsi" w:cs="Arial"/>
                <w:sz w:val="16"/>
                <w:szCs w:val="16"/>
                <w:lang w:eastAsia="tr-TR"/>
              </w:rPr>
              <w:lastRenderedPageBreak/>
              <w:t>12 Mayıs 2011 PERŞEMBE</w:t>
            </w:r>
          </w:p>
        </w:tc>
        <w:tc>
          <w:tcPr>
            <w:tcW w:w="2931" w:type="dxa"/>
            <w:tcBorders>
              <w:top w:val="nil"/>
              <w:left w:val="nil"/>
              <w:bottom w:val="single" w:sz="4" w:space="0" w:color="660066"/>
              <w:right w:val="nil"/>
            </w:tcBorders>
            <w:vAlign w:val="center"/>
            <w:hideMark/>
          </w:tcPr>
          <w:p w:rsidR="00987400" w:rsidRPr="00466758" w:rsidRDefault="00987400" w:rsidP="00F44520">
            <w:pPr>
              <w:tabs>
                <w:tab w:val="left" w:pos="567"/>
                <w:tab w:val="center" w:pos="994"/>
                <w:tab w:val="center" w:pos="3543"/>
                <w:tab w:val="right" w:pos="6520"/>
              </w:tabs>
              <w:spacing w:after="0"/>
              <w:jc w:val="center"/>
              <w:rPr>
                <w:rFonts w:asciiTheme="majorHAnsi" w:eastAsia="Times New Roman" w:hAnsiTheme="majorHAnsi" w:cs="Times New Roman"/>
                <w:b/>
                <w:color w:val="800080"/>
                <w:sz w:val="24"/>
                <w:szCs w:val="24"/>
                <w:lang w:eastAsia="tr-TR"/>
              </w:rPr>
            </w:pPr>
            <w:r w:rsidRPr="00466758">
              <w:rPr>
                <w:rFonts w:asciiTheme="majorHAnsi" w:eastAsia="Times New Roman" w:hAnsiTheme="majorHAnsi"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987400" w:rsidRPr="00466758" w:rsidRDefault="00987400" w:rsidP="00F44520">
            <w:pPr>
              <w:spacing w:before="100" w:beforeAutospacing="1" w:after="100" w:afterAutospacing="1"/>
              <w:jc w:val="right"/>
              <w:rPr>
                <w:rFonts w:asciiTheme="majorHAnsi" w:eastAsia="Times New Roman" w:hAnsiTheme="majorHAnsi" w:cs="Arial"/>
                <w:b/>
                <w:sz w:val="16"/>
                <w:szCs w:val="16"/>
                <w:lang w:eastAsia="tr-TR"/>
              </w:rPr>
            </w:pPr>
            <w:r w:rsidRPr="00466758">
              <w:rPr>
                <w:rFonts w:asciiTheme="majorHAnsi" w:eastAsia="Times New Roman" w:hAnsiTheme="majorHAnsi" w:cs="Arial"/>
                <w:sz w:val="16"/>
                <w:szCs w:val="16"/>
                <w:lang w:eastAsia="tr-TR"/>
              </w:rPr>
              <w:t>Sayı : 27932</w:t>
            </w:r>
          </w:p>
        </w:tc>
      </w:tr>
      <w:tr w:rsidR="00987400" w:rsidRPr="00466758" w:rsidTr="00A84AC7">
        <w:trPr>
          <w:trHeight w:val="480"/>
          <w:jc w:val="center"/>
        </w:trPr>
        <w:tc>
          <w:tcPr>
            <w:tcW w:w="8789" w:type="dxa"/>
            <w:gridSpan w:val="3"/>
            <w:vAlign w:val="center"/>
            <w:hideMark/>
          </w:tcPr>
          <w:p w:rsidR="00987400" w:rsidRPr="00466758" w:rsidRDefault="00987400" w:rsidP="00F44520">
            <w:pPr>
              <w:spacing w:before="100" w:beforeAutospacing="1" w:after="100" w:afterAutospacing="1"/>
              <w:jc w:val="center"/>
              <w:rPr>
                <w:rFonts w:asciiTheme="majorHAnsi" w:eastAsia="Times New Roman" w:hAnsiTheme="majorHAnsi" w:cs="Arial"/>
                <w:b/>
                <w:color w:val="000080"/>
                <w:sz w:val="18"/>
                <w:szCs w:val="18"/>
                <w:lang w:eastAsia="tr-TR"/>
              </w:rPr>
            </w:pPr>
            <w:r w:rsidRPr="00466758">
              <w:rPr>
                <w:rFonts w:asciiTheme="majorHAnsi" w:eastAsia="Times New Roman" w:hAnsiTheme="majorHAnsi" w:cs="Arial"/>
                <w:b/>
                <w:color w:val="000080"/>
                <w:sz w:val="18"/>
                <w:szCs w:val="18"/>
                <w:lang w:eastAsia="tr-TR"/>
              </w:rPr>
              <w:t>YÖNETMELİK</w:t>
            </w:r>
          </w:p>
        </w:tc>
      </w:tr>
      <w:tr w:rsidR="00987400" w:rsidRPr="00466758" w:rsidTr="00A84AC7">
        <w:trPr>
          <w:trHeight w:val="480"/>
          <w:jc w:val="center"/>
        </w:trPr>
        <w:tc>
          <w:tcPr>
            <w:tcW w:w="8789" w:type="dxa"/>
            <w:gridSpan w:val="3"/>
            <w:vAlign w:val="center"/>
            <w:hideMark/>
          </w:tcPr>
          <w:p w:rsidR="00987400" w:rsidRPr="00466758" w:rsidRDefault="00987400" w:rsidP="00F44520">
            <w:pPr>
              <w:tabs>
                <w:tab w:val="left" w:pos="566"/>
              </w:tabs>
              <w:spacing w:after="0"/>
              <w:ind w:firstLine="567"/>
              <w:rPr>
                <w:rFonts w:asciiTheme="majorHAnsi" w:eastAsia="ヒラギノ明朝 Pro W3" w:hAnsiTheme="majorHAnsi" w:cs="Times New Roman"/>
                <w:sz w:val="18"/>
                <w:szCs w:val="18"/>
                <w:u w:val="single"/>
              </w:rPr>
            </w:pPr>
            <w:r w:rsidRPr="00466758">
              <w:rPr>
                <w:rFonts w:asciiTheme="majorHAnsi" w:eastAsia="ヒラギノ明朝 Pro W3" w:hAnsiTheme="majorHAnsi" w:cs="Times New Roman"/>
                <w:sz w:val="18"/>
                <w:szCs w:val="18"/>
                <w:u w:val="single"/>
              </w:rPr>
              <w:t>Gençlik ve Spor Genel Müdürlüğünden:</w:t>
            </w:r>
          </w:p>
          <w:p w:rsidR="00987400" w:rsidRPr="00466758" w:rsidRDefault="00987400" w:rsidP="00F44520">
            <w:pPr>
              <w:spacing w:after="0"/>
              <w:jc w:val="center"/>
              <w:rPr>
                <w:rFonts w:asciiTheme="majorHAnsi" w:eastAsia="ヒラギノ明朝 Pro W3" w:hAnsiTheme="majorHAnsi" w:cs="Times New Roman"/>
                <w:b/>
                <w:sz w:val="18"/>
                <w:szCs w:val="18"/>
              </w:rPr>
            </w:pPr>
            <w:r w:rsidRPr="00466758">
              <w:rPr>
                <w:rFonts w:asciiTheme="majorHAnsi" w:eastAsia="ヒラギノ明朝 Pro W3" w:hAnsiTheme="majorHAnsi" w:cs="Times New Roman"/>
                <w:b/>
                <w:sz w:val="18"/>
                <w:szCs w:val="18"/>
              </w:rPr>
              <w:t>MİLLİ SPORCU BELGESİ VERİLMESİ HAKKINDA YÖNETMELİK</w:t>
            </w:r>
          </w:p>
          <w:p w:rsidR="00987400" w:rsidRPr="00466758" w:rsidRDefault="00987400" w:rsidP="00F44520">
            <w:pPr>
              <w:spacing w:after="0"/>
              <w:jc w:val="center"/>
              <w:rPr>
                <w:rFonts w:asciiTheme="majorHAnsi" w:eastAsia="ヒラギノ明朝 Pro W3" w:hAnsiTheme="majorHAnsi" w:cs="Times New Roman"/>
                <w:b/>
                <w:sz w:val="18"/>
                <w:szCs w:val="18"/>
              </w:rPr>
            </w:pPr>
            <w:r w:rsidRPr="00466758">
              <w:rPr>
                <w:rFonts w:asciiTheme="majorHAnsi" w:eastAsia="ヒラギノ明朝 Pro W3" w:hAnsiTheme="majorHAnsi" w:cs="Times New Roman"/>
                <w:b/>
                <w:sz w:val="18"/>
                <w:szCs w:val="18"/>
              </w:rPr>
              <w:t>BİRİNCİ BÖLÜM</w:t>
            </w:r>
          </w:p>
          <w:p w:rsidR="00987400" w:rsidRPr="00466758" w:rsidRDefault="00987400" w:rsidP="00F44520">
            <w:pPr>
              <w:spacing w:after="0"/>
              <w:jc w:val="center"/>
              <w:rPr>
                <w:rFonts w:asciiTheme="majorHAnsi" w:eastAsia="ヒラギノ明朝 Pro W3" w:hAnsiTheme="majorHAnsi" w:cs="Times New Roman"/>
                <w:b/>
                <w:sz w:val="18"/>
                <w:szCs w:val="18"/>
              </w:rPr>
            </w:pPr>
            <w:r w:rsidRPr="00466758">
              <w:rPr>
                <w:rFonts w:asciiTheme="majorHAnsi" w:eastAsia="ヒラギノ明朝 Pro W3" w:hAnsiTheme="majorHAnsi" w:cs="Times New Roman"/>
                <w:b/>
                <w:sz w:val="18"/>
                <w:szCs w:val="18"/>
              </w:rPr>
              <w:t>Amaç, Kapsam, Dayanak ve Tanımlar</w:t>
            </w:r>
          </w:p>
          <w:p w:rsidR="00987400" w:rsidRPr="00466758" w:rsidRDefault="00987400" w:rsidP="00F44520">
            <w:pPr>
              <w:tabs>
                <w:tab w:val="left" w:pos="566"/>
              </w:tabs>
              <w:spacing w:after="0"/>
              <w:jc w:val="both"/>
              <w:rPr>
                <w:rFonts w:asciiTheme="majorHAnsi" w:eastAsia="ヒラギノ明朝 Pro W3" w:hAnsiTheme="majorHAnsi" w:cs="Times New Roman"/>
                <w:b/>
                <w:sz w:val="18"/>
                <w:szCs w:val="18"/>
              </w:rPr>
            </w:pPr>
            <w:r w:rsidRPr="00466758">
              <w:rPr>
                <w:rFonts w:asciiTheme="majorHAnsi" w:eastAsia="ヒラギノ明朝 Pro W3" w:hAnsiTheme="majorHAnsi" w:cs="Times New Roman"/>
                <w:sz w:val="18"/>
                <w:szCs w:val="18"/>
              </w:rPr>
              <w:tab/>
            </w:r>
            <w:r w:rsidRPr="00466758">
              <w:rPr>
                <w:rFonts w:asciiTheme="majorHAnsi" w:eastAsia="ヒラギノ明朝 Pro W3" w:hAnsiTheme="majorHAnsi" w:cs="Times New Roman"/>
                <w:b/>
                <w:sz w:val="18"/>
                <w:szCs w:val="18"/>
              </w:rPr>
              <w:t>Amaç</w:t>
            </w:r>
          </w:p>
          <w:p w:rsidR="00987400" w:rsidRPr="00466758" w:rsidRDefault="00987400" w:rsidP="00F44520">
            <w:pPr>
              <w:tabs>
                <w:tab w:val="left" w:pos="566"/>
              </w:tabs>
              <w:spacing w:after="0"/>
              <w:jc w:val="both"/>
              <w:rPr>
                <w:rFonts w:asciiTheme="majorHAnsi" w:eastAsia="ヒラギノ明朝 Pro W3" w:hAnsiTheme="majorHAnsi" w:cs="Times New Roman"/>
                <w:sz w:val="18"/>
                <w:szCs w:val="18"/>
              </w:rPr>
            </w:pPr>
            <w:r w:rsidRPr="00466758">
              <w:rPr>
                <w:rFonts w:asciiTheme="majorHAnsi" w:eastAsia="ヒラギノ明朝 Pro W3" w:hAnsiTheme="majorHAnsi" w:cs="Times New Roman"/>
                <w:b/>
                <w:sz w:val="18"/>
                <w:szCs w:val="18"/>
              </w:rPr>
              <w:tab/>
              <w:t xml:space="preserve">MADDE 1 − </w:t>
            </w:r>
            <w:r w:rsidRPr="00466758">
              <w:rPr>
                <w:rFonts w:asciiTheme="majorHAnsi" w:eastAsia="ヒラギノ明朝 Pro W3" w:hAnsiTheme="majorHAnsi" w:cs="Times New Roman"/>
                <w:sz w:val="18"/>
                <w:szCs w:val="18"/>
              </w:rPr>
              <w:t>(1) Bu Yönetmeliğin amacı; uluslararası spor yarışmalarında Türkiye’yi temsil eden sporculara milli sporcu belgesi verilmesine ilişkin usul ve esasları düzenlemektir.</w:t>
            </w:r>
          </w:p>
          <w:p w:rsidR="00987400" w:rsidRPr="00466758" w:rsidRDefault="00987400" w:rsidP="00F44520">
            <w:pPr>
              <w:tabs>
                <w:tab w:val="left" w:pos="566"/>
              </w:tabs>
              <w:spacing w:after="0"/>
              <w:jc w:val="both"/>
              <w:rPr>
                <w:rFonts w:asciiTheme="majorHAnsi" w:eastAsia="ヒラギノ明朝 Pro W3" w:hAnsiTheme="majorHAnsi" w:cs="Times New Roman"/>
                <w:b/>
                <w:sz w:val="18"/>
                <w:szCs w:val="18"/>
              </w:rPr>
            </w:pPr>
            <w:r w:rsidRPr="00466758">
              <w:rPr>
                <w:rFonts w:asciiTheme="majorHAnsi" w:eastAsia="ヒラギノ明朝 Pro W3" w:hAnsiTheme="majorHAnsi" w:cs="Times New Roman"/>
                <w:sz w:val="18"/>
                <w:szCs w:val="18"/>
              </w:rPr>
              <w:tab/>
            </w:r>
            <w:r w:rsidRPr="00466758">
              <w:rPr>
                <w:rFonts w:asciiTheme="majorHAnsi" w:eastAsia="ヒラギノ明朝 Pro W3" w:hAnsiTheme="majorHAnsi" w:cs="Times New Roman"/>
                <w:b/>
                <w:sz w:val="18"/>
                <w:szCs w:val="18"/>
              </w:rPr>
              <w:t>Kapsam</w:t>
            </w:r>
          </w:p>
          <w:p w:rsidR="00987400" w:rsidRPr="00466758" w:rsidRDefault="00987400" w:rsidP="00F44520">
            <w:pPr>
              <w:tabs>
                <w:tab w:val="left" w:pos="566"/>
              </w:tabs>
              <w:spacing w:after="0"/>
              <w:jc w:val="both"/>
              <w:rPr>
                <w:rFonts w:asciiTheme="majorHAnsi" w:eastAsia="ヒラギノ明朝 Pro W3" w:hAnsiTheme="majorHAnsi" w:cs="Times New Roman"/>
                <w:sz w:val="18"/>
                <w:szCs w:val="18"/>
              </w:rPr>
            </w:pPr>
            <w:r w:rsidRPr="00466758">
              <w:rPr>
                <w:rFonts w:asciiTheme="majorHAnsi" w:eastAsia="ヒラギノ明朝 Pro W3" w:hAnsiTheme="majorHAnsi" w:cs="Times New Roman"/>
                <w:b/>
                <w:sz w:val="18"/>
                <w:szCs w:val="18"/>
              </w:rPr>
              <w:tab/>
              <w:t>MADDE 2 –</w:t>
            </w:r>
            <w:r w:rsidRPr="00466758">
              <w:rPr>
                <w:rFonts w:asciiTheme="majorHAnsi" w:eastAsia="ヒラギノ明朝 Pro W3" w:hAnsiTheme="majorHAnsi" w:cs="Times New Roman"/>
                <w:sz w:val="18"/>
                <w:szCs w:val="18"/>
              </w:rPr>
              <w:t xml:space="preserve"> (1) Bu Yönetmelik; spor federasyonlarının faaliyet programlarında yer alan uluslararası resmi müsabakalara katılan sporcuları kapsar.</w:t>
            </w:r>
          </w:p>
          <w:p w:rsidR="00987400" w:rsidRPr="00466758" w:rsidRDefault="00987400" w:rsidP="00F44520">
            <w:pPr>
              <w:tabs>
                <w:tab w:val="left" w:pos="566"/>
              </w:tabs>
              <w:spacing w:after="0"/>
              <w:jc w:val="both"/>
              <w:rPr>
                <w:rFonts w:asciiTheme="majorHAnsi" w:eastAsia="ヒラギノ明朝 Pro W3" w:hAnsiTheme="majorHAnsi" w:cs="Times New Roman"/>
                <w:b/>
                <w:sz w:val="18"/>
                <w:szCs w:val="18"/>
              </w:rPr>
            </w:pPr>
            <w:r w:rsidRPr="00466758">
              <w:rPr>
                <w:rFonts w:asciiTheme="majorHAnsi" w:eastAsia="ヒラギノ明朝 Pro W3" w:hAnsiTheme="majorHAnsi" w:cs="Times New Roman"/>
                <w:b/>
                <w:sz w:val="18"/>
                <w:szCs w:val="18"/>
              </w:rPr>
              <w:tab/>
              <w:t>Dayanak</w:t>
            </w:r>
          </w:p>
          <w:p w:rsidR="00987400" w:rsidRPr="00466758" w:rsidRDefault="00987400" w:rsidP="00F44520">
            <w:pPr>
              <w:tabs>
                <w:tab w:val="left" w:pos="566"/>
              </w:tabs>
              <w:spacing w:after="0"/>
              <w:jc w:val="both"/>
              <w:rPr>
                <w:rFonts w:asciiTheme="majorHAnsi" w:eastAsia="ヒラギノ明朝 Pro W3" w:hAnsiTheme="majorHAnsi" w:cs="Times New Roman"/>
                <w:sz w:val="18"/>
                <w:szCs w:val="18"/>
              </w:rPr>
            </w:pPr>
            <w:r w:rsidRPr="00466758">
              <w:rPr>
                <w:rFonts w:asciiTheme="majorHAnsi" w:eastAsia="ヒラギノ明朝 Pro W3" w:hAnsiTheme="majorHAnsi" w:cs="Times New Roman"/>
                <w:b/>
                <w:sz w:val="18"/>
                <w:szCs w:val="18"/>
              </w:rPr>
              <w:tab/>
              <w:t>MADDE 3 −</w:t>
            </w:r>
            <w:r w:rsidRPr="00466758">
              <w:rPr>
                <w:rFonts w:asciiTheme="majorHAnsi" w:eastAsia="ヒラギノ明朝 Pro W3" w:hAnsiTheme="majorHAnsi" w:cs="Times New Roman"/>
                <w:sz w:val="18"/>
                <w:szCs w:val="18"/>
              </w:rPr>
              <w:t xml:space="preserve"> (1) Bu Yönetmelik; 21/5/1986 tarihli ve 3289 sayılı Gençlik ve Spor Genel Müdürlüğünün Teşkilat ve Görevleri Hakkında Kanunun 2 ve 10 uncu maddelerine dayanılarak hazırlanmıştır.</w:t>
            </w:r>
          </w:p>
          <w:p w:rsidR="00987400" w:rsidRPr="00466758" w:rsidRDefault="00987400" w:rsidP="00F44520">
            <w:pPr>
              <w:tabs>
                <w:tab w:val="left" w:pos="566"/>
              </w:tabs>
              <w:spacing w:after="0"/>
              <w:jc w:val="both"/>
              <w:rPr>
                <w:rFonts w:asciiTheme="majorHAnsi" w:eastAsia="ヒラギノ明朝 Pro W3" w:hAnsiTheme="majorHAnsi" w:cs="Times New Roman"/>
                <w:b/>
                <w:sz w:val="18"/>
                <w:szCs w:val="18"/>
              </w:rPr>
            </w:pPr>
            <w:r w:rsidRPr="00466758">
              <w:rPr>
                <w:rFonts w:asciiTheme="majorHAnsi" w:eastAsia="ヒラギノ明朝 Pro W3" w:hAnsiTheme="majorHAnsi" w:cs="Times New Roman"/>
                <w:sz w:val="18"/>
                <w:szCs w:val="18"/>
              </w:rPr>
              <w:tab/>
            </w:r>
            <w:r w:rsidRPr="00466758">
              <w:rPr>
                <w:rFonts w:asciiTheme="majorHAnsi" w:eastAsia="ヒラギノ明朝 Pro W3" w:hAnsiTheme="majorHAnsi" w:cs="Times New Roman"/>
                <w:b/>
                <w:sz w:val="18"/>
                <w:szCs w:val="18"/>
              </w:rPr>
              <w:t>Tanımlar</w:t>
            </w:r>
          </w:p>
          <w:p w:rsidR="00987400" w:rsidRPr="00466758" w:rsidRDefault="00987400" w:rsidP="00F44520">
            <w:pPr>
              <w:tabs>
                <w:tab w:val="left" w:pos="566"/>
              </w:tabs>
              <w:spacing w:after="0"/>
              <w:jc w:val="both"/>
              <w:rPr>
                <w:rFonts w:asciiTheme="majorHAnsi" w:eastAsia="ヒラギノ明朝 Pro W3" w:hAnsiTheme="majorHAnsi" w:cs="Times New Roman"/>
                <w:sz w:val="18"/>
                <w:szCs w:val="18"/>
              </w:rPr>
            </w:pPr>
            <w:r w:rsidRPr="00466758">
              <w:rPr>
                <w:rFonts w:asciiTheme="majorHAnsi" w:eastAsia="ヒラギノ明朝 Pro W3" w:hAnsiTheme="majorHAnsi" w:cs="Times New Roman"/>
                <w:b/>
                <w:sz w:val="18"/>
                <w:szCs w:val="18"/>
              </w:rPr>
              <w:tab/>
              <w:t>MADDE 4 −</w:t>
            </w:r>
            <w:r w:rsidRPr="00466758">
              <w:rPr>
                <w:rFonts w:asciiTheme="majorHAnsi" w:eastAsia="ヒラギノ明朝 Pro W3" w:hAnsiTheme="majorHAnsi" w:cs="Times New Roman"/>
                <w:sz w:val="18"/>
                <w:szCs w:val="18"/>
              </w:rPr>
              <w:t xml:space="preserve"> (1) Bu Yönetmelikte geçen;</w:t>
            </w:r>
          </w:p>
          <w:p w:rsidR="00987400" w:rsidRPr="00466758" w:rsidRDefault="00987400" w:rsidP="00F44520">
            <w:pPr>
              <w:tabs>
                <w:tab w:val="left" w:pos="566"/>
              </w:tabs>
              <w:spacing w:after="0"/>
              <w:jc w:val="both"/>
              <w:rPr>
                <w:rFonts w:asciiTheme="majorHAnsi" w:eastAsia="ヒラギノ明朝 Pro W3" w:hAnsiTheme="majorHAnsi" w:cs="Times New Roman"/>
                <w:sz w:val="18"/>
                <w:szCs w:val="18"/>
              </w:rPr>
            </w:pPr>
            <w:r w:rsidRPr="00466758">
              <w:rPr>
                <w:rFonts w:asciiTheme="majorHAnsi" w:eastAsia="ヒラギノ明朝 Pro W3" w:hAnsiTheme="majorHAnsi" w:cs="Times New Roman"/>
                <w:sz w:val="18"/>
                <w:szCs w:val="18"/>
              </w:rPr>
              <w:tab/>
              <w:t>a) Bakan: Spordan Sorumlu Devlet Bakanını,</w:t>
            </w:r>
          </w:p>
          <w:p w:rsidR="00987400" w:rsidRPr="00466758" w:rsidRDefault="00987400" w:rsidP="00F44520">
            <w:pPr>
              <w:tabs>
                <w:tab w:val="left" w:pos="566"/>
              </w:tabs>
              <w:spacing w:after="0"/>
              <w:jc w:val="both"/>
              <w:rPr>
                <w:rFonts w:asciiTheme="majorHAnsi" w:eastAsia="ヒラギノ明朝 Pro W3" w:hAnsiTheme="majorHAnsi" w:cs="Times New Roman"/>
                <w:sz w:val="18"/>
                <w:szCs w:val="18"/>
              </w:rPr>
            </w:pPr>
            <w:r w:rsidRPr="00466758">
              <w:rPr>
                <w:rFonts w:asciiTheme="majorHAnsi" w:eastAsia="ヒラギノ明朝 Pro W3" w:hAnsiTheme="majorHAnsi" w:cs="Times New Roman"/>
                <w:sz w:val="18"/>
                <w:szCs w:val="18"/>
              </w:rPr>
              <w:tab/>
              <w:t>b) Daire Başkanlığı: Spor Faaliyetleri Dairesi Başkanlığını,</w:t>
            </w:r>
          </w:p>
          <w:p w:rsidR="00987400" w:rsidRPr="00466758" w:rsidRDefault="00987400" w:rsidP="00F44520">
            <w:pPr>
              <w:tabs>
                <w:tab w:val="left" w:pos="566"/>
              </w:tabs>
              <w:spacing w:after="0"/>
              <w:jc w:val="both"/>
              <w:rPr>
                <w:rFonts w:asciiTheme="majorHAnsi" w:eastAsia="ヒラギノ明朝 Pro W3" w:hAnsiTheme="majorHAnsi" w:cs="Times New Roman"/>
                <w:sz w:val="18"/>
                <w:szCs w:val="18"/>
              </w:rPr>
            </w:pPr>
            <w:r w:rsidRPr="00466758">
              <w:rPr>
                <w:rFonts w:asciiTheme="majorHAnsi" w:eastAsia="ヒラギノ明朝 Pro W3" w:hAnsiTheme="majorHAnsi" w:cs="Times New Roman"/>
                <w:sz w:val="18"/>
                <w:szCs w:val="18"/>
              </w:rPr>
              <w:tab/>
              <w:t>c) Federasyon: Genel Müdürlüğe bağlı spor federasyonları ile 3289 sayılı Kanunun Ek-9 uncu maddesine göre kurulan bağımsız spor federasyonlarını,</w:t>
            </w:r>
          </w:p>
          <w:p w:rsidR="00987400" w:rsidRPr="00466758" w:rsidRDefault="00987400" w:rsidP="00F44520">
            <w:pPr>
              <w:tabs>
                <w:tab w:val="left" w:pos="566"/>
              </w:tabs>
              <w:spacing w:after="0"/>
              <w:jc w:val="both"/>
              <w:rPr>
                <w:rFonts w:asciiTheme="majorHAnsi" w:eastAsia="ヒラギノ明朝 Pro W3" w:hAnsiTheme="majorHAnsi" w:cs="Times New Roman"/>
                <w:sz w:val="18"/>
                <w:szCs w:val="18"/>
              </w:rPr>
            </w:pPr>
            <w:r w:rsidRPr="00466758">
              <w:rPr>
                <w:rFonts w:asciiTheme="majorHAnsi" w:eastAsia="ヒラギノ明朝 Pro W3" w:hAnsiTheme="majorHAnsi" w:cs="Times New Roman"/>
                <w:sz w:val="18"/>
                <w:szCs w:val="18"/>
              </w:rPr>
              <w:tab/>
              <w:t>ç) Ferdi müsabaka: Takım müsabakası dışında kalan ve sporcuların tek tek karşılaştıkları müsabakaları,</w:t>
            </w:r>
          </w:p>
          <w:p w:rsidR="00987400" w:rsidRPr="00466758" w:rsidRDefault="00987400" w:rsidP="00F44520">
            <w:pPr>
              <w:tabs>
                <w:tab w:val="left" w:pos="566"/>
              </w:tabs>
              <w:spacing w:after="0"/>
              <w:jc w:val="both"/>
              <w:rPr>
                <w:rFonts w:asciiTheme="majorHAnsi" w:eastAsia="ヒラギノ明朝 Pro W3" w:hAnsiTheme="majorHAnsi" w:cs="Times New Roman"/>
                <w:sz w:val="18"/>
                <w:szCs w:val="18"/>
              </w:rPr>
            </w:pPr>
            <w:r w:rsidRPr="00466758">
              <w:rPr>
                <w:rFonts w:asciiTheme="majorHAnsi" w:eastAsia="ヒラギノ明朝 Pro W3" w:hAnsiTheme="majorHAnsi" w:cs="Times New Roman"/>
                <w:sz w:val="18"/>
                <w:szCs w:val="18"/>
              </w:rPr>
              <w:tab/>
              <w:t>d) Genel Müdürlük: Gençlik ve Spor Genel Müdürlüğünü,</w:t>
            </w:r>
          </w:p>
          <w:p w:rsidR="00987400" w:rsidRPr="00466758" w:rsidRDefault="00987400" w:rsidP="00F44520">
            <w:pPr>
              <w:tabs>
                <w:tab w:val="left" w:pos="566"/>
              </w:tabs>
              <w:spacing w:after="0"/>
              <w:jc w:val="both"/>
              <w:rPr>
                <w:rFonts w:asciiTheme="majorHAnsi" w:eastAsia="ヒラギノ明朝 Pro W3" w:hAnsiTheme="majorHAnsi" w:cs="Times New Roman"/>
                <w:sz w:val="18"/>
                <w:szCs w:val="18"/>
              </w:rPr>
            </w:pPr>
            <w:r w:rsidRPr="00466758">
              <w:rPr>
                <w:rFonts w:asciiTheme="majorHAnsi" w:eastAsia="ヒラギノ明朝 Pro W3" w:hAnsiTheme="majorHAnsi" w:cs="Times New Roman"/>
                <w:sz w:val="18"/>
                <w:szCs w:val="18"/>
              </w:rPr>
              <w:tab/>
              <w:t>e) Milli sporcu belgesi: 7 nci maddede belirtilen yarışma türlerine göre uluslararası müsabakalarda görev alan sporculara verilen belgeyi,</w:t>
            </w:r>
          </w:p>
          <w:p w:rsidR="00987400" w:rsidRPr="00466758" w:rsidRDefault="00987400" w:rsidP="00F44520">
            <w:pPr>
              <w:tabs>
                <w:tab w:val="left" w:pos="566"/>
              </w:tabs>
              <w:spacing w:after="0"/>
              <w:jc w:val="both"/>
              <w:rPr>
                <w:rFonts w:asciiTheme="majorHAnsi" w:eastAsia="ヒラギノ明朝 Pro W3" w:hAnsiTheme="majorHAnsi" w:cs="Times New Roman"/>
                <w:sz w:val="18"/>
                <w:szCs w:val="18"/>
              </w:rPr>
            </w:pPr>
            <w:r w:rsidRPr="00466758">
              <w:rPr>
                <w:rFonts w:asciiTheme="majorHAnsi" w:eastAsia="ヒラギノ明朝 Pro W3" w:hAnsiTheme="majorHAnsi" w:cs="Times New Roman"/>
                <w:sz w:val="18"/>
                <w:szCs w:val="18"/>
              </w:rPr>
              <w:tab/>
              <w:t>f) Olimpik spor dalı: Olimpiyatlarda fiilen müsabakası yapılan ve Uluslararası Olimpiyat Komitesinin programında yer alan stil, kategori veya branşlardaki spor dallarını,</w:t>
            </w:r>
          </w:p>
          <w:p w:rsidR="00987400" w:rsidRPr="00466758" w:rsidRDefault="00987400" w:rsidP="00F44520">
            <w:pPr>
              <w:tabs>
                <w:tab w:val="left" w:pos="566"/>
              </w:tabs>
              <w:spacing w:after="0"/>
              <w:jc w:val="both"/>
              <w:rPr>
                <w:rFonts w:asciiTheme="majorHAnsi" w:eastAsia="ヒラギノ明朝 Pro W3" w:hAnsiTheme="majorHAnsi" w:cs="Times New Roman"/>
                <w:sz w:val="18"/>
                <w:szCs w:val="18"/>
              </w:rPr>
            </w:pPr>
            <w:r w:rsidRPr="00466758">
              <w:rPr>
                <w:rFonts w:asciiTheme="majorHAnsi" w:eastAsia="ヒラギノ明朝 Pro W3" w:hAnsiTheme="majorHAnsi" w:cs="Times New Roman"/>
                <w:sz w:val="18"/>
                <w:szCs w:val="18"/>
              </w:rPr>
              <w:tab/>
              <w:t>g) Resmi yarışma: Federasyonların yıllık faaliyet programlarında yer alan spor müsabakalarını,</w:t>
            </w:r>
          </w:p>
          <w:p w:rsidR="00987400" w:rsidRPr="00466758" w:rsidRDefault="00987400" w:rsidP="00F44520">
            <w:pPr>
              <w:tabs>
                <w:tab w:val="left" w:pos="566"/>
              </w:tabs>
              <w:spacing w:after="0"/>
              <w:jc w:val="both"/>
              <w:rPr>
                <w:rFonts w:asciiTheme="majorHAnsi" w:eastAsia="ヒラギノ明朝 Pro W3" w:hAnsiTheme="majorHAnsi" w:cs="Times New Roman"/>
                <w:sz w:val="18"/>
                <w:szCs w:val="18"/>
              </w:rPr>
            </w:pPr>
            <w:r w:rsidRPr="00466758">
              <w:rPr>
                <w:rFonts w:asciiTheme="majorHAnsi" w:eastAsia="ヒラギノ明朝 Pro W3" w:hAnsiTheme="majorHAnsi" w:cs="Times New Roman"/>
                <w:sz w:val="18"/>
                <w:szCs w:val="18"/>
              </w:rPr>
              <w:tab/>
              <w:t>ğ) Takım müsabakası: Birden fazla sporcunun oluşturduğu takımların aynı anda karşılıklı olarak yapmış oldukları müsabakalar ile olimpiyatlarda yarışması ferdi olarak yapılan ve müsabakalarda alınan puanların takım puanı olarak kabul edildiği ve ferdi derecelendirme yapılmayıp takım derecelendirilmesi yapılan branşlar ile çift olarak yapılan müsabakaları,</w:t>
            </w:r>
          </w:p>
          <w:p w:rsidR="00987400" w:rsidRPr="00466758" w:rsidRDefault="00987400" w:rsidP="00F44520">
            <w:pPr>
              <w:tabs>
                <w:tab w:val="left" w:pos="566"/>
              </w:tabs>
              <w:spacing w:after="0"/>
              <w:jc w:val="both"/>
              <w:rPr>
                <w:rFonts w:asciiTheme="majorHAnsi" w:eastAsia="ヒラギノ明朝 Pro W3" w:hAnsiTheme="majorHAnsi" w:cs="Times New Roman"/>
                <w:sz w:val="18"/>
                <w:szCs w:val="18"/>
              </w:rPr>
            </w:pPr>
            <w:r w:rsidRPr="00466758">
              <w:rPr>
                <w:rFonts w:asciiTheme="majorHAnsi" w:eastAsia="ヒラギノ明朝 Pro W3" w:hAnsiTheme="majorHAnsi" w:cs="Times New Roman"/>
                <w:sz w:val="18"/>
                <w:szCs w:val="18"/>
              </w:rPr>
              <w:tab/>
              <w:t>h) Yarışma türü: 7 nci maddede belirtilen uluslararası müsabakaları,</w:t>
            </w:r>
          </w:p>
          <w:p w:rsidR="00987400" w:rsidRPr="00466758" w:rsidRDefault="00987400" w:rsidP="00F44520">
            <w:pPr>
              <w:tabs>
                <w:tab w:val="left" w:pos="566"/>
              </w:tabs>
              <w:spacing w:after="0"/>
              <w:jc w:val="both"/>
              <w:rPr>
                <w:rFonts w:asciiTheme="majorHAnsi" w:eastAsia="ヒラギノ明朝 Pro W3" w:hAnsiTheme="majorHAnsi" w:cs="Times New Roman"/>
                <w:sz w:val="18"/>
                <w:szCs w:val="18"/>
              </w:rPr>
            </w:pPr>
            <w:r w:rsidRPr="00466758">
              <w:rPr>
                <w:rFonts w:asciiTheme="majorHAnsi" w:eastAsia="ヒラギノ明朝 Pro W3" w:hAnsiTheme="majorHAnsi" w:cs="Times New Roman"/>
                <w:sz w:val="18"/>
                <w:szCs w:val="18"/>
              </w:rPr>
              <w:tab/>
              <w:t>ifade eder.</w:t>
            </w:r>
          </w:p>
          <w:p w:rsidR="00987400" w:rsidRPr="00466758" w:rsidRDefault="00987400" w:rsidP="00F44520">
            <w:pPr>
              <w:spacing w:after="0"/>
              <w:jc w:val="center"/>
              <w:rPr>
                <w:rFonts w:asciiTheme="majorHAnsi" w:eastAsia="ヒラギノ明朝 Pro W3" w:hAnsiTheme="majorHAnsi" w:cs="Times New Roman"/>
                <w:b/>
                <w:sz w:val="18"/>
                <w:szCs w:val="18"/>
              </w:rPr>
            </w:pPr>
            <w:r w:rsidRPr="00466758">
              <w:rPr>
                <w:rFonts w:asciiTheme="majorHAnsi" w:eastAsia="ヒラギノ明朝 Pro W3" w:hAnsiTheme="majorHAnsi" w:cs="Times New Roman"/>
                <w:b/>
                <w:sz w:val="18"/>
                <w:szCs w:val="18"/>
              </w:rPr>
              <w:t>İKİNCİ BÖLÜM</w:t>
            </w:r>
          </w:p>
          <w:p w:rsidR="00987400" w:rsidRPr="00466758" w:rsidRDefault="00987400" w:rsidP="00F44520">
            <w:pPr>
              <w:spacing w:after="0"/>
              <w:jc w:val="center"/>
              <w:rPr>
                <w:rFonts w:asciiTheme="majorHAnsi" w:eastAsia="ヒラギノ明朝 Pro W3" w:hAnsiTheme="majorHAnsi" w:cs="Times New Roman"/>
                <w:b/>
                <w:sz w:val="18"/>
                <w:szCs w:val="18"/>
              </w:rPr>
            </w:pPr>
            <w:r w:rsidRPr="00466758">
              <w:rPr>
                <w:rFonts w:asciiTheme="majorHAnsi" w:eastAsia="ヒラギノ明朝 Pro W3" w:hAnsiTheme="majorHAnsi" w:cs="Times New Roman"/>
                <w:b/>
                <w:sz w:val="18"/>
                <w:szCs w:val="18"/>
              </w:rPr>
              <w:t>Genel Hükümler</w:t>
            </w:r>
          </w:p>
          <w:p w:rsidR="00987400" w:rsidRPr="00466758" w:rsidRDefault="00987400" w:rsidP="00F44520">
            <w:pPr>
              <w:tabs>
                <w:tab w:val="left" w:pos="566"/>
              </w:tabs>
              <w:spacing w:after="0"/>
              <w:jc w:val="both"/>
              <w:rPr>
                <w:rFonts w:asciiTheme="majorHAnsi" w:eastAsia="ヒラギノ明朝 Pro W3" w:hAnsiTheme="majorHAnsi" w:cs="Times New Roman"/>
                <w:b/>
                <w:sz w:val="18"/>
                <w:szCs w:val="18"/>
              </w:rPr>
            </w:pPr>
            <w:r w:rsidRPr="00466758">
              <w:rPr>
                <w:rFonts w:asciiTheme="majorHAnsi" w:eastAsia="ヒラギノ明朝 Pro W3" w:hAnsiTheme="majorHAnsi" w:cs="Times New Roman"/>
                <w:sz w:val="18"/>
                <w:szCs w:val="18"/>
              </w:rPr>
              <w:tab/>
            </w:r>
            <w:r w:rsidRPr="00466758">
              <w:rPr>
                <w:rFonts w:asciiTheme="majorHAnsi" w:eastAsia="ヒラギノ明朝 Pro W3" w:hAnsiTheme="majorHAnsi" w:cs="Times New Roman"/>
                <w:b/>
                <w:sz w:val="18"/>
                <w:szCs w:val="18"/>
              </w:rPr>
              <w:t>Temsil görevinin verilmesi</w:t>
            </w:r>
          </w:p>
          <w:p w:rsidR="00987400" w:rsidRPr="00466758" w:rsidRDefault="00987400" w:rsidP="00F44520">
            <w:pPr>
              <w:tabs>
                <w:tab w:val="left" w:pos="566"/>
              </w:tabs>
              <w:spacing w:after="0"/>
              <w:jc w:val="both"/>
              <w:rPr>
                <w:rFonts w:asciiTheme="majorHAnsi" w:eastAsia="ヒラギノ明朝 Pro W3" w:hAnsiTheme="majorHAnsi" w:cs="Times New Roman"/>
                <w:sz w:val="18"/>
                <w:szCs w:val="18"/>
              </w:rPr>
            </w:pPr>
            <w:r w:rsidRPr="00466758">
              <w:rPr>
                <w:rFonts w:asciiTheme="majorHAnsi" w:eastAsia="ヒラギノ明朝 Pro W3" w:hAnsiTheme="majorHAnsi" w:cs="Times New Roman"/>
                <w:b/>
                <w:sz w:val="18"/>
                <w:szCs w:val="18"/>
              </w:rPr>
              <w:tab/>
              <w:t>MADDE 5 −</w:t>
            </w:r>
            <w:r w:rsidRPr="00466758">
              <w:rPr>
                <w:rFonts w:asciiTheme="majorHAnsi" w:eastAsia="ヒラギノ明朝 Pro W3" w:hAnsiTheme="majorHAnsi" w:cs="Times New Roman"/>
                <w:sz w:val="18"/>
                <w:szCs w:val="18"/>
              </w:rPr>
              <w:t xml:space="preserve"> (1) Genel Müdürlüğe bağlı federasyonlarda temsil görevi; ilgili federasyonun seçimi, Genel Müdür ve/veya Bakan onayı ile verilir.</w:t>
            </w:r>
          </w:p>
          <w:p w:rsidR="00987400" w:rsidRPr="00466758" w:rsidRDefault="00987400" w:rsidP="00F44520">
            <w:pPr>
              <w:tabs>
                <w:tab w:val="left" w:pos="566"/>
              </w:tabs>
              <w:spacing w:after="0"/>
              <w:jc w:val="both"/>
              <w:rPr>
                <w:rFonts w:asciiTheme="majorHAnsi" w:eastAsia="ヒラギノ明朝 Pro W3" w:hAnsiTheme="majorHAnsi" w:cs="Times New Roman"/>
                <w:sz w:val="18"/>
                <w:szCs w:val="18"/>
              </w:rPr>
            </w:pPr>
            <w:r w:rsidRPr="00466758">
              <w:rPr>
                <w:rFonts w:asciiTheme="majorHAnsi" w:eastAsia="ヒラギノ明朝 Pro W3" w:hAnsiTheme="majorHAnsi" w:cs="Times New Roman"/>
                <w:sz w:val="18"/>
                <w:szCs w:val="18"/>
              </w:rPr>
              <w:tab/>
              <w:t>(2) Bağımsız spor federasyonlarında temsil görevi, ilgili federasyonun ana statüsü veya talimatlarında belirtildiği şekilde verilir.</w:t>
            </w:r>
          </w:p>
          <w:p w:rsidR="00987400" w:rsidRPr="00466758" w:rsidRDefault="00987400" w:rsidP="00F44520">
            <w:pPr>
              <w:tabs>
                <w:tab w:val="left" w:pos="566"/>
              </w:tabs>
              <w:spacing w:after="0"/>
              <w:jc w:val="both"/>
              <w:rPr>
                <w:rFonts w:asciiTheme="majorHAnsi" w:eastAsia="ヒラギノ明朝 Pro W3" w:hAnsiTheme="majorHAnsi" w:cs="Times New Roman"/>
                <w:b/>
                <w:sz w:val="18"/>
                <w:szCs w:val="18"/>
              </w:rPr>
            </w:pPr>
            <w:r w:rsidRPr="00466758">
              <w:rPr>
                <w:rFonts w:asciiTheme="majorHAnsi" w:eastAsia="ヒラギノ明朝 Pro W3" w:hAnsiTheme="majorHAnsi" w:cs="Times New Roman"/>
                <w:sz w:val="18"/>
                <w:szCs w:val="18"/>
              </w:rPr>
              <w:tab/>
            </w:r>
            <w:r w:rsidRPr="00466758">
              <w:rPr>
                <w:rFonts w:asciiTheme="majorHAnsi" w:eastAsia="ヒラギノ明朝 Pro W3" w:hAnsiTheme="majorHAnsi" w:cs="Times New Roman"/>
                <w:b/>
                <w:sz w:val="18"/>
                <w:szCs w:val="18"/>
              </w:rPr>
              <w:t>Temsil görevinin yerine getirilmesi</w:t>
            </w:r>
          </w:p>
          <w:p w:rsidR="00987400" w:rsidRPr="00466758" w:rsidRDefault="00987400" w:rsidP="00F44520">
            <w:pPr>
              <w:tabs>
                <w:tab w:val="left" w:pos="566"/>
              </w:tabs>
              <w:spacing w:after="0"/>
              <w:jc w:val="both"/>
              <w:rPr>
                <w:rFonts w:asciiTheme="majorHAnsi" w:eastAsia="ヒラギノ明朝 Pro W3" w:hAnsiTheme="majorHAnsi" w:cs="Times New Roman"/>
                <w:sz w:val="18"/>
                <w:szCs w:val="18"/>
              </w:rPr>
            </w:pPr>
            <w:r w:rsidRPr="00466758">
              <w:rPr>
                <w:rFonts w:asciiTheme="majorHAnsi" w:eastAsia="ヒラギノ明朝 Pro W3" w:hAnsiTheme="majorHAnsi" w:cs="Times New Roman"/>
                <w:b/>
                <w:sz w:val="18"/>
                <w:szCs w:val="18"/>
              </w:rPr>
              <w:tab/>
              <w:t>MADDE 6 −</w:t>
            </w:r>
            <w:r w:rsidRPr="00466758">
              <w:rPr>
                <w:rFonts w:asciiTheme="majorHAnsi" w:eastAsia="ヒラギノ明朝 Pro W3" w:hAnsiTheme="majorHAnsi" w:cs="Times New Roman"/>
                <w:sz w:val="18"/>
                <w:szCs w:val="18"/>
              </w:rPr>
              <w:t xml:space="preserve"> (1) Temsil görevinin yerine getirilmiş olması için, sporcunun 7 nci maddede belirtilen yarışmalara, süresi içinde takımda oynamak veya müsabaka yapmak suretiyle fiilen katılması ve klasman listesinde yer alması şarttır. </w:t>
            </w:r>
          </w:p>
          <w:p w:rsidR="00987400" w:rsidRPr="00466758" w:rsidRDefault="00987400" w:rsidP="00F44520">
            <w:pPr>
              <w:tabs>
                <w:tab w:val="left" w:pos="566"/>
              </w:tabs>
              <w:spacing w:after="0"/>
              <w:jc w:val="both"/>
              <w:rPr>
                <w:rFonts w:asciiTheme="majorHAnsi" w:eastAsia="ヒラギノ明朝 Pro W3" w:hAnsiTheme="majorHAnsi" w:cs="Times New Roman"/>
                <w:b/>
                <w:sz w:val="18"/>
                <w:szCs w:val="18"/>
              </w:rPr>
            </w:pPr>
            <w:r w:rsidRPr="00466758">
              <w:rPr>
                <w:rFonts w:asciiTheme="majorHAnsi" w:eastAsia="ヒラギノ明朝 Pro W3" w:hAnsiTheme="majorHAnsi" w:cs="Times New Roman"/>
                <w:sz w:val="18"/>
                <w:szCs w:val="18"/>
              </w:rPr>
              <w:tab/>
            </w:r>
            <w:r w:rsidRPr="00466758">
              <w:rPr>
                <w:rFonts w:asciiTheme="majorHAnsi" w:eastAsia="ヒラギノ明朝 Pro W3" w:hAnsiTheme="majorHAnsi" w:cs="Times New Roman"/>
                <w:b/>
                <w:sz w:val="18"/>
                <w:szCs w:val="18"/>
              </w:rPr>
              <w:t>Milli sporcu belgesi almaya hak kazanma</w:t>
            </w:r>
          </w:p>
          <w:p w:rsidR="00987400" w:rsidRPr="00466758" w:rsidRDefault="00987400" w:rsidP="00F44520">
            <w:pPr>
              <w:tabs>
                <w:tab w:val="left" w:pos="566"/>
              </w:tabs>
              <w:spacing w:after="0"/>
              <w:jc w:val="both"/>
              <w:rPr>
                <w:rFonts w:asciiTheme="majorHAnsi" w:eastAsia="ヒラギノ明朝 Pro W3" w:hAnsiTheme="majorHAnsi" w:cs="Times New Roman"/>
                <w:sz w:val="18"/>
                <w:szCs w:val="18"/>
              </w:rPr>
            </w:pPr>
            <w:r w:rsidRPr="00466758">
              <w:rPr>
                <w:rFonts w:asciiTheme="majorHAnsi" w:eastAsia="ヒラギノ明朝 Pro W3" w:hAnsiTheme="majorHAnsi" w:cs="Times New Roman"/>
                <w:b/>
                <w:sz w:val="18"/>
                <w:szCs w:val="18"/>
              </w:rPr>
              <w:tab/>
              <w:t>MADDE 7 −</w:t>
            </w:r>
            <w:r w:rsidRPr="00466758">
              <w:rPr>
                <w:rFonts w:asciiTheme="majorHAnsi" w:eastAsia="ヒラギノ明朝 Pro W3" w:hAnsiTheme="majorHAnsi" w:cs="Times New Roman"/>
                <w:sz w:val="18"/>
                <w:szCs w:val="18"/>
              </w:rPr>
              <w:t xml:space="preserve"> (1) Aşağıda belirtilen uluslararası müsabakalarda yer alan sporcular, katıldıkları yarışma türüne göre (A), (B) veya (C) sınıfı milli sporcu belgesi almaya hak kazanır. </w:t>
            </w:r>
          </w:p>
          <w:p w:rsidR="00987400" w:rsidRPr="00466758" w:rsidRDefault="00987400" w:rsidP="00F44520">
            <w:pPr>
              <w:tabs>
                <w:tab w:val="left" w:pos="566"/>
              </w:tabs>
              <w:spacing w:after="0"/>
              <w:jc w:val="both"/>
              <w:rPr>
                <w:rFonts w:asciiTheme="majorHAnsi" w:eastAsia="ヒラギノ明朝 Pro W3" w:hAnsiTheme="majorHAnsi" w:cs="Times New Roman"/>
                <w:sz w:val="18"/>
                <w:szCs w:val="18"/>
              </w:rPr>
            </w:pPr>
            <w:r w:rsidRPr="00466758">
              <w:rPr>
                <w:rFonts w:asciiTheme="majorHAnsi" w:eastAsia="ヒラギノ明朝 Pro W3" w:hAnsiTheme="majorHAnsi" w:cs="Times New Roman"/>
                <w:sz w:val="18"/>
                <w:szCs w:val="18"/>
              </w:rPr>
              <w:tab/>
              <w:t xml:space="preserve">a) (A) sınıfı belge almaya hak kazanabilmek için aşağıda yer alan müsabakalara katılmak şarttır. </w:t>
            </w:r>
          </w:p>
          <w:p w:rsidR="00987400" w:rsidRPr="00466758" w:rsidRDefault="00987400" w:rsidP="00F44520">
            <w:pPr>
              <w:tabs>
                <w:tab w:val="left" w:pos="566"/>
              </w:tabs>
              <w:spacing w:after="0"/>
              <w:jc w:val="both"/>
              <w:rPr>
                <w:rFonts w:asciiTheme="majorHAnsi" w:eastAsia="ヒラギノ明朝 Pro W3" w:hAnsiTheme="majorHAnsi" w:cs="Times New Roman"/>
                <w:sz w:val="18"/>
                <w:szCs w:val="18"/>
              </w:rPr>
            </w:pPr>
            <w:r w:rsidRPr="00466758">
              <w:rPr>
                <w:rFonts w:asciiTheme="majorHAnsi" w:eastAsia="ヒラギノ明朝 Pro W3" w:hAnsiTheme="majorHAnsi" w:cs="Times New Roman"/>
                <w:sz w:val="18"/>
                <w:szCs w:val="18"/>
              </w:rPr>
              <w:tab/>
              <w:t xml:space="preserve">1) Olimpiyat, paralimpik ve deafolimpik oyunları, </w:t>
            </w:r>
          </w:p>
          <w:p w:rsidR="00987400" w:rsidRPr="00466758" w:rsidRDefault="00987400" w:rsidP="00F44520">
            <w:pPr>
              <w:tabs>
                <w:tab w:val="left" w:pos="566"/>
              </w:tabs>
              <w:spacing w:after="0"/>
              <w:jc w:val="both"/>
              <w:rPr>
                <w:rFonts w:asciiTheme="majorHAnsi" w:eastAsia="ヒラギノ明朝 Pro W3" w:hAnsiTheme="majorHAnsi" w:cs="Times New Roman"/>
                <w:sz w:val="18"/>
                <w:szCs w:val="18"/>
              </w:rPr>
            </w:pPr>
            <w:r w:rsidRPr="00466758">
              <w:rPr>
                <w:rFonts w:asciiTheme="majorHAnsi" w:eastAsia="ヒラギノ明朝 Pro W3" w:hAnsiTheme="majorHAnsi" w:cs="Times New Roman"/>
                <w:sz w:val="18"/>
                <w:szCs w:val="18"/>
              </w:rPr>
              <w:tab/>
              <w:t>2) Büyükler kategorisindeki dünya şampiyonaları finalleri,</w:t>
            </w:r>
          </w:p>
          <w:p w:rsidR="00987400" w:rsidRPr="00466758" w:rsidRDefault="00987400" w:rsidP="00F44520">
            <w:pPr>
              <w:tabs>
                <w:tab w:val="left" w:pos="566"/>
              </w:tabs>
              <w:spacing w:after="0"/>
              <w:jc w:val="both"/>
              <w:rPr>
                <w:rFonts w:asciiTheme="majorHAnsi" w:eastAsia="ヒラギノ明朝 Pro W3" w:hAnsiTheme="majorHAnsi" w:cs="Times New Roman"/>
                <w:sz w:val="18"/>
                <w:szCs w:val="18"/>
              </w:rPr>
            </w:pPr>
            <w:r w:rsidRPr="00466758">
              <w:rPr>
                <w:rFonts w:asciiTheme="majorHAnsi" w:eastAsia="ヒラギノ明朝 Pro W3" w:hAnsiTheme="majorHAnsi" w:cs="Times New Roman"/>
                <w:sz w:val="18"/>
                <w:szCs w:val="18"/>
              </w:rPr>
              <w:tab/>
              <w:t>3) Büyükler kategorisindeki Avrupa şampiyonaları finalleri,</w:t>
            </w:r>
          </w:p>
          <w:p w:rsidR="00987400" w:rsidRPr="00466758" w:rsidRDefault="00987400" w:rsidP="00F44520">
            <w:pPr>
              <w:tabs>
                <w:tab w:val="left" w:pos="566"/>
              </w:tabs>
              <w:spacing w:after="0"/>
              <w:jc w:val="both"/>
              <w:rPr>
                <w:rFonts w:asciiTheme="majorHAnsi" w:eastAsia="ヒラギノ明朝 Pro W3" w:hAnsiTheme="majorHAnsi" w:cs="Times New Roman"/>
                <w:sz w:val="18"/>
                <w:szCs w:val="18"/>
              </w:rPr>
            </w:pPr>
            <w:r w:rsidRPr="00466758">
              <w:rPr>
                <w:rFonts w:asciiTheme="majorHAnsi" w:eastAsia="ヒラギノ明朝 Pro W3" w:hAnsiTheme="majorHAnsi" w:cs="Times New Roman"/>
                <w:sz w:val="18"/>
                <w:szCs w:val="18"/>
              </w:rPr>
              <w:tab/>
              <w:t>4) Dünya ve Avrupa Şampiyonası yapılmayan branşların büyükler kategorisindeki dünya ve Avrupa kupaları finalleri,</w:t>
            </w:r>
          </w:p>
          <w:p w:rsidR="00987400" w:rsidRPr="00466758" w:rsidRDefault="00987400" w:rsidP="00F44520">
            <w:pPr>
              <w:tabs>
                <w:tab w:val="left" w:pos="566"/>
              </w:tabs>
              <w:spacing w:after="0"/>
              <w:jc w:val="both"/>
              <w:rPr>
                <w:rFonts w:asciiTheme="majorHAnsi" w:eastAsia="ヒラギノ明朝 Pro W3" w:hAnsiTheme="majorHAnsi" w:cs="Times New Roman"/>
                <w:sz w:val="18"/>
                <w:szCs w:val="18"/>
              </w:rPr>
            </w:pPr>
            <w:r w:rsidRPr="00466758">
              <w:rPr>
                <w:rFonts w:asciiTheme="majorHAnsi" w:eastAsia="ヒラギノ明朝 Pro W3" w:hAnsiTheme="majorHAnsi" w:cs="Times New Roman"/>
                <w:sz w:val="18"/>
                <w:szCs w:val="18"/>
              </w:rPr>
              <w:tab/>
              <w:t>b) (B) sınıfı belge almaya hak kazanabilmek için aşağıda yer alan müsabakalara katılmak şarttır.</w:t>
            </w:r>
          </w:p>
          <w:p w:rsidR="00987400" w:rsidRPr="00466758" w:rsidRDefault="00987400" w:rsidP="00F44520">
            <w:pPr>
              <w:tabs>
                <w:tab w:val="left" w:pos="566"/>
              </w:tabs>
              <w:spacing w:after="0"/>
              <w:jc w:val="both"/>
              <w:rPr>
                <w:rFonts w:asciiTheme="majorHAnsi" w:eastAsia="ヒラギノ明朝 Pro W3" w:hAnsiTheme="majorHAnsi" w:cs="Times New Roman"/>
                <w:sz w:val="18"/>
                <w:szCs w:val="18"/>
              </w:rPr>
            </w:pPr>
            <w:r w:rsidRPr="00466758">
              <w:rPr>
                <w:rFonts w:asciiTheme="majorHAnsi" w:eastAsia="ヒラギノ明朝 Pro W3" w:hAnsiTheme="majorHAnsi" w:cs="Times New Roman"/>
                <w:sz w:val="18"/>
                <w:szCs w:val="18"/>
              </w:rPr>
              <w:tab/>
              <w:t xml:space="preserve">1) Ümitler, gençler ve yıldızlar kategorilerindeki dünya ve Avrupa şampiyonaları finalleri, </w:t>
            </w:r>
          </w:p>
          <w:p w:rsidR="00987400" w:rsidRPr="00466758" w:rsidRDefault="00987400" w:rsidP="00F44520">
            <w:pPr>
              <w:tabs>
                <w:tab w:val="left" w:pos="566"/>
              </w:tabs>
              <w:spacing w:after="0"/>
              <w:jc w:val="both"/>
              <w:rPr>
                <w:rFonts w:asciiTheme="majorHAnsi" w:eastAsia="ヒラギノ明朝 Pro W3" w:hAnsiTheme="majorHAnsi" w:cs="Times New Roman"/>
                <w:sz w:val="18"/>
                <w:szCs w:val="18"/>
              </w:rPr>
            </w:pPr>
            <w:r w:rsidRPr="00466758">
              <w:rPr>
                <w:rFonts w:asciiTheme="majorHAnsi" w:eastAsia="ヒラギノ明朝 Pro W3" w:hAnsiTheme="majorHAnsi" w:cs="Times New Roman"/>
                <w:sz w:val="18"/>
                <w:szCs w:val="18"/>
              </w:rPr>
              <w:lastRenderedPageBreak/>
              <w:tab/>
              <w:t xml:space="preserve">2) Büyükler kategorisinde yapılan Avrupa ve dünya şampiyonalarındaki grup eleme müsabakaları, </w:t>
            </w:r>
          </w:p>
          <w:p w:rsidR="00987400" w:rsidRPr="00466758" w:rsidRDefault="00987400" w:rsidP="00F44520">
            <w:pPr>
              <w:tabs>
                <w:tab w:val="left" w:pos="566"/>
              </w:tabs>
              <w:spacing w:after="0"/>
              <w:jc w:val="both"/>
              <w:rPr>
                <w:rFonts w:asciiTheme="majorHAnsi" w:eastAsia="ヒラギノ明朝 Pro W3" w:hAnsiTheme="majorHAnsi" w:cs="Times New Roman"/>
                <w:sz w:val="18"/>
                <w:szCs w:val="18"/>
              </w:rPr>
            </w:pPr>
            <w:r w:rsidRPr="00466758">
              <w:rPr>
                <w:rFonts w:asciiTheme="majorHAnsi" w:eastAsia="ヒラギノ明朝 Pro W3" w:hAnsiTheme="majorHAnsi" w:cs="Times New Roman"/>
                <w:sz w:val="18"/>
                <w:szCs w:val="18"/>
              </w:rPr>
              <w:tab/>
              <w:t>3) Dünya ve Avrupa şampiyonası yapılan branşların büyükler kategorisindeki dünya ve Avrupa kupaları finalleri,</w:t>
            </w:r>
          </w:p>
          <w:p w:rsidR="00987400" w:rsidRPr="00466758" w:rsidRDefault="00987400" w:rsidP="00F44520">
            <w:pPr>
              <w:tabs>
                <w:tab w:val="left" w:pos="566"/>
              </w:tabs>
              <w:spacing w:after="0"/>
              <w:jc w:val="both"/>
              <w:rPr>
                <w:rFonts w:asciiTheme="majorHAnsi" w:eastAsia="ヒラギノ明朝 Pro W3" w:hAnsiTheme="majorHAnsi" w:cs="Times New Roman"/>
                <w:sz w:val="18"/>
                <w:szCs w:val="18"/>
              </w:rPr>
            </w:pPr>
            <w:r w:rsidRPr="00466758">
              <w:rPr>
                <w:rFonts w:asciiTheme="majorHAnsi" w:eastAsia="ヒラギノ明朝 Pro W3" w:hAnsiTheme="majorHAnsi" w:cs="Times New Roman"/>
                <w:sz w:val="18"/>
                <w:szCs w:val="18"/>
              </w:rPr>
              <w:tab/>
              <w:t>4) Dünya ve Avrupa şampiyonası yapılmayan branşların ümitler, gençler ve yıldızlar kategorisindeki dünya ve Avrupa kupaları finalleri,</w:t>
            </w:r>
          </w:p>
          <w:p w:rsidR="00987400" w:rsidRPr="00466758" w:rsidRDefault="00987400" w:rsidP="00F44520">
            <w:pPr>
              <w:tabs>
                <w:tab w:val="left" w:pos="566"/>
              </w:tabs>
              <w:spacing w:after="0"/>
              <w:jc w:val="both"/>
              <w:rPr>
                <w:rFonts w:asciiTheme="majorHAnsi" w:eastAsia="ヒラギノ明朝 Pro W3" w:hAnsiTheme="majorHAnsi" w:cs="Times New Roman"/>
                <w:sz w:val="18"/>
                <w:szCs w:val="18"/>
              </w:rPr>
            </w:pPr>
            <w:r w:rsidRPr="00466758">
              <w:rPr>
                <w:rFonts w:asciiTheme="majorHAnsi" w:eastAsia="ヒラギノ明朝 Pro W3" w:hAnsiTheme="majorHAnsi" w:cs="Times New Roman"/>
                <w:sz w:val="18"/>
                <w:szCs w:val="18"/>
              </w:rPr>
              <w:tab/>
              <w:t xml:space="preserve">5) Üniversite oyunları, </w:t>
            </w:r>
          </w:p>
          <w:p w:rsidR="00987400" w:rsidRPr="00466758" w:rsidRDefault="00987400" w:rsidP="00F44520">
            <w:pPr>
              <w:tabs>
                <w:tab w:val="left" w:pos="566"/>
              </w:tabs>
              <w:spacing w:after="0"/>
              <w:jc w:val="both"/>
              <w:rPr>
                <w:rFonts w:asciiTheme="majorHAnsi" w:eastAsia="ヒラギノ明朝 Pro W3" w:hAnsiTheme="majorHAnsi" w:cs="Times New Roman"/>
                <w:sz w:val="18"/>
                <w:szCs w:val="18"/>
              </w:rPr>
            </w:pPr>
            <w:r w:rsidRPr="00466758">
              <w:rPr>
                <w:rFonts w:asciiTheme="majorHAnsi" w:eastAsia="ヒラギノ明朝 Pro W3" w:hAnsiTheme="majorHAnsi" w:cs="Times New Roman"/>
                <w:sz w:val="18"/>
                <w:szCs w:val="18"/>
              </w:rPr>
              <w:tab/>
              <w:t xml:space="preserve">6) Akdeniz Oyunları, Karadeniz Oyunları, Dünya veya Avrupa Gençlik Olimpik Oyunları, </w:t>
            </w:r>
          </w:p>
          <w:p w:rsidR="00987400" w:rsidRPr="00466758" w:rsidRDefault="00987400" w:rsidP="00F44520">
            <w:pPr>
              <w:tabs>
                <w:tab w:val="left" w:pos="566"/>
              </w:tabs>
              <w:spacing w:after="0"/>
              <w:jc w:val="both"/>
              <w:rPr>
                <w:rFonts w:asciiTheme="majorHAnsi" w:eastAsia="ヒラギノ明朝 Pro W3" w:hAnsiTheme="majorHAnsi" w:cs="Times New Roman"/>
                <w:sz w:val="18"/>
                <w:szCs w:val="18"/>
              </w:rPr>
            </w:pPr>
            <w:r w:rsidRPr="00466758">
              <w:rPr>
                <w:rFonts w:asciiTheme="majorHAnsi" w:eastAsia="ヒラギノ明朝 Pro W3" w:hAnsiTheme="majorHAnsi" w:cs="Times New Roman"/>
                <w:sz w:val="18"/>
                <w:szCs w:val="18"/>
              </w:rPr>
              <w:tab/>
              <w:t>7) Uluslararası Üniversite Sporları Federasyonu (FISU) tarafından düzenlenen dünya şampiyonaları,</w:t>
            </w:r>
          </w:p>
          <w:p w:rsidR="00987400" w:rsidRPr="00466758" w:rsidRDefault="00987400" w:rsidP="00F44520">
            <w:pPr>
              <w:tabs>
                <w:tab w:val="left" w:pos="566"/>
              </w:tabs>
              <w:spacing w:after="0"/>
              <w:jc w:val="both"/>
              <w:rPr>
                <w:rFonts w:asciiTheme="majorHAnsi" w:eastAsia="ヒラギノ明朝 Pro W3" w:hAnsiTheme="majorHAnsi" w:cs="Times New Roman"/>
                <w:sz w:val="18"/>
                <w:szCs w:val="18"/>
              </w:rPr>
            </w:pPr>
            <w:r w:rsidRPr="00466758">
              <w:rPr>
                <w:rFonts w:asciiTheme="majorHAnsi" w:eastAsia="ヒラギノ明朝 Pro W3" w:hAnsiTheme="majorHAnsi" w:cs="Times New Roman"/>
                <w:sz w:val="18"/>
                <w:szCs w:val="18"/>
              </w:rPr>
              <w:tab/>
              <w:t>8) Uluslararası Okul Sporları Federasyonu (ISF) tarafından düzenlenen dünya şampiyonaları,</w:t>
            </w:r>
          </w:p>
          <w:p w:rsidR="00987400" w:rsidRPr="00466758" w:rsidRDefault="00987400" w:rsidP="00F44520">
            <w:pPr>
              <w:tabs>
                <w:tab w:val="left" w:pos="566"/>
              </w:tabs>
              <w:spacing w:after="0"/>
              <w:jc w:val="both"/>
              <w:rPr>
                <w:rFonts w:asciiTheme="majorHAnsi" w:eastAsia="ヒラギノ明朝 Pro W3" w:hAnsiTheme="majorHAnsi" w:cs="Times New Roman"/>
                <w:sz w:val="18"/>
                <w:szCs w:val="18"/>
              </w:rPr>
            </w:pPr>
            <w:r w:rsidRPr="00466758">
              <w:rPr>
                <w:rFonts w:asciiTheme="majorHAnsi" w:eastAsia="ヒラギノ明朝 Pro W3" w:hAnsiTheme="majorHAnsi" w:cs="Times New Roman"/>
                <w:sz w:val="18"/>
                <w:szCs w:val="18"/>
              </w:rPr>
              <w:tab/>
              <w:t>9) Uluslararası Askeri Sporlar Konseyince (CISM) düzenlenen dünya askeri oyunları ile Avrupa ve dünya şampiyonaları,</w:t>
            </w:r>
          </w:p>
          <w:p w:rsidR="00987400" w:rsidRPr="00466758" w:rsidRDefault="00987400" w:rsidP="00F44520">
            <w:pPr>
              <w:tabs>
                <w:tab w:val="left" w:pos="566"/>
              </w:tabs>
              <w:spacing w:after="0"/>
              <w:jc w:val="both"/>
              <w:rPr>
                <w:rFonts w:asciiTheme="majorHAnsi" w:eastAsia="ヒラギノ明朝 Pro W3" w:hAnsiTheme="majorHAnsi" w:cs="Times New Roman"/>
                <w:sz w:val="18"/>
                <w:szCs w:val="18"/>
              </w:rPr>
            </w:pPr>
            <w:r w:rsidRPr="00466758">
              <w:rPr>
                <w:rFonts w:asciiTheme="majorHAnsi" w:eastAsia="ヒラギノ明朝 Pro W3" w:hAnsiTheme="majorHAnsi" w:cs="Times New Roman"/>
                <w:sz w:val="18"/>
                <w:szCs w:val="18"/>
              </w:rPr>
              <w:tab/>
              <w:t xml:space="preserve">10) Olimpik branşlarda uluslararası federasyonların yarışma takviminde yer alan, ferdi branşlarda en az 17 ülke sporcusu, takım sporlarında ise en az 9 ülke takımının katıldığı diğer uluslararası yarışma veya turnuvalar, </w:t>
            </w:r>
          </w:p>
          <w:p w:rsidR="00987400" w:rsidRPr="00466758" w:rsidRDefault="00987400" w:rsidP="00F44520">
            <w:pPr>
              <w:tabs>
                <w:tab w:val="left" w:pos="566"/>
              </w:tabs>
              <w:spacing w:after="0"/>
              <w:jc w:val="both"/>
              <w:rPr>
                <w:rFonts w:asciiTheme="majorHAnsi" w:eastAsia="ヒラギノ明朝 Pro W3" w:hAnsiTheme="majorHAnsi" w:cs="Times New Roman"/>
                <w:sz w:val="18"/>
                <w:szCs w:val="18"/>
              </w:rPr>
            </w:pPr>
            <w:r w:rsidRPr="00466758">
              <w:rPr>
                <w:rFonts w:asciiTheme="majorHAnsi" w:eastAsia="ヒラギノ明朝 Pro W3" w:hAnsiTheme="majorHAnsi" w:cs="Times New Roman"/>
                <w:sz w:val="18"/>
                <w:szCs w:val="18"/>
              </w:rPr>
              <w:tab/>
              <w:t>c) (C) sınıfı belge almaya hak kazanabilmek için (A) ve (B) sınıfı milli sporcu belgesi için öngörülen yarışmalar dışında kalan uluslararası müsabakalara ve turnuvalara katılmak şarttır.</w:t>
            </w:r>
          </w:p>
          <w:p w:rsidR="00987400" w:rsidRPr="00466758" w:rsidRDefault="00987400" w:rsidP="00F44520">
            <w:pPr>
              <w:tabs>
                <w:tab w:val="left" w:pos="566"/>
              </w:tabs>
              <w:spacing w:after="0"/>
              <w:jc w:val="both"/>
              <w:rPr>
                <w:rFonts w:asciiTheme="majorHAnsi" w:eastAsia="ヒラギノ明朝 Pro W3" w:hAnsiTheme="majorHAnsi" w:cs="Times New Roman"/>
                <w:b/>
                <w:sz w:val="18"/>
                <w:szCs w:val="18"/>
              </w:rPr>
            </w:pPr>
            <w:r w:rsidRPr="00466758">
              <w:rPr>
                <w:rFonts w:asciiTheme="majorHAnsi" w:eastAsia="ヒラギノ明朝 Pro W3" w:hAnsiTheme="majorHAnsi" w:cs="Times New Roman"/>
                <w:sz w:val="18"/>
                <w:szCs w:val="18"/>
              </w:rPr>
              <w:tab/>
            </w:r>
            <w:r w:rsidRPr="00466758">
              <w:rPr>
                <w:rFonts w:asciiTheme="majorHAnsi" w:eastAsia="ヒラギノ明朝 Pro W3" w:hAnsiTheme="majorHAnsi" w:cs="Times New Roman"/>
                <w:b/>
                <w:sz w:val="18"/>
                <w:szCs w:val="18"/>
              </w:rPr>
              <w:t>Kazanılan milli sporcu belgesini kaybetme halleri</w:t>
            </w:r>
          </w:p>
          <w:p w:rsidR="00987400" w:rsidRPr="00466758" w:rsidRDefault="00987400" w:rsidP="00F44520">
            <w:pPr>
              <w:tabs>
                <w:tab w:val="left" w:pos="566"/>
              </w:tabs>
              <w:spacing w:after="0"/>
              <w:jc w:val="both"/>
              <w:rPr>
                <w:rFonts w:asciiTheme="majorHAnsi" w:eastAsia="ヒラギノ明朝 Pro W3" w:hAnsiTheme="majorHAnsi" w:cs="Times New Roman"/>
                <w:sz w:val="18"/>
                <w:szCs w:val="18"/>
              </w:rPr>
            </w:pPr>
            <w:r w:rsidRPr="00466758">
              <w:rPr>
                <w:rFonts w:asciiTheme="majorHAnsi" w:eastAsia="ヒラギノ明朝 Pro W3" w:hAnsiTheme="majorHAnsi" w:cs="Times New Roman"/>
                <w:b/>
                <w:sz w:val="18"/>
                <w:szCs w:val="18"/>
              </w:rPr>
              <w:tab/>
              <w:t>MADDE 8 −</w:t>
            </w:r>
            <w:r w:rsidRPr="00466758">
              <w:rPr>
                <w:rFonts w:asciiTheme="majorHAnsi" w:eastAsia="ヒラギノ明朝 Pro W3" w:hAnsiTheme="majorHAnsi" w:cs="Times New Roman"/>
                <w:sz w:val="18"/>
                <w:szCs w:val="18"/>
              </w:rPr>
              <w:t xml:space="preserve"> (1) Milli sporcu belgesi almaya hak kazananlardan; taksirli suçlar ile kısa süreli hapis cezasına seçenek yaptırımlara çevrilmiş veya aşağıda sayılan suçlar dışında tecil edilmiş hükümler hariç olmak üzere, bir yıldan fazla hapis veya affa uğramış olsalar bile devletin şahsiyetine karşı işlenen suçlarla, basit ve nitelikli zimmet, irtikap, rüşvet, hırsızlık, dolandırıcılık, sahtecilik, inancı kötüye kullanma, dolanlı iflas gibi yüz kızartıcı veya şeref ve haysiyeti kırıcı suçtan veya kaçakçılık, resmi ihale ve alım satımlara fesat karıştırmak, devlet sırlarını açığa vurmak suçlarından dolayı hükümlü bulunanlar ile 7/1/1993 tarihli ve 21458 sayılı Resmî Gazete’de yayımlanan Gençlik ve Spor Genel Müdürlüğü Amatör Spor Dalları Ceza Yönetmeliği uyarınca veya bağımsız spor federasyonlarının disiplin veya ceza talimatları gereğince bir defada bir yıldan fazla ceza alanlar veya doping sonucu derecesi iptal edilen sporculara milli sporcu belgesi verilmez ve verilmiş ise iptal edilir.</w:t>
            </w:r>
          </w:p>
          <w:p w:rsidR="00987400" w:rsidRPr="00466758" w:rsidRDefault="00987400" w:rsidP="00F44520">
            <w:pPr>
              <w:tabs>
                <w:tab w:val="left" w:pos="566"/>
              </w:tabs>
              <w:spacing w:after="0"/>
              <w:jc w:val="both"/>
              <w:rPr>
                <w:rFonts w:asciiTheme="majorHAnsi" w:eastAsia="ヒラギノ明朝 Pro W3" w:hAnsiTheme="majorHAnsi" w:cs="Times New Roman"/>
                <w:sz w:val="18"/>
                <w:szCs w:val="18"/>
              </w:rPr>
            </w:pPr>
            <w:r w:rsidRPr="00466758">
              <w:rPr>
                <w:rFonts w:asciiTheme="majorHAnsi" w:eastAsia="ヒラギノ明朝 Pro W3" w:hAnsiTheme="majorHAnsi" w:cs="Times New Roman"/>
                <w:sz w:val="18"/>
                <w:szCs w:val="18"/>
              </w:rPr>
              <w:tab/>
              <w:t>(2) Uluslararası müsabaka esnasında veya öncesinde, bu maddede belirtilen suçları işlediği tespit edilen sporculara milli sporcu belgesi verilmez. Ancak; aldıkları ceza nedeniyle yarışmalara katılamayacak durumda olan sporculardan, 7 nci maddede belirtilen müsabakalara özel izin ile iştirak edenlere milli sporcu belgesi verilir.</w:t>
            </w:r>
          </w:p>
          <w:p w:rsidR="00987400" w:rsidRPr="00466758" w:rsidRDefault="00987400" w:rsidP="00F44520">
            <w:pPr>
              <w:tabs>
                <w:tab w:val="left" w:pos="566"/>
              </w:tabs>
              <w:spacing w:after="0"/>
              <w:jc w:val="both"/>
              <w:rPr>
                <w:rFonts w:asciiTheme="majorHAnsi" w:eastAsia="ヒラギノ明朝 Pro W3" w:hAnsiTheme="majorHAnsi" w:cs="Times New Roman"/>
                <w:b/>
                <w:sz w:val="18"/>
                <w:szCs w:val="18"/>
              </w:rPr>
            </w:pPr>
            <w:r w:rsidRPr="00466758">
              <w:rPr>
                <w:rFonts w:asciiTheme="majorHAnsi" w:eastAsia="ヒラギノ明朝 Pro W3" w:hAnsiTheme="majorHAnsi" w:cs="Times New Roman"/>
                <w:sz w:val="18"/>
                <w:szCs w:val="18"/>
              </w:rPr>
              <w:tab/>
            </w:r>
            <w:r w:rsidRPr="00466758">
              <w:rPr>
                <w:rFonts w:asciiTheme="majorHAnsi" w:eastAsia="ヒラギノ明朝 Pro W3" w:hAnsiTheme="majorHAnsi" w:cs="Times New Roman"/>
                <w:b/>
                <w:sz w:val="18"/>
                <w:szCs w:val="18"/>
              </w:rPr>
              <w:t>Millilik sayısının tespiti</w:t>
            </w:r>
          </w:p>
          <w:p w:rsidR="00987400" w:rsidRPr="00466758" w:rsidRDefault="00987400" w:rsidP="00F44520">
            <w:pPr>
              <w:tabs>
                <w:tab w:val="left" w:pos="566"/>
              </w:tabs>
              <w:spacing w:after="0"/>
              <w:jc w:val="both"/>
              <w:rPr>
                <w:rFonts w:asciiTheme="majorHAnsi" w:eastAsia="ヒラギノ明朝 Pro W3" w:hAnsiTheme="majorHAnsi" w:cs="Times New Roman"/>
                <w:sz w:val="18"/>
                <w:szCs w:val="18"/>
              </w:rPr>
            </w:pPr>
            <w:r w:rsidRPr="00466758">
              <w:rPr>
                <w:rFonts w:asciiTheme="majorHAnsi" w:eastAsia="ヒラギノ明朝 Pro W3" w:hAnsiTheme="majorHAnsi" w:cs="Times New Roman"/>
                <w:b/>
                <w:sz w:val="18"/>
                <w:szCs w:val="18"/>
              </w:rPr>
              <w:tab/>
              <w:t>MADDE 9 −</w:t>
            </w:r>
            <w:r w:rsidRPr="00466758">
              <w:rPr>
                <w:rFonts w:asciiTheme="majorHAnsi" w:eastAsia="ヒラギノ明朝 Pro W3" w:hAnsiTheme="majorHAnsi" w:cs="Times New Roman"/>
                <w:sz w:val="18"/>
                <w:szCs w:val="18"/>
              </w:rPr>
              <w:t xml:space="preserve"> (1) Milli sporcu belgesi hangi faaliyet için düzenlenmiş ise, belgeye yalnızca o müsabakadaki millilik sayısı yazılır. Aynı faaliyette birden fazla müsabakada oynayan sporcu oynadığı müsabaka sayısı kadar milli olmuş sayılır. Aynı faaliyette hem ferdi hem de takım yarışmasına katılan sporcuların millilik sayısı belge üzerinde ayrı ayrı gösterilir.</w:t>
            </w:r>
          </w:p>
          <w:p w:rsidR="00987400" w:rsidRPr="00466758" w:rsidRDefault="00987400" w:rsidP="00F44520">
            <w:pPr>
              <w:tabs>
                <w:tab w:val="left" w:pos="566"/>
              </w:tabs>
              <w:spacing w:after="0"/>
              <w:jc w:val="both"/>
              <w:rPr>
                <w:rFonts w:asciiTheme="majorHAnsi" w:eastAsia="ヒラギノ明朝 Pro W3" w:hAnsiTheme="majorHAnsi" w:cs="Times New Roman"/>
                <w:b/>
                <w:sz w:val="18"/>
                <w:szCs w:val="18"/>
              </w:rPr>
            </w:pPr>
            <w:r w:rsidRPr="00466758">
              <w:rPr>
                <w:rFonts w:asciiTheme="majorHAnsi" w:eastAsia="ヒラギノ明朝 Pro W3" w:hAnsiTheme="majorHAnsi" w:cs="Times New Roman"/>
                <w:sz w:val="18"/>
                <w:szCs w:val="18"/>
              </w:rPr>
              <w:tab/>
            </w:r>
            <w:r w:rsidRPr="00466758">
              <w:rPr>
                <w:rFonts w:asciiTheme="majorHAnsi" w:eastAsia="ヒラギノ明朝 Pro W3" w:hAnsiTheme="majorHAnsi" w:cs="Times New Roman"/>
                <w:b/>
                <w:sz w:val="18"/>
                <w:szCs w:val="18"/>
              </w:rPr>
              <w:t>Milli sporcu belgesi verilmesi</w:t>
            </w:r>
          </w:p>
          <w:p w:rsidR="00987400" w:rsidRPr="00466758" w:rsidRDefault="00987400" w:rsidP="00F44520">
            <w:pPr>
              <w:tabs>
                <w:tab w:val="left" w:pos="566"/>
              </w:tabs>
              <w:spacing w:after="0"/>
              <w:jc w:val="both"/>
              <w:rPr>
                <w:rFonts w:asciiTheme="majorHAnsi" w:eastAsia="ヒラギノ明朝 Pro W3" w:hAnsiTheme="majorHAnsi" w:cs="Times New Roman"/>
                <w:sz w:val="18"/>
                <w:szCs w:val="18"/>
              </w:rPr>
            </w:pPr>
            <w:r w:rsidRPr="00466758">
              <w:rPr>
                <w:rFonts w:asciiTheme="majorHAnsi" w:eastAsia="ヒラギノ明朝 Pro W3" w:hAnsiTheme="majorHAnsi" w:cs="Times New Roman"/>
                <w:b/>
                <w:sz w:val="18"/>
                <w:szCs w:val="18"/>
              </w:rPr>
              <w:tab/>
              <w:t>MADDE 10 −</w:t>
            </w:r>
            <w:r w:rsidRPr="00466758">
              <w:rPr>
                <w:rFonts w:asciiTheme="majorHAnsi" w:eastAsia="ヒラギノ明朝 Pro W3" w:hAnsiTheme="majorHAnsi" w:cs="Times New Roman"/>
                <w:sz w:val="18"/>
                <w:szCs w:val="18"/>
              </w:rPr>
              <w:t xml:space="preserve"> (1) 7 nci maddede belirtilen uluslararası faaliyetlere katılan sporculara milli sporcu belgesi verilebilmesi için aşağıdaki belgelerin bulunması zorunludur.</w:t>
            </w:r>
          </w:p>
          <w:p w:rsidR="00987400" w:rsidRPr="00466758" w:rsidRDefault="00987400" w:rsidP="00F44520">
            <w:pPr>
              <w:tabs>
                <w:tab w:val="left" w:pos="566"/>
              </w:tabs>
              <w:spacing w:after="0"/>
              <w:jc w:val="both"/>
              <w:rPr>
                <w:rFonts w:asciiTheme="majorHAnsi" w:eastAsia="ヒラギノ明朝 Pro W3" w:hAnsiTheme="majorHAnsi" w:cs="Times New Roman"/>
                <w:sz w:val="18"/>
                <w:szCs w:val="18"/>
              </w:rPr>
            </w:pPr>
            <w:r w:rsidRPr="00466758">
              <w:rPr>
                <w:rFonts w:asciiTheme="majorHAnsi" w:eastAsia="ヒラギノ明朝 Pro W3" w:hAnsiTheme="majorHAnsi" w:cs="Times New Roman"/>
                <w:sz w:val="18"/>
                <w:szCs w:val="18"/>
              </w:rPr>
              <w:tab/>
              <w:t>a) Bu Yönetmeliğin ekinde yer alan EK-1 Milli Sporcu Belgesi Başvuru Formu ve Beyanı,</w:t>
            </w:r>
          </w:p>
          <w:p w:rsidR="00987400" w:rsidRPr="00466758" w:rsidRDefault="00987400" w:rsidP="00F44520">
            <w:pPr>
              <w:tabs>
                <w:tab w:val="left" w:pos="566"/>
              </w:tabs>
              <w:spacing w:after="0"/>
              <w:jc w:val="both"/>
              <w:rPr>
                <w:rFonts w:asciiTheme="majorHAnsi" w:eastAsia="ヒラギノ明朝 Pro W3" w:hAnsiTheme="majorHAnsi" w:cs="Times New Roman"/>
                <w:sz w:val="18"/>
                <w:szCs w:val="18"/>
              </w:rPr>
            </w:pPr>
            <w:r w:rsidRPr="00466758">
              <w:rPr>
                <w:rFonts w:asciiTheme="majorHAnsi" w:eastAsia="ヒラギノ明朝 Pro W3" w:hAnsiTheme="majorHAnsi" w:cs="Times New Roman"/>
                <w:sz w:val="18"/>
                <w:szCs w:val="18"/>
              </w:rPr>
              <w:tab/>
              <w:t>b) Görevlendirme onayı ve akreditasyon listesi,</w:t>
            </w:r>
          </w:p>
          <w:p w:rsidR="00987400" w:rsidRPr="00466758" w:rsidRDefault="00987400" w:rsidP="00F44520">
            <w:pPr>
              <w:tabs>
                <w:tab w:val="left" w:pos="566"/>
              </w:tabs>
              <w:spacing w:after="0"/>
              <w:jc w:val="both"/>
              <w:rPr>
                <w:rFonts w:asciiTheme="majorHAnsi" w:eastAsia="ヒラギノ明朝 Pro W3" w:hAnsiTheme="majorHAnsi" w:cs="Times New Roman"/>
                <w:sz w:val="18"/>
                <w:szCs w:val="18"/>
              </w:rPr>
            </w:pPr>
            <w:r w:rsidRPr="00466758">
              <w:rPr>
                <w:rFonts w:asciiTheme="majorHAnsi" w:eastAsia="ヒラギノ明朝 Pro W3" w:hAnsiTheme="majorHAnsi" w:cs="Times New Roman"/>
                <w:sz w:val="18"/>
                <w:szCs w:val="18"/>
              </w:rPr>
              <w:tab/>
              <w:t>c) Müsabaka cetveli,</w:t>
            </w:r>
          </w:p>
          <w:p w:rsidR="00987400" w:rsidRPr="00466758" w:rsidRDefault="00987400" w:rsidP="00F44520">
            <w:pPr>
              <w:tabs>
                <w:tab w:val="left" w:pos="566"/>
              </w:tabs>
              <w:spacing w:after="0"/>
              <w:jc w:val="both"/>
              <w:rPr>
                <w:rFonts w:asciiTheme="majorHAnsi" w:eastAsia="ヒラギノ明朝 Pro W3" w:hAnsiTheme="majorHAnsi" w:cs="Times New Roman"/>
                <w:sz w:val="18"/>
                <w:szCs w:val="18"/>
              </w:rPr>
            </w:pPr>
            <w:r w:rsidRPr="00466758">
              <w:rPr>
                <w:rFonts w:asciiTheme="majorHAnsi" w:eastAsia="ヒラギノ明朝 Pro W3" w:hAnsiTheme="majorHAnsi" w:cs="Times New Roman"/>
                <w:sz w:val="18"/>
                <w:szCs w:val="18"/>
              </w:rPr>
              <w:tab/>
              <w:t>ç) Müsabaka sonuç listesi.</w:t>
            </w:r>
          </w:p>
          <w:p w:rsidR="00987400" w:rsidRPr="00466758" w:rsidRDefault="00987400" w:rsidP="00F44520">
            <w:pPr>
              <w:tabs>
                <w:tab w:val="left" w:pos="566"/>
              </w:tabs>
              <w:spacing w:after="0"/>
              <w:jc w:val="both"/>
              <w:rPr>
                <w:rFonts w:asciiTheme="majorHAnsi" w:eastAsia="ヒラギノ明朝 Pro W3" w:hAnsiTheme="majorHAnsi" w:cs="Times New Roman"/>
                <w:sz w:val="18"/>
                <w:szCs w:val="18"/>
              </w:rPr>
            </w:pPr>
            <w:r w:rsidRPr="00466758">
              <w:rPr>
                <w:rFonts w:asciiTheme="majorHAnsi" w:eastAsia="ヒラギノ明朝 Pro W3" w:hAnsiTheme="majorHAnsi" w:cs="Times New Roman"/>
                <w:sz w:val="18"/>
                <w:szCs w:val="18"/>
              </w:rPr>
              <w:tab/>
              <w:t>(2) Birinci fıkrada belirtilen belgelerle birlikte üç nüsha olarak doldurulan milli sporcu belgesi, ilgili federasyon başkanı ve Daire Başkanı tarafından imzalandıktan sonra bir nüshası sporcuya verilir. Bir nüshası Genel Müdürlükte ve bir nüshası da federasyonda ekleri ile birlikte saklanır. Talep halinde bu Yönetmeliğin ekinde yer alan EK-2 Milli Sporcu Belgesi bir üst yazı ile ilgili kuruluşa gönderilir.</w:t>
            </w:r>
          </w:p>
          <w:p w:rsidR="00987400" w:rsidRPr="00466758" w:rsidRDefault="00987400" w:rsidP="00F44520">
            <w:pPr>
              <w:tabs>
                <w:tab w:val="left" w:pos="566"/>
              </w:tabs>
              <w:spacing w:after="0"/>
              <w:jc w:val="both"/>
              <w:rPr>
                <w:rFonts w:asciiTheme="majorHAnsi" w:eastAsia="ヒラギノ明朝 Pro W3" w:hAnsiTheme="majorHAnsi" w:cs="Times New Roman"/>
                <w:sz w:val="18"/>
                <w:szCs w:val="18"/>
              </w:rPr>
            </w:pPr>
            <w:r w:rsidRPr="00466758">
              <w:rPr>
                <w:rFonts w:asciiTheme="majorHAnsi" w:eastAsia="ヒラギノ明朝 Pro W3" w:hAnsiTheme="majorHAnsi" w:cs="Times New Roman"/>
                <w:sz w:val="18"/>
                <w:szCs w:val="18"/>
              </w:rPr>
              <w:tab/>
              <w:t>(3) Ferdi müsabakalar için milli sporcu belgesi düzenlenirken, organizasyon sonunda yapılan takım tasnifleri dikkate alınmaz. Sporcunun ferdi olarak elde ettiği derece belgede belirtilir. Aynı faaliyette hem ferdi hem de takım müsabakalarına katılan sporcuların dereceleri belgede kategorileri yazılmak suretiyle ayrı ayrı gösterilir. Grup eleme müsabakaları için düzenlenen belgelere derece yazılmaz.</w:t>
            </w:r>
          </w:p>
          <w:p w:rsidR="00987400" w:rsidRPr="00466758" w:rsidRDefault="00987400" w:rsidP="00F44520">
            <w:pPr>
              <w:tabs>
                <w:tab w:val="left" w:pos="566"/>
              </w:tabs>
              <w:spacing w:after="0"/>
              <w:jc w:val="both"/>
              <w:rPr>
                <w:rFonts w:asciiTheme="majorHAnsi" w:eastAsia="ヒラギノ明朝 Pro W3" w:hAnsiTheme="majorHAnsi" w:cs="Times New Roman"/>
                <w:b/>
                <w:sz w:val="18"/>
                <w:szCs w:val="18"/>
              </w:rPr>
            </w:pPr>
            <w:r w:rsidRPr="00466758">
              <w:rPr>
                <w:rFonts w:asciiTheme="majorHAnsi" w:eastAsia="ヒラギノ明朝 Pro W3" w:hAnsiTheme="majorHAnsi" w:cs="Times New Roman"/>
                <w:sz w:val="18"/>
                <w:szCs w:val="18"/>
              </w:rPr>
              <w:tab/>
            </w:r>
            <w:r w:rsidRPr="00466758">
              <w:rPr>
                <w:rFonts w:asciiTheme="majorHAnsi" w:eastAsia="ヒラギノ明朝 Pro W3" w:hAnsiTheme="majorHAnsi" w:cs="Times New Roman"/>
                <w:b/>
                <w:sz w:val="18"/>
                <w:szCs w:val="18"/>
              </w:rPr>
              <w:t xml:space="preserve">Tutulacak defterler </w:t>
            </w:r>
          </w:p>
          <w:p w:rsidR="00987400" w:rsidRPr="00466758" w:rsidRDefault="00987400" w:rsidP="00F44520">
            <w:pPr>
              <w:tabs>
                <w:tab w:val="left" w:pos="566"/>
              </w:tabs>
              <w:spacing w:after="0"/>
              <w:jc w:val="both"/>
              <w:rPr>
                <w:rFonts w:asciiTheme="majorHAnsi" w:eastAsia="ヒラギノ明朝 Pro W3" w:hAnsiTheme="majorHAnsi" w:cs="Times New Roman"/>
                <w:sz w:val="18"/>
                <w:szCs w:val="18"/>
              </w:rPr>
            </w:pPr>
            <w:r w:rsidRPr="00466758">
              <w:rPr>
                <w:rFonts w:asciiTheme="majorHAnsi" w:eastAsia="ヒラギノ明朝 Pro W3" w:hAnsiTheme="majorHAnsi" w:cs="Times New Roman"/>
                <w:b/>
                <w:sz w:val="18"/>
                <w:szCs w:val="18"/>
              </w:rPr>
              <w:tab/>
              <w:t>MADDE 11 −</w:t>
            </w:r>
            <w:r w:rsidRPr="00466758">
              <w:rPr>
                <w:rFonts w:asciiTheme="majorHAnsi" w:eastAsia="ヒラギノ明朝 Pro W3" w:hAnsiTheme="majorHAnsi" w:cs="Times New Roman"/>
                <w:sz w:val="18"/>
                <w:szCs w:val="18"/>
              </w:rPr>
              <w:t xml:space="preserve"> (1) Bu Yönetmelik hükümlerine göre milli sporcu belgesi almaya hak kazananlar için her federasyon tarafından sadece milli sporcu belgelerinin kaydedileceği Milli Sporcu Belgesi Kayıt Defteri tutulur. Milli sporcu belgesi alma hakkını kazananlar hakkında ise ayrıca Milli Sporcu Kütük Defteri tutulur.</w:t>
            </w:r>
          </w:p>
          <w:p w:rsidR="00987400" w:rsidRPr="00466758" w:rsidRDefault="00987400" w:rsidP="00F44520">
            <w:pPr>
              <w:tabs>
                <w:tab w:val="left" w:pos="566"/>
              </w:tabs>
              <w:spacing w:after="0"/>
              <w:jc w:val="both"/>
              <w:rPr>
                <w:rFonts w:asciiTheme="majorHAnsi" w:eastAsia="ヒラギノ明朝 Pro W3" w:hAnsiTheme="majorHAnsi" w:cs="Times New Roman"/>
                <w:sz w:val="18"/>
                <w:szCs w:val="18"/>
              </w:rPr>
            </w:pPr>
            <w:r w:rsidRPr="00466758">
              <w:rPr>
                <w:rFonts w:asciiTheme="majorHAnsi" w:eastAsia="ヒラギノ明朝 Pro W3" w:hAnsiTheme="majorHAnsi" w:cs="Times New Roman"/>
                <w:sz w:val="18"/>
                <w:szCs w:val="18"/>
              </w:rPr>
              <w:tab/>
              <w:t>(2) Genel Müdürlük federasyonlardan ayrı bir şekilde genel bir Milli Sporcu Belgesi Kayıt Defteri tutar. Bu defterlerde; sporcunun adı, soyadı, T.C. kimlik numarası, faaliyetin adı, yeri ve tarihi, katılan ülke sayısı, sporcunun yarıştığı kategori, alınan dereceler, belge tarih ve numarası ayrı ayrı belirtilir.</w:t>
            </w:r>
          </w:p>
          <w:p w:rsidR="00987400" w:rsidRPr="00466758" w:rsidRDefault="00987400" w:rsidP="00F44520">
            <w:pPr>
              <w:spacing w:after="0"/>
              <w:jc w:val="center"/>
              <w:rPr>
                <w:rFonts w:asciiTheme="majorHAnsi" w:eastAsia="ヒラギノ明朝 Pro W3" w:hAnsiTheme="majorHAnsi" w:cs="Times New Roman"/>
                <w:b/>
                <w:sz w:val="18"/>
                <w:szCs w:val="18"/>
              </w:rPr>
            </w:pPr>
          </w:p>
          <w:p w:rsidR="00987400" w:rsidRPr="00466758" w:rsidRDefault="00987400" w:rsidP="00F44520">
            <w:pPr>
              <w:spacing w:after="0"/>
              <w:jc w:val="center"/>
              <w:rPr>
                <w:rFonts w:asciiTheme="majorHAnsi" w:eastAsia="ヒラギノ明朝 Pro W3" w:hAnsiTheme="majorHAnsi" w:cs="Times New Roman"/>
                <w:b/>
                <w:sz w:val="18"/>
                <w:szCs w:val="18"/>
              </w:rPr>
            </w:pPr>
          </w:p>
          <w:p w:rsidR="00987400" w:rsidRPr="00466758" w:rsidRDefault="00987400" w:rsidP="00F44520">
            <w:pPr>
              <w:spacing w:after="0"/>
              <w:jc w:val="center"/>
              <w:rPr>
                <w:rFonts w:asciiTheme="majorHAnsi" w:eastAsia="ヒラギノ明朝 Pro W3" w:hAnsiTheme="majorHAnsi" w:cs="Times New Roman"/>
                <w:b/>
                <w:sz w:val="18"/>
                <w:szCs w:val="18"/>
              </w:rPr>
            </w:pPr>
            <w:r w:rsidRPr="00466758">
              <w:rPr>
                <w:rFonts w:asciiTheme="majorHAnsi" w:eastAsia="ヒラギノ明朝 Pro W3" w:hAnsiTheme="majorHAnsi" w:cs="Times New Roman"/>
                <w:b/>
                <w:sz w:val="18"/>
                <w:szCs w:val="18"/>
              </w:rPr>
              <w:t>ÜÇÜNCÜ BÖLÜM</w:t>
            </w:r>
          </w:p>
          <w:p w:rsidR="00987400" w:rsidRPr="00466758" w:rsidRDefault="00987400" w:rsidP="00F44520">
            <w:pPr>
              <w:spacing w:after="0"/>
              <w:jc w:val="center"/>
              <w:rPr>
                <w:rFonts w:asciiTheme="majorHAnsi" w:eastAsia="ヒラギノ明朝 Pro W3" w:hAnsiTheme="majorHAnsi" w:cs="Times New Roman"/>
                <w:b/>
                <w:sz w:val="18"/>
                <w:szCs w:val="18"/>
              </w:rPr>
            </w:pPr>
            <w:r w:rsidRPr="00466758">
              <w:rPr>
                <w:rFonts w:asciiTheme="majorHAnsi" w:eastAsia="ヒラギノ明朝 Pro W3" w:hAnsiTheme="majorHAnsi" w:cs="Times New Roman"/>
                <w:b/>
                <w:sz w:val="18"/>
                <w:szCs w:val="18"/>
              </w:rPr>
              <w:t>Çeşitli ve Son Hükümler</w:t>
            </w:r>
          </w:p>
          <w:p w:rsidR="00987400" w:rsidRPr="00466758" w:rsidRDefault="00987400" w:rsidP="00F44520">
            <w:pPr>
              <w:tabs>
                <w:tab w:val="left" w:pos="566"/>
              </w:tabs>
              <w:spacing w:after="0"/>
              <w:jc w:val="both"/>
              <w:rPr>
                <w:rFonts w:asciiTheme="majorHAnsi" w:eastAsia="ヒラギノ明朝 Pro W3" w:hAnsiTheme="majorHAnsi" w:cs="Times New Roman"/>
                <w:b/>
                <w:sz w:val="18"/>
                <w:szCs w:val="18"/>
              </w:rPr>
            </w:pPr>
            <w:r w:rsidRPr="00466758">
              <w:rPr>
                <w:rFonts w:asciiTheme="majorHAnsi" w:eastAsia="ヒラギノ明朝 Pro W3" w:hAnsiTheme="majorHAnsi" w:cs="Times New Roman"/>
                <w:sz w:val="18"/>
                <w:szCs w:val="18"/>
              </w:rPr>
              <w:tab/>
            </w:r>
            <w:r w:rsidRPr="00466758">
              <w:rPr>
                <w:rFonts w:asciiTheme="majorHAnsi" w:eastAsia="ヒラギノ明朝 Pro W3" w:hAnsiTheme="majorHAnsi" w:cs="Times New Roman"/>
                <w:b/>
                <w:sz w:val="18"/>
                <w:szCs w:val="18"/>
              </w:rPr>
              <w:t>Kazanılmış haklar</w:t>
            </w:r>
          </w:p>
          <w:p w:rsidR="00987400" w:rsidRPr="00466758" w:rsidRDefault="00987400" w:rsidP="00F44520">
            <w:pPr>
              <w:tabs>
                <w:tab w:val="left" w:pos="566"/>
              </w:tabs>
              <w:spacing w:after="0"/>
              <w:jc w:val="both"/>
              <w:rPr>
                <w:rFonts w:asciiTheme="majorHAnsi" w:eastAsia="ヒラギノ明朝 Pro W3" w:hAnsiTheme="majorHAnsi" w:cs="Times New Roman"/>
                <w:sz w:val="18"/>
                <w:szCs w:val="18"/>
              </w:rPr>
            </w:pPr>
            <w:r w:rsidRPr="00466758">
              <w:rPr>
                <w:rFonts w:asciiTheme="majorHAnsi" w:eastAsia="ヒラギノ明朝 Pro W3" w:hAnsiTheme="majorHAnsi" w:cs="Times New Roman"/>
                <w:b/>
                <w:sz w:val="18"/>
                <w:szCs w:val="18"/>
              </w:rPr>
              <w:tab/>
              <w:t>MADDE 12 −</w:t>
            </w:r>
            <w:r w:rsidRPr="00466758">
              <w:rPr>
                <w:rFonts w:asciiTheme="majorHAnsi" w:eastAsia="ヒラギノ明朝 Pro W3" w:hAnsiTheme="majorHAnsi" w:cs="Times New Roman"/>
                <w:sz w:val="18"/>
                <w:szCs w:val="18"/>
              </w:rPr>
              <w:t xml:space="preserve"> (1) Bu Yönetmeliğin yürürlüğe girdiği tarihten önce mevzuata uygun olarak alınan milli sporcu belgeleri geçerli sayılır. </w:t>
            </w:r>
          </w:p>
          <w:p w:rsidR="00987400" w:rsidRPr="00466758" w:rsidRDefault="00987400" w:rsidP="00F44520">
            <w:pPr>
              <w:tabs>
                <w:tab w:val="left" w:pos="566"/>
              </w:tabs>
              <w:spacing w:after="0"/>
              <w:jc w:val="both"/>
              <w:rPr>
                <w:rFonts w:asciiTheme="majorHAnsi" w:eastAsia="ヒラギノ明朝 Pro W3" w:hAnsiTheme="majorHAnsi" w:cs="Times New Roman"/>
                <w:sz w:val="18"/>
                <w:szCs w:val="18"/>
              </w:rPr>
            </w:pPr>
            <w:r w:rsidRPr="00466758">
              <w:rPr>
                <w:rFonts w:asciiTheme="majorHAnsi" w:eastAsia="ヒラギノ明朝 Pro W3" w:hAnsiTheme="majorHAnsi" w:cs="Times New Roman"/>
                <w:sz w:val="18"/>
                <w:szCs w:val="18"/>
              </w:rPr>
              <w:tab/>
              <w:t>(2) Bu Yönetmeliğin yürürlüğe girdiği tarihten önce alınan milli sporcu belgelerinin 7 nci madde hükmüne göre hangi sınıfa ait olduğuna ilişkin yapılan başvurularda, milli sporcu belgeleri hakkında denklik işlemi yapılır ve sınıfına uygun olarak yeniden düzenlenir.</w:t>
            </w:r>
          </w:p>
          <w:p w:rsidR="00987400" w:rsidRPr="00466758" w:rsidRDefault="00987400" w:rsidP="00F44520">
            <w:pPr>
              <w:tabs>
                <w:tab w:val="left" w:pos="566"/>
              </w:tabs>
              <w:spacing w:after="0"/>
              <w:jc w:val="both"/>
              <w:rPr>
                <w:rFonts w:asciiTheme="majorHAnsi" w:eastAsia="ヒラギノ明朝 Pro W3" w:hAnsiTheme="majorHAnsi" w:cs="Times New Roman"/>
                <w:b/>
                <w:sz w:val="18"/>
                <w:szCs w:val="18"/>
              </w:rPr>
            </w:pPr>
            <w:r w:rsidRPr="00466758">
              <w:rPr>
                <w:rFonts w:asciiTheme="majorHAnsi" w:eastAsia="ヒラギノ明朝 Pro W3" w:hAnsiTheme="majorHAnsi" w:cs="Times New Roman"/>
                <w:sz w:val="18"/>
                <w:szCs w:val="18"/>
              </w:rPr>
              <w:tab/>
            </w:r>
            <w:r w:rsidRPr="00466758">
              <w:rPr>
                <w:rFonts w:asciiTheme="majorHAnsi" w:eastAsia="ヒラギノ明朝 Pro W3" w:hAnsiTheme="majorHAnsi" w:cs="Times New Roman"/>
                <w:b/>
                <w:sz w:val="18"/>
                <w:szCs w:val="18"/>
              </w:rPr>
              <w:t>Yürürlükten kaldırılan yönetmelik</w:t>
            </w:r>
          </w:p>
          <w:p w:rsidR="00987400" w:rsidRPr="00466758" w:rsidRDefault="00987400" w:rsidP="00F44520">
            <w:pPr>
              <w:tabs>
                <w:tab w:val="left" w:pos="566"/>
              </w:tabs>
              <w:spacing w:after="0"/>
              <w:jc w:val="both"/>
              <w:rPr>
                <w:rFonts w:asciiTheme="majorHAnsi" w:eastAsia="ヒラギノ明朝 Pro W3" w:hAnsiTheme="majorHAnsi" w:cs="Times New Roman"/>
                <w:sz w:val="18"/>
                <w:szCs w:val="18"/>
              </w:rPr>
            </w:pPr>
            <w:r w:rsidRPr="00466758">
              <w:rPr>
                <w:rFonts w:asciiTheme="majorHAnsi" w:eastAsia="ヒラギノ明朝 Pro W3" w:hAnsiTheme="majorHAnsi" w:cs="Times New Roman"/>
                <w:b/>
                <w:sz w:val="18"/>
                <w:szCs w:val="18"/>
              </w:rPr>
              <w:tab/>
              <w:t>MADDE 13 −</w:t>
            </w:r>
            <w:r w:rsidRPr="00466758">
              <w:rPr>
                <w:rFonts w:asciiTheme="majorHAnsi" w:eastAsia="ヒラギノ明朝 Pro W3" w:hAnsiTheme="majorHAnsi" w:cs="Times New Roman"/>
                <w:sz w:val="18"/>
                <w:szCs w:val="18"/>
              </w:rPr>
              <w:t xml:space="preserve"> (1) 11/2/2006 tarihli ve 26077 sayılı Resmî Gazete’de yayımlanan Milli Sporcu Belgesi Verilmesi Hakkında Yönetmelik yürürlükten kaldırılmıştır.</w:t>
            </w:r>
          </w:p>
          <w:p w:rsidR="00987400" w:rsidRPr="00466758" w:rsidRDefault="00987400" w:rsidP="00F44520">
            <w:pPr>
              <w:tabs>
                <w:tab w:val="left" w:pos="566"/>
              </w:tabs>
              <w:spacing w:after="0"/>
              <w:jc w:val="both"/>
              <w:rPr>
                <w:rFonts w:asciiTheme="majorHAnsi" w:eastAsia="ヒラギノ明朝 Pro W3" w:hAnsiTheme="majorHAnsi" w:cs="Times New Roman"/>
                <w:b/>
                <w:sz w:val="18"/>
                <w:szCs w:val="18"/>
              </w:rPr>
            </w:pPr>
            <w:r w:rsidRPr="00466758">
              <w:rPr>
                <w:rFonts w:asciiTheme="majorHAnsi" w:eastAsia="ヒラギノ明朝 Pro W3" w:hAnsiTheme="majorHAnsi" w:cs="Times New Roman"/>
                <w:sz w:val="18"/>
                <w:szCs w:val="18"/>
              </w:rPr>
              <w:tab/>
            </w:r>
            <w:r w:rsidRPr="00466758">
              <w:rPr>
                <w:rFonts w:asciiTheme="majorHAnsi" w:eastAsia="ヒラギノ明朝 Pro W3" w:hAnsiTheme="majorHAnsi" w:cs="Times New Roman"/>
                <w:b/>
                <w:sz w:val="18"/>
                <w:szCs w:val="18"/>
              </w:rPr>
              <w:t>Yürürlük</w:t>
            </w:r>
          </w:p>
          <w:p w:rsidR="00987400" w:rsidRPr="00466758" w:rsidRDefault="00987400" w:rsidP="00F44520">
            <w:pPr>
              <w:tabs>
                <w:tab w:val="left" w:pos="566"/>
              </w:tabs>
              <w:spacing w:after="0"/>
              <w:jc w:val="both"/>
              <w:rPr>
                <w:rFonts w:asciiTheme="majorHAnsi" w:eastAsia="ヒラギノ明朝 Pro W3" w:hAnsiTheme="majorHAnsi" w:cs="Times New Roman"/>
                <w:sz w:val="18"/>
                <w:szCs w:val="18"/>
              </w:rPr>
            </w:pPr>
            <w:r w:rsidRPr="00466758">
              <w:rPr>
                <w:rFonts w:asciiTheme="majorHAnsi" w:eastAsia="ヒラギノ明朝 Pro W3" w:hAnsiTheme="majorHAnsi" w:cs="Times New Roman"/>
                <w:b/>
                <w:sz w:val="18"/>
                <w:szCs w:val="18"/>
              </w:rPr>
              <w:tab/>
              <w:t>MADDE 14 −</w:t>
            </w:r>
            <w:r w:rsidRPr="00466758">
              <w:rPr>
                <w:rFonts w:asciiTheme="majorHAnsi" w:eastAsia="ヒラギノ明朝 Pro W3" w:hAnsiTheme="majorHAnsi" w:cs="Times New Roman"/>
                <w:sz w:val="18"/>
                <w:szCs w:val="18"/>
              </w:rPr>
              <w:t xml:space="preserve"> (1) Bu Yönetmelik yayımı tarihinde yürürlüğe girer.</w:t>
            </w:r>
          </w:p>
          <w:p w:rsidR="00987400" w:rsidRPr="00466758" w:rsidRDefault="00987400" w:rsidP="00F44520">
            <w:pPr>
              <w:tabs>
                <w:tab w:val="left" w:pos="566"/>
              </w:tabs>
              <w:spacing w:after="0"/>
              <w:jc w:val="both"/>
              <w:rPr>
                <w:rFonts w:asciiTheme="majorHAnsi" w:eastAsia="ヒラギノ明朝 Pro W3" w:hAnsiTheme="majorHAnsi" w:cs="Times New Roman"/>
                <w:b/>
                <w:sz w:val="18"/>
                <w:szCs w:val="18"/>
              </w:rPr>
            </w:pPr>
            <w:r w:rsidRPr="00466758">
              <w:rPr>
                <w:rFonts w:asciiTheme="majorHAnsi" w:eastAsia="ヒラギノ明朝 Pro W3" w:hAnsiTheme="majorHAnsi" w:cs="Times New Roman"/>
                <w:sz w:val="18"/>
                <w:szCs w:val="18"/>
              </w:rPr>
              <w:tab/>
            </w:r>
            <w:r w:rsidRPr="00466758">
              <w:rPr>
                <w:rFonts w:asciiTheme="majorHAnsi" w:eastAsia="ヒラギノ明朝 Pro W3" w:hAnsiTheme="majorHAnsi" w:cs="Times New Roman"/>
                <w:b/>
                <w:sz w:val="18"/>
                <w:szCs w:val="18"/>
              </w:rPr>
              <w:t>Yürütme</w:t>
            </w:r>
          </w:p>
          <w:p w:rsidR="00987400" w:rsidRPr="00466758" w:rsidRDefault="00987400" w:rsidP="00F44520">
            <w:pPr>
              <w:tabs>
                <w:tab w:val="left" w:pos="566"/>
              </w:tabs>
              <w:spacing w:after="0"/>
              <w:jc w:val="both"/>
              <w:rPr>
                <w:rFonts w:asciiTheme="majorHAnsi" w:eastAsia="ヒラギノ明朝 Pro W3" w:hAnsiTheme="majorHAnsi" w:cs="Times New Roman"/>
                <w:sz w:val="18"/>
                <w:szCs w:val="18"/>
              </w:rPr>
            </w:pPr>
            <w:r w:rsidRPr="00466758">
              <w:rPr>
                <w:rFonts w:asciiTheme="majorHAnsi" w:eastAsia="ヒラギノ明朝 Pro W3" w:hAnsiTheme="majorHAnsi" w:cs="Times New Roman"/>
                <w:b/>
                <w:sz w:val="18"/>
                <w:szCs w:val="18"/>
              </w:rPr>
              <w:tab/>
              <w:t>MADDE 15 −</w:t>
            </w:r>
            <w:r w:rsidRPr="00466758">
              <w:rPr>
                <w:rFonts w:asciiTheme="majorHAnsi" w:eastAsia="ヒラギノ明朝 Pro W3" w:hAnsiTheme="majorHAnsi" w:cs="Times New Roman"/>
                <w:sz w:val="18"/>
                <w:szCs w:val="18"/>
              </w:rPr>
              <w:t xml:space="preserve"> (1) Bu Yönetmelik hükümlerini Gençlik ve Spor Genel Müdürü yürütür.</w:t>
            </w:r>
          </w:p>
          <w:p w:rsidR="00987400" w:rsidRPr="00466758" w:rsidRDefault="00987400" w:rsidP="00F44520">
            <w:pPr>
              <w:tabs>
                <w:tab w:val="left" w:pos="566"/>
              </w:tabs>
              <w:spacing w:after="0"/>
              <w:jc w:val="both"/>
              <w:rPr>
                <w:rFonts w:asciiTheme="majorHAnsi" w:eastAsia="ヒラギノ明朝 Pro W3" w:hAnsiTheme="majorHAnsi" w:cs="Times New Roman"/>
                <w:sz w:val="18"/>
                <w:szCs w:val="18"/>
              </w:rPr>
            </w:pPr>
          </w:p>
        </w:tc>
      </w:tr>
    </w:tbl>
    <w:p w:rsidR="00987400" w:rsidRPr="00466758" w:rsidRDefault="00987400" w:rsidP="00F44520">
      <w:pPr>
        <w:rPr>
          <w:rFonts w:asciiTheme="majorHAnsi" w:hAnsiTheme="majorHAnsi"/>
        </w:rPr>
      </w:pPr>
    </w:p>
    <w:p w:rsidR="00987400" w:rsidRPr="00466758" w:rsidRDefault="00987400" w:rsidP="00F44520">
      <w:pPr>
        <w:rPr>
          <w:rFonts w:asciiTheme="majorHAnsi" w:hAnsiTheme="majorHAnsi"/>
        </w:rPr>
      </w:pPr>
    </w:p>
    <w:p w:rsidR="00987400" w:rsidRPr="00466758" w:rsidRDefault="00987400" w:rsidP="00F44520">
      <w:pPr>
        <w:rPr>
          <w:rFonts w:asciiTheme="majorHAnsi" w:hAnsiTheme="majorHAnsi"/>
        </w:rPr>
      </w:pPr>
    </w:p>
    <w:p w:rsidR="00987400" w:rsidRPr="00466758" w:rsidRDefault="00987400" w:rsidP="00F44520">
      <w:pPr>
        <w:rPr>
          <w:rFonts w:asciiTheme="majorHAnsi" w:hAnsiTheme="majorHAnsi"/>
        </w:rPr>
      </w:pPr>
    </w:p>
    <w:p w:rsidR="00987400" w:rsidRPr="00466758" w:rsidRDefault="00987400" w:rsidP="00F44520">
      <w:pPr>
        <w:rPr>
          <w:rFonts w:asciiTheme="majorHAnsi" w:hAnsiTheme="majorHAnsi"/>
        </w:rPr>
      </w:pPr>
    </w:p>
    <w:p w:rsidR="00987400" w:rsidRPr="00466758" w:rsidRDefault="00987400" w:rsidP="00F44520">
      <w:pPr>
        <w:rPr>
          <w:rFonts w:asciiTheme="majorHAnsi" w:hAnsiTheme="majorHAnsi"/>
        </w:rPr>
      </w:pPr>
    </w:p>
    <w:p w:rsidR="00987400" w:rsidRPr="00466758" w:rsidRDefault="00987400" w:rsidP="00F44520">
      <w:pPr>
        <w:rPr>
          <w:rFonts w:asciiTheme="majorHAnsi" w:hAnsiTheme="majorHAnsi"/>
        </w:rPr>
      </w:pPr>
    </w:p>
    <w:p w:rsidR="00987400" w:rsidRPr="00466758" w:rsidRDefault="00987400" w:rsidP="00F44520">
      <w:pPr>
        <w:rPr>
          <w:rFonts w:asciiTheme="majorHAnsi" w:hAnsiTheme="majorHAnsi"/>
        </w:rPr>
      </w:pPr>
    </w:p>
    <w:p w:rsidR="00987400" w:rsidRPr="00466758" w:rsidRDefault="00987400" w:rsidP="00F44520">
      <w:pPr>
        <w:rPr>
          <w:rFonts w:asciiTheme="majorHAnsi" w:hAnsiTheme="majorHAnsi"/>
        </w:rPr>
      </w:pPr>
    </w:p>
    <w:p w:rsidR="00987400" w:rsidRPr="00466758" w:rsidRDefault="00987400" w:rsidP="00F44520">
      <w:pPr>
        <w:rPr>
          <w:rFonts w:asciiTheme="majorHAnsi" w:hAnsiTheme="majorHAnsi"/>
        </w:rPr>
      </w:pPr>
    </w:p>
    <w:p w:rsidR="00987400" w:rsidRPr="00466758" w:rsidRDefault="00987400" w:rsidP="00F44520">
      <w:pPr>
        <w:rPr>
          <w:rFonts w:asciiTheme="majorHAnsi" w:hAnsiTheme="majorHAnsi"/>
        </w:rPr>
      </w:pPr>
    </w:p>
    <w:p w:rsidR="00987400" w:rsidRPr="00466758" w:rsidRDefault="00987400" w:rsidP="00F44520">
      <w:pPr>
        <w:rPr>
          <w:rFonts w:asciiTheme="majorHAnsi" w:hAnsiTheme="majorHAnsi"/>
        </w:rPr>
      </w:pPr>
    </w:p>
    <w:p w:rsidR="00987400" w:rsidRPr="00466758" w:rsidRDefault="00987400" w:rsidP="00F44520">
      <w:pPr>
        <w:rPr>
          <w:rFonts w:asciiTheme="majorHAnsi" w:hAnsiTheme="majorHAnsi"/>
        </w:rPr>
      </w:pPr>
    </w:p>
    <w:p w:rsidR="00987400" w:rsidRPr="00466758" w:rsidRDefault="00987400" w:rsidP="00F44520">
      <w:pPr>
        <w:rPr>
          <w:rFonts w:asciiTheme="majorHAnsi" w:hAnsiTheme="majorHAnsi"/>
        </w:rPr>
      </w:pPr>
    </w:p>
    <w:p w:rsidR="00987400" w:rsidRPr="00466758" w:rsidRDefault="00987400" w:rsidP="00F44520">
      <w:pPr>
        <w:rPr>
          <w:rFonts w:asciiTheme="majorHAnsi" w:hAnsiTheme="majorHAnsi"/>
        </w:rPr>
      </w:pPr>
    </w:p>
    <w:p w:rsidR="00987400" w:rsidRPr="00466758" w:rsidRDefault="00987400" w:rsidP="00F44520">
      <w:pPr>
        <w:rPr>
          <w:rFonts w:asciiTheme="majorHAnsi" w:hAnsiTheme="majorHAnsi"/>
        </w:rPr>
      </w:pPr>
    </w:p>
    <w:p w:rsidR="00987400" w:rsidRPr="00466758" w:rsidRDefault="00987400" w:rsidP="00F44520">
      <w:pPr>
        <w:rPr>
          <w:rFonts w:asciiTheme="majorHAnsi" w:hAnsiTheme="majorHAnsi"/>
        </w:rPr>
      </w:pPr>
    </w:p>
    <w:p w:rsidR="00987400" w:rsidRPr="00466758" w:rsidRDefault="00987400" w:rsidP="00F44520">
      <w:pPr>
        <w:rPr>
          <w:rFonts w:asciiTheme="majorHAnsi" w:hAnsiTheme="majorHAnsi"/>
        </w:rPr>
      </w:pPr>
    </w:p>
    <w:p w:rsidR="000A0C5D" w:rsidRPr="00466758" w:rsidRDefault="000A0C5D" w:rsidP="00F44520">
      <w:pPr>
        <w:rPr>
          <w:rFonts w:asciiTheme="majorHAnsi" w:hAnsiTheme="majorHAnsi"/>
        </w:rPr>
      </w:pPr>
    </w:p>
    <w:p w:rsidR="000D59EC" w:rsidRPr="00466758" w:rsidRDefault="000D59EC" w:rsidP="00F44520">
      <w:pPr>
        <w:pStyle w:val="Heading2"/>
        <w:ind w:left="0"/>
      </w:pPr>
      <w:bookmarkStart w:id="52" w:name="_Toc420655719"/>
      <w:r w:rsidRPr="00466758">
        <w:lastRenderedPageBreak/>
        <w:t>EK 4. 201</w:t>
      </w:r>
      <w:r w:rsidR="006E058F">
        <w:t>6</w:t>
      </w:r>
      <w:r w:rsidRPr="00466758">
        <w:t>–201</w:t>
      </w:r>
      <w:r w:rsidR="006E058F">
        <w:t>7</w:t>
      </w:r>
      <w:r w:rsidRPr="00466758">
        <w:t xml:space="preserve"> Eğitim-Öğretim Yılı </w:t>
      </w:r>
      <w:r w:rsidR="000519D0">
        <w:t xml:space="preserve">Özel Yetenek </w:t>
      </w:r>
      <w:r w:rsidRPr="00466758">
        <w:t>Sınav</w:t>
      </w:r>
      <w:r w:rsidR="000519D0">
        <w:t>ı</w:t>
      </w:r>
      <w:r w:rsidRPr="00466758">
        <w:t xml:space="preserve"> Giriş Kartı</w:t>
      </w:r>
      <w:bookmarkEnd w:id="52"/>
    </w:p>
    <w:p w:rsidR="00672FB7" w:rsidRPr="00466758" w:rsidRDefault="00672FB7" w:rsidP="00F44520">
      <w:pPr>
        <w:pStyle w:val="BodyTextIndent2"/>
        <w:spacing w:line="276" w:lineRule="auto"/>
        <w:ind w:left="0"/>
        <w:rPr>
          <w:rFonts w:asciiTheme="majorHAnsi" w:hAnsiTheme="majorHAnsi"/>
          <w:b/>
          <w:sz w:val="24"/>
          <w:szCs w:val="24"/>
        </w:rPr>
      </w:pPr>
    </w:p>
    <w:p w:rsidR="000D59EC" w:rsidRPr="00466758" w:rsidRDefault="000D59EC" w:rsidP="00F44520">
      <w:pPr>
        <w:pStyle w:val="BodyTextIndent2"/>
        <w:spacing w:line="276" w:lineRule="auto"/>
        <w:ind w:left="0"/>
        <w:rPr>
          <w:rFonts w:asciiTheme="majorHAnsi" w:hAnsiTheme="majorHAnsi"/>
          <w:b/>
          <w:sz w:val="24"/>
          <w:szCs w:val="24"/>
        </w:rPr>
      </w:pPr>
      <w:r w:rsidRPr="00466758">
        <w:rPr>
          <w:rFonts w:asciiTheme="majorHAnsi" w:hAnsiTheme="majorHAnsi"/>
          <w:b/>
          <w:sz w:val="24"/>
          <w:szCs w:val="24"/>
        </w:rPr>
        <w:t>Ön Yüzü :</w:t>
      </w:r>
    </w:p>
    <w:p w:rsidR="000D59EC" w:rsidRPr="00466758" w:rsidRDefault="00CC497A" w:rsidP="00F44520">
      <w:pPr>
        <w:pStyle w:val="BodyTextIndent2"/>
        <w:spacing w:line="276" w:lineRule="auto"/>
        <w:ind w:left="0"/>
        <w:rPr>
          <w:rFonts w:asciiTheme="majorHAnsi" w:hAnsiTheme="majorHAnsi"/>
          <w:b/>
          <w:sz w:val="20"/>
          <w:szCs w:val="20"/>
        </w:rPr>
      </w:pPr>
      <w:r>
        <w:rPr>
          <w:rFonts w:asciiTheme="majorHAnsi" w:hAnsiTheme="majorHAnsi"/>
          <w:b/>
          <w:noProof/>
          <w:sz w:val="20"/>
          <w:szCs w:val="20"/>
          <w:lang w:eastAsia="tr-TR"/>
        </w:rPr>
        <w:pict>
          <v:shape id="_x0000_s1037" type="#_x0000_t202" style="position:absolute;margin-left:91.45pt;margin-top:36.45pt;width:279pt;height:149pt;z-index:251664384" filled="f" strokeweight="1pt">
            <v:textbox style="mso-next-textbox:#_x0000_s1037">
              <w:txbxContent>
                <w:p w:rsidR="007244CF" w:rsidRPr="00905994" w:rsidRDefault="007244CF" w:rsidP="00F32C70">
                  <w:pPr>
                    <w:spacing w:after="0" w:line="240" w:lineRule="auto"/>
                    <w:ind w:left="1416"/>
                    <w:rPr>
                      <w:rFonts w:asciiTheme="majorHAnsi" w:hAnsiTheme="majorHAnsi"/>
                      <w:b/>
                      <w:sz w:val="16"/>
                      <w:szCs w:val="16"/>
                    </w:rPr>
                  </w:pPr>
                  <w:r>
                    <w:rPr>
                      <w:rFonts w:asciiTheme="majorHAnsi" w:hAnsiTheme="majorHAnsi"/>
                      <w:b/>
                      <w:sz w:val="16"/>
                      <w:szCs w:val="16"/>
                    </w:rPr>
                    <w:t xml:space="preserve">                 </w:t>
                  </w:r>
                  <w:r w:rsidRPr="00905994">
                    <w:rPr>
                      <w:rFonts w:asciiTheme="majorHAnsi" w:hAnsiTheme="majorHAnsi"/>
                      <w:b/>
                      <w:sz w:val="16"/>
                      <w:szCs w:val="16"/>
                    </w:rPr>
                    <w:t>T.C.</w:t>
                  </w:r>
                </w:p>
                <w:p w:rsidR="007244CF" w:rsidRPr="00905994" w:rsidRDefault="007244CF" w:rsidP="00976483">
                  <w:pPr>
                    <w:spacing w:after="0" w:line="240" w:lineRule="auto"/>
                    <w:rPr>
                      <w:rFonts w:asciiTheme="majorHAnsi" w:hAnsiTheme="majorHAnsi"/>
                      <w:b/>
                      <w:sz w:val="16"/>
                      <w:szCs w:val="16"/>
                    </w:rPr>
                  </w:pPr>
                  <w:r>
                    <w:rPr>
                      <w:rFonts w:asciiTheme="majorHAnsi" w:hAnsiTheme="majorHAnsi"/>
                      <w:b/>
                      <w:sz w:val="16"/>
                      <w:szCs w:val="16"/>
                    </w:rPr>
                    <w:t xml:space="preserve">              </w:t>
                  </w:r>
                  <w:r w:rsidRPr="00905994">
                    <w:rPr>
                      <w:rFonts w:asciiTheme="majorHAnsi" w:hAnsiTheme="majorHAnsi"/>
                      <w:b/>
                      <w:sz w:val="16"/>
                      <w:szCs w:val="16"/>
                    </w:rPr>
                    <w:t>NEVŞEHİR</w:t>
                  </w:r>
                  <w:r>
                    <w:rPr>
                      <w:rFonts w:asciiTheme="majorHAnsi" w:hAnsiTheme="majorHAnsi"/>
                      <w:b/>
                      <w:sz w:val="16"/>
                      <w:szCs w:val="16"/>
                    </w:rPr>
                    <w:t xml:space="preserve"> HACI BEKTAŞ VELİ</w:t>
                  </w:r>
                  <w:r w:rsidRPr="00905994">
                    <w:rPr>
                      <w:rFonts w:asciiTheme="majorHAnsi" w:hAnsiTheme="majorHAnsi"/>
                      <w:b/>
                      <w:sz w:val="16"/>
                      <w:szCs w:val="16"/>
                    </w:rPr>
                    <w:t xml:space="preserve"> ÜNİVERSİTESİ</w:t>
                  </w:r>
                </w:p>
                <w:p w:rsidR="007244CF" w:rsidRPr="00905994" w:rsidRDefault="007244CF" w:rsidP="00F32C70">
                  <w:pPr>
                    <w:spacing w:after="0" w:line="240" w:lineRule="auto"/>
                    <w:rPr>
                      <w:rFonts w:asciiTheme="majorHAnsi" w:hAnsiTheme="majorHAnsi"/>
                      <w:b/>
                      <w:sz w:val="16"/>
                      <w:szCs w:val="16"/>
                    </w:rPr>
                  </w:pPr>
                  <w:r w:rsidRPr="00905994">
                    <w:rPr>
                      <w:rFonts w:asciiTheme="majorHAnsi" w:hAnsiTheme="majorHAnsi"/>
                      <w:b/>
                      <w:sz w:val="16"/>
                      <w:szCs w:val="16"/>
                    </w:rPr>
                    <w:t xml:space="preserve">                                    </w:t>
                  </w:r>
                  <w:r>
                    <w:rPr>
                      <w:rFonts w:asciiTheme="majorHAnsi" w:hAnsiTheme="majorHAnsi"/>
                      <w:b/>
                      <w:sz w:val="16"/>
                      <w:szCs w:val="16"/>
                    </w:rPr>
                    <w:t xml:space="preserve">   </w:t>
                  </w:r>
                  <w:r w:rsidRPr="00905994">
                    <w:rPr>
                      <w:rFonts w:asciiTheme="majorHAnsi" w:hAnsiTheme="majorHAnsi"/>
                      <w:b/>
                      <w:sz w:val="16"/>
                      <w:szCs w:val="16"/>
                    </w:rPr>
                    <w:t>EĞİTİM FAKÜLTESİ</w:t>
                  </w:r>
                </w:p>
                <w:p w:rsidR="007244CF" w:rsidRPr="00905994" w:rsidRDefault="007244CF" w:rsidP="00F32C70">
                  <w:pPr>
                    <w:spacing w:after="0" w:line="240" w:lineRule="auto"/>
                    <w:rPr>
                      <w:rFonts w:asciiTheme="majorHAnsi" w:hAnsiTheme="majorHAnsi"/>
                      <w:b/>
                      <w:sz w:val="16"/>
                      <w:szCs w:val="16"/>
                    </w:rPr>
                  </w:pPr>
                  <w:r w:rsidRPr="00905994">
                    <w:rPr>
                      <w:rFonts w:asciiTheme="majorHAnsi" w:hAnsiTheme="majorHAnsi"/>
                      <w:b/>
                      <w:sz w:val="16"/>
                      <w:szCs w:val="16"/>
                    </w:rPr>
                    <w:t xml:space="preserve">             </w:t>
                  </w:r>
                  <w:r>
                    <w:rPr>
                      <w:rFonts w:asciiTheme="majorHAnsi" w:hAnsiTheme="majorHAnsi"/>
                      <w:b/>
                      <w:sz w:val="16"/>
                      <w:szCs w:val="16"/>
                    </w:rPr>
                    <w:t xml:space="preserve">   </w:t>
                  </w:r>
                  <w:r w:rsidRPr="00905994">
                    <w:rPr>
                      <w:rFonts w:asciiTheme="majorHAnsi" w:hAnsiTheme="majorHAnsi"/>
                      <w:b/>
                      <w:sz w:val="16"/>
                      <w:szCs w:val="16"/>
                    </w:rPr>
                    <w:t>BEDEN EĞİTİMİ VE SPOR EĞİTİMİ BÖLÜMÜ</w:t>
                  </w:r>
                </w:p>
                <w:p w:rsidR="007244CF" w:rsidRPr="00905994" w:rsidRDefault="007244CF" w:rsidP="00F32C70">
                  <w:pPr>
                    <w:spacing w:after="0" w:line="240" w:lineRule="auto"/>
                    <w:rPr>
                      <w:rFonts w:asciiTheme="majorHAnsi" w:hAnsiTheme="majorHAnsi"/>
                      <w:b/>
                      <w:sz w:val="16"/>
                      <w:szCs w:val="16"/>
                    </w:rPr>
                  </w:pPr>
                  <w:r w:rsidRPr="00905994">
                    <w:rPr>
                      <w:rFonts w:asciiTheme="majorHAnsi" w:hAnsiTheme="majorHAnsi"/>
                      <w:b/>
                      <w:sz w:val="16"/>
                      <w:szCs w:val="16"/>
                    </w:rPr>
                    <w:t xml:space="preserve">                     </w:t>
                  </w:r>
                </w:p>
                <w:p w:rsidR="007244CF" w:rsidRPr="00905994" w:rsidRDefault="007244CF" w:rsidP="00F32C70">
                  <w:pPr>
                    <w:spacing w:after="0" w:line="240" w:lineRule="auto"/>
                    <w:rPr>
                      <w:rFonts w:asciiTheme="majorHAnsi" w:hAnsiTheme="majorHAnsi"/>
                      <w:b/>
                      <w:sz w:val="16"/>
                      <w:szCs w:val="16"/>
                    </w:rPr>
                  </w:pPr>
                  <w:r w:rsidRPr="00905994">
                    <w:rPr>
                      <w:rFonts w:asciiTheme="majorHAnsi" w:hAnsiTheme="majorHAnsi"/>
                      <w:b/>
                      <w:sz w:val="16"/>
                      <w:szCs w:val="16"/>
                    </w:rPr>
                    <w:t xml:space="preserve">                          201</w:t>
                  </w:r>
                  <w:r>
                    <w:rPr>
                      <w:rFonts w:asciiTheme="majorHAnsi" w:hAnsiTheme="majorHAnsi"/>
                      <w:b/>
                      <w:sz w:val="16"/>
                      <w:szCs w:val="16"/>
                    </w:rPr>
                    <w:t>6</w:t>
                  </w:r>
                  <w:r w:rsidRPr="00905994">
                    <w:rPr>
                      <w:rFonts w:asciiTheme="majorHAnsi" w:hAnsiTheme="majorHAnsi"/>
                      <w:b/>
                      <w:sz w:val="16"/>
                      <w:szCs w:val="16"/>
                    </w:rPr>
                    <w:t>–201</w:t>
                  </w:r>
                  <w:r>
                    <w:rPr>
                      <w:rFonts w:asciiTheme="majorHAnsi" w:hAnsiTheme="majorHAnsi"/>
                      <w:b/>
                      <w:sz w:val="16"/>
                      <w:szCs w:val="16"/>
                    </w:rPr>
                    <w:t>7</w:t>
                  </w:r>
                  <w:r w:rsidRPr="00905994">
                    <w:rPr>
                      <w:rFonts w:asciiTheme="majorHAnsi" w:hAnsiTheme="majorHAnsi"/>
                      <w:b/>
                      <w:sz w:val="16"/>
                      <w:szCs w:val="16"/>
                    </w:rPr>
                    <w:t xml:space="preserve"> EĞİTİM-ÖĞRETİM YILI</w:t>
                  </w:r>
                </w:p>
                <w:p w:rsidR="007244CF" w:rsidRPr="00905994" w:rsidRDefault="007244CF" w:rsidP="00F32C70">
                  <w:pPr>
                    <w:spacing w:after="0" w:line="240" w:lineRule="auto"/>
                    <w:rPr>
                      <w:rFonts w:asciiTheme="majorHAnsi" w:hAnsiTheme="majorHAnsi"/>
                      <w:b/>
                      <w:sz w:val="16"/>
                      <w:szCs w:val="16"/>
                    </w:rPr>
                  </w:pPr>
                  <w:r w:rsidRPr="00905994">
                    <w:rPr>
                      <w:rFonts w:asciiTheme="majorHAnsi" w:hAnsiTheme="majorHAnsi"/>
                      <w:b/>
                      <w:sz w:val="16"/>
                      <w:szCs w:val="16"/>
                    </w:rPr>
                    <w:t xml:space="preserve">                  </w:t>
                  </w:r>
                  <w:r>
                    <w:rPr>
                      <w:rFonts w:asciiTheme="majorHAnsi" w:hAnsiTheme="majorHAnsi"/>
                      <w:b/>
                      <w:sz w:val="16"/>
                      <w:szCs w:val="16"/>
                    </w:rPr>
                    <w:t xml:space="preserve">     </w:t>
                  </w:r>
                  <w:r w:rsidR="000519D0">
                    <w:rPr>
                      <w:rFonts w:asciiTheme="majorHAnsi" w:hAnsiTheme="majorHAnsi"/>
                      <w:b/>
                      <w:sz w:val="16"/>
                      <w:szCs w:val="16"/>
                    </w:rPr>
                    <w:t>ÖZEL</w:t>
                  </w:r>
                  <w:r w:rsidRPr="00905994">
                    <w:rPr>
                      <w:rFonts w:asciiTheme="majorHAnsi" w:hAnsiTheme="majorHAnsi"/>
                      <w:b/>
                      <w:sz w:val="16"/>
                      <w:szCs w:val="16"/>
                    </w:rPr>
                    <w:t xml:space="preserve"> YETENEK SINAVI </w:t>
                  </w:r>
                  <w:r>
                    <w:rPr>
                      <w:rFonts w:asciiTheme="majorHAnsi" w:hAnsiTheme="majorHAnsi"/>
                      <w:b/>
                      <w:sz w:val="16"/>
                      <w:szCs w:val="16"/>
                    </w:rPr>
                    <w:t>GİRİŞ</w:t>
                  </w:r>
                  <w:r w:rsidRPr="00905994">
                    <w:rPr>
                      <w:rFonts w:asciiTheme="majorHAnsi" w:hAnsiTheme="majorHAnsi"/>
                      <w:b/>
                      <w:sz w:val="16"/>
                      <w:szCs w:val="16"/>
                    </w:rPr>
                    <w:t xml:space="preserve"> KARTI</w:t>
                  </w:r>
                </w:p>
                <w:p w:rsidR="007244CF" w:rsidRPr="00905994" w:rsidRDefault="007244CF" w:rsidP="00F32C70">
                  <w:pPr>
                    <w:spacing w:after="0"/>
                    <w:rPr>
                      <w:rFonts w:asciiTheme="majorHAnsi" w:hAnsiTheme="majorHAnsi"/>
                      <w:sz w:val="16"/>
                      <w:szCs w:val="16"/>
                    </w:rPr>
                  </w:pPr>
                </w:p>
                <w:p w:rsidR="007244CF" w:rsidRPr="00905994" w:rsidRDefault="007244CF" w:rsidP="00F32C70">
                  <w:pPr>
                    <w:pStyle w:val="PlainText"/>
                    <w:spacing w:line="276" w:lineRule="auto"/>
                    <w:rPr>
                      <w:rFonts w:asciiTheme="majorHAnsi" w:hAnsiTheme="majorHAnsi"/>
                      <w:sz w:val="16"/>
                      <w:szCs w:val="16"/>
                      <w:lang w:val="tr-TR"/>
                    </w:rPr>
                  </w:pPr>
                  <w:r w:rsidRPr="00905994">
                    <w:rPr>
                      <w:rFonts w:asciiTheme="majorHAnsi" w:hAnsiTheme="majorHAnsi"/>
                      <w:sz w:val="16"/>
                      <w:szCs w:val="16"/>
                      <w:lang w:val="tr-TR"/>
                    </w:rPr>
                    <w:t>ADAY NO                          :</w:t>
                  </w:r>
                  <w:r>
                    <w:rPr>
                      <w:rFonts w:asciiTheme="majorHAnsi" w:hAnsiTheme="majorHAnsi"/>
                      <w:sz w:val="16"/>
                      <w:szCs w:val="16"/>
                      <w:lang w:val="tr-TR"/>
                    </w:rPr>
                    <w:t xml:space="preserve"> </w:t>
                  </w:r>
                  <w:r w:rsidRPr="00905994">
                    <w:rPr>
                      <w:rFonts w:asciiTheme="majorHAnsi" w:hAnsiTheme="majorHAnsi"/>
                      <w:sz w:val="16"/>
                      <w:szCs w:val="16"/>
                      <w:lang w:val="tr-TR"/>
                    </w:rPr>
                    <w:t xml:space="preserve">......................   </w:t>
                  </w:r>
                </w:p>
                <w:p w:rsidR="007244CF" w:rsidRPr="00905994" w:rsidRDefault="007244CF" w:rsidP="00F32C70">
                  <w:pPr>
                    <w:pStyle w:val="PlainText"/>
                    <w:spacing w:line="276" w:lineRule="auto"/>
                    <w:rPr>
                      <w:rFonts w:asciiTheme="majorHAnsi" w:hAnsiTheme="majorHAnsi"/>
                      <w:sz w:val="16"/>
                      <w:szCs w:val="16"/>
                      <w:lang w:val="tr-TR"/>
                    </w:rPr>
                  </w:pPr>
                  <w:r w:rsidRPr="00905994">
                    <w:rPr>
                      <w:rFonts w:asciiTheme="majorHAnsi" w:hAnsiTheme="majorHAnsi"/>
                      <w:sz w:val="16"/>
                      <w:szCs w:val="16"/>
                      <w:lang w:val="tr-TR"/>
                    </w:rPr>
                    <w:t>GÖĞÜS NO                        : …..............</w:t>
                  </w:r>
                </w:p>
                <w:p w:rsidR="007244CF" w:rsidRDefault="007244CF" w:rsidP="00F32C70">
                  <w:pPr>
                    <w:spacing w:after="0"/>
                    <w:rPr>
                      <w:rFonts w:asciiTheme="majorHAnsi" w:hAnsiTheme="majorHAnsi"/>
                      <w:sz w:val="16"/>
                      <w:szCs w:val="16"/>
                    </w:rPr>
                  </w:pPr>
                  <w:r w:rsidRPr="00905994">
                    <w:rPr>
                      <w:rFonts w:asciiTheme="majorHAnsi" w:hAnsiTheme="majorHAnsi"/>
                      <w:sz w:val="16"/>
                      <w:szCs w:val="16"/>
                    </w:rPr>
                    <w:t>ADI-SOYADI                     :</w:t>
                  </w:r>
                  <w:r>
                    <w:rPr>
                      <w:rFonts w:asciiTheme="majorHAnsi" w:hAnsiTheme="majorHAnsi"/>
                      <w:sz w:val="16"/>
                      <w:szCs w:val="16"/>
                    </w:rPr>
                    <w:t xml:space="preserve"> </w:t>
                  </w:r>
                  <w:r w:rsidRPr="00905994">
                    <w:rPr>
                      <w:rFonts w:asciiTheme="majorHAnsi" w:hAnsiTheme="majorHAnsi"/>
                      <w:sz w:val="16"/>
                      <w:szCs w:val="16"/>
                    </w:rPr>
                    <w:t>..................................................................</w:t>
                  </w:r>
                </w:p>
                <w:p w:rsidR="007244CF" w:rsidRPr="00905994" w:rsidRDefault="007244CF" w:rsidP="00F32C70">
                  <w:pPr>
                    <w:spacing w:after="0"/>
                    <w:rPr>
                      <w:rFonts w:asciiTheme="majorHAnsi" w:hAnsiTheme="majorHAnsi"/>
                      <w:sz w:val="16"/>
                      <w:szCs w:val="16"/>
                    </w:rPr>
                  </w:pPr>
                  <w:r>
                    <w:rPr>
                      <w:rFonts w:asciiTheme="majorHAnsi" w:hAnsiTheme="majorHAnsi"/>
                      <w:sz w:val="16"/>
                      <w:szCs w:val="16"/>
                    </w:rPr>
                    <w:t>BABA ADI</w:t>
                  </w:r>
                  <w:r>
                    <w:rPr>
                      <w:rFonts w:asciiTheme="majorHAnsi" w:hAnsiTheme="majorHAnsi"/>
                      <w:sz w:val="16"/>
                      <w:szCs w:val="16"/>
                    </w:rPr>
                    <w:tab/>
                  </w:r>
                  <w:r>
                    <w:rPr>
                      <w:rFonts w:asciiTheme="majorHAnsi" w:hAnsiTheme="majorHAnsi"/>
                      <w:sz w:val="16"/>
                      <w:szCs w:val="16"/>
                    </w:rPr>
                    <w:tab/>
                    <w:t xml:space="preserve">     :…………………………………..</w:t>
                  </w:r>
                </w:p>
                <w:p w:rsidR="007244CF" w:rsidRPr="00905994" w:rsidRDefault="007244CF" w:rsidP="00F32C70">
                  <w:pPr>
                    <w:spacing w:after="0"/>
                    <w:rPr>
                      <w:rFonts w:asciiTheme="majorHAnsi" w:hAnsiTheme="majorHAnsi"/>
                      <w:sz w:val="16"/>
                      <w:szCs w:val="16"/>
                    </w:rPr>
                  </w:pPr>
                  <w:r w:rsidRPr="00905994">
                    <w:rPr>
                      <w:rFonts w:asciiTheme="majorHAnsi" w:hAnsiTheme="majorHAnsi"/>
                      <w:sz w:val="16"/>
                      <w:szCs w:val="16"/>
                    </w:rPr>
                    <w:t>DOĞUM TARİHİ               :.</w:t>
                  </w:r>
                  <w:r>
                    <w:rPr>
                      <w:rFonts w:asciiTheme="majorHAnsi" w:hAnsiTheme="majorHAnsi"/>
                      <w:sz w:val="16"/>
                      <w:szCs w:val="16"/>
                    </w:rPr>
                    <w:t>........./........../.........</w:t>
                  </w:r>
                </w:p>
                <w:p w:rsidR="007244CF" w:rsidRPr="00905994" w:rsidRDefault="007244CF" w:rsidP="00F32C70">
                  <w:pPr>
                    <w:rPr>
                      <w:rFonts w:asciiTheme="majorHAnsi" w:hAnsiTheme="majorHAnsi"/>
                      <w:sz w:val="16"/>
                      <w:szCs w:val="16"/>
                    </w:rPr>
                  </w:pPr>
                  <w:r w:rsidRPr="00905994">
                    <w:rPr>
                      <w:rFonts w:asciiTheme="majorHAnsi" w:hAnsiTheme="majorHAnsi"/>
                      <w:sz w:val="16"/>
                      <w:szCs w:val="16"/>
                    </w:rPr>
                    <w:t>DOĞUM YERİ                   :..................................................................</w:t>
                  </w:r>
                </w:p>
              </w:txbxContent>
            </v:textbox>
          </v:shape>
        </w:pict>
      </w:r>
    </w:p>
    <w:p w:rsidR="000D59EC" w:rsidRPr="00466758" w:rsidRDefault="000D59EC" w:rsidP="00F44520">
      <w:pPr>
        <w:pStyle w:val="BodyTextIndent2"/>
        <w:spacing w:line="276" w:lineRule="auto"/>
        <w:ind w:left="0"/>
        <w:rPr>
          <w:rFonts w:asciiTheme="majorHAnsi" w:hAnsiTheme="majorHAnsi"/>
          <w:b/>
          <w:sz w:val="20"/>
          <w:szCs w:val="20"/>
        </w:rPr>
      </w:pPr>
    </w:p>
    <w:p w:rsidR="000D59EC" w:rsidRPr="00466758" w:rsidRDefault="000D59EC" w:rsidP="00F44520">
      <w:pPr>
        <w:pStyle w:val="BodyTextIndent2"/>
        <w:spacing w:line="276" w:lineRule="auto"/>
        <w:ind w:left="0"/>
        <w:rPr>
          <w:rFonts w:asciiTheme="majorHAnsi" w:hAnsiTheme="majorHAnsi"/>
          <w:b/>
          <w:sz w:val="20"/>
          <w:szCs w:val="20"/>
        </w:rPr>
      </w:pPr>
    </w:p>
    <w:p w:rsidR="000D59EC" w:rsidRPr="00466758" w:rsidRDefault="00CC497A" w:rsidP="00F44520">
      <w:pPr>
        <w:pStyle w:val="BodyTextIndent2"/>
        <w:spacing w:line="276" w:lineRule="auto"/>
        <w:ind w:left="0"/>
        <w:rPr>
          <w:rFonts w:asciiTheme="majorHAnsi" w:hAnsiTheme="majorHAnsi"/>
          <w:b/>
          <w:sz w:val="20"/>
          <w:szCs w:val="20"/>
        </w:rPr>
      </w:pPr>
      <w:r>
        <w:rPr>
          <w:rFonts w:asciiTheme="majorHAnsi" w:hAnsiTheme="majorHAnsi"/>
          <w:b/>
          <w:noProof/>
          <w:sz w:val="20"/>
          <w:szCs w:val="20"/>
          <w:lang w:eastAsia="tr-TR"/>
        </w:rPr>
        <w:pict>
          <v:shape id="_x0000_s1038" type="#_x0000_t202" style="position:absolute;margin-left:310.45pt;margin-top:6.6pt;width:45pt;height:52.35pt;z-index:251665408" filled="f">
            <v:textbox style="mso-next-textbox:#_x0000_s1038">
              <w:txbxContent>
                <w:p w:rsidR="007244CF" w:rsidRDefault="007244CF" w:rsidP="00F32C70"/>
              </w:txbxContent>
            </v:textbox>
          </v:shape>
        </w:pict>
      </w:r>
    </w:p>
    <w:p w:rsidR="000D59EC" w:rsidRPr="00466758" w:rsidRDefault="000D59EC" w:rsidP="00F44520">
      <w:pPr>
        <w:pStyle w:val="BodyTextIndent2"/>
        <w:spacing w:line="276" w:lineRule="auto"/>
        <w:ind w:left="0"/>
        <w:rPr>
          <w:rFonts w:asciiTheme="majorHAnsi" w:hAnsiTheme="majorHAnsi"/>
          <w:b/>
          <w:sz w:val="20"/>
          <w:szCs w:val="20"/>
        </w:rPr>
      </w:pPr>
    </w:p>
    <w:p w:rsidR="000D59EC" w:rsidRPr="00466758" w:rsidRDefault="000D59EC" w:rsidP="00F44520">
      <w:pPr>
        <w:pStyle w:val="BodyTextIndent2"/>
        <w:spacing w:line="276" w:lineRule="auto"/>
        <w:ind w:left="0"/>
        <w:rPr>
          <w:rFonts w:asciiTheme="majorHAnsi" w:hAnsiTheme="majorHAnsi"/>
          <w:b/>
          <w:sz w:val="20"/>
          <w:szCs w:val="20"/>
        </w:rPr>
      </w:pPr>
    </w:p>
    <w:p w:rsidR="000D59EC" w:rsidRPr="00466758" w:rsidRDefault="000D59EC" w:rsidP="00F44520">
      <w:pPr>
        <w:pStyle w:val="BodyTextIndent2"/>
        <w:spacing w:line="276" w:lineRule="auto"/>
        <w:ind w:left="0"/>
        <w:rPr>
          <w:rFonts w:asciiTheme="majorHAnsi" w:hAnsiTheme="majorHAnsi"/>
          <w:b/>
          <w:sz w:val="20"/>
          <w:szCs w:val="20"/>
        </w:rPr>
      </w:pPr>
    </w:p>
    <w:p w:rsidR="000D59EC" w:rsidRPr="00466758" w:rsidRDefault="000D59EC" w:rsidP="00F44520">
      <w:pPr>
        <w:pStyle w:val="BodyTextIndent2"/>
        <w:spacing w:line="276" w:lineRule="auto"/>
        <w:ind w:left="0"/>
        <w:rPr>
          <w:rFonts w:asciiTheme="majorHAnsi" w:hAnsiTheme="majorHAnsi"/>
          <w:b/>
          <w:sz w:val="20"/>
          <w:szCs w:val="20"/>
        </w:rPr>
      </w:pPr>
    </w:p>
    <w:p w:rsidR="000D59EC" w:rsidRPr="00466758" w:rsidRDefault="000D59EC" w:rsidP="00F44520">
      <w:pPr>
        <w:pStyle w:val="BodyTextIndent2"/>
        <w:spacing w:line="276" w:lineRule="auto"/>
        <w:ind w:left="0"/>
        <w:rPr>
          <w:rFonts w:asciiTheme="majorHAnsi" w:hAnsiTheme="majorHAnsi"/>
          <w:b/>
          <w:sz w:val="20"/>
          <w:szCs w:val="20"/>
        </w:rPr>
      </w:pPr>
    </w:p>
    <w:p w:rsidR="00286D73" w:rsidRPr="00466758" w:rsidRDefault="00286D73" w:rsidP="00F44520">
      <w:pPr>
        <w:pStyle w:val="BodyTextIndent2"/>
        <w:spacing w:line="276" w:lineRule="auto"/>
        <w:ind w:left="0"/>
        <w:rPr>
          <w:rFonts w:asciiTheme="majorHAnsi" w:hAnsiTheme="majorHAnsi"/>
          <w:b/>
          <w:sz w:val="24"/>
          <w:szCs w:val="24"/>
        </w:rPr>
      </w:pPr>
    </w:p>
    <w:p w:rsidR="00286D73" w:rsidRPr="00466758" w:rsidRDefault="00286D73" w:rsidP="00F44520">
      <w:pPr>
        <w:pStyle w:val="BodyTextIndent2"/>
        <w:spacing w:line="276" w:lineRule="auto"/>
        <w:ind w:left="0"/>
        <w:rPr>
          <w:rFonts w:asciiTheme="majorHAnsi" w:hAnsiTheme="majorHAnsi"/>
          <w:b/>
          <w:sz w:val="24"/>
          <w:szCs w:val="24"/>
        </w:rPr>
      </w:pPr>
    </w:p>
    <w:p w:rsidR="00286D73" w:rsidRPr="00466758" w:rsidRDefault="00286D73" w:rsidP="00F44520">
      <w:pPr>
        <w:pStyle w:val="BodyTextIndent2"/>
        <w:spacing w:line="276" w:lineRule="auto"/>
        <w:ind w:left="0"/>
        <w:rPr>
          <w:rFonts w:asciiTheme="majorHAnsi" w:hAnsiTheme="majorHAnsi"/>
          <w:b/>
          <w:sz w:val="24"/>
          <w:szCs w:val="24"/>
        </w:rPr>
      </w:pPr>
    </w:p>
    <w:p w:rsidR="000D59EC" w:rsidRPr="00466758" w:rsidRDefault="001C50EC" w:rsidP="00F44520">
      <w:pPr>
        <w:pStyle w:val="BodyTextIndent2"/>
        <w:spacing w:line="276" w:lineRule="auto"/>
        <w:ind w:left="0"/>
        <w:rPr>
          <w:rFonts w:asciiTheme="majorHAnsi" w:hAnsiTheme="majorHAnsi"/>
          <w:b/>
          <w:sz w:val="24"/>
          <w:szCs w:val="24"/>
        </w:rPr>
      </w:pPr>
      <w:r w:rsidRPr="00466758">
        <w:rPr>
          <w:rFonts w:asciiTheme="majorHAnsi" w:hAnsiTheme="majorHAnsi"/>
          <w:b/>
          <w:sz w:val="24"/>
          <w:szCs w:val="24"/>
        </w:rPr>
        <w:t xml:space="preserve">Arka </w:t>
      </w:r>
      <w:r w:rsidR="000D59EC" w:rsidRPr="00466758">
        <w:rPr>
          <w:rFonts w:asciiTheme="majorHAnsi" w:hAnsiTheme="majorHAnsi"/>
          <w:b/>
          <w:sz w:val="24"/>
          <w:szCs w:val="24"/>
        </w:rPr>
        <w:t>Yüzü :</w:t>
      </w:r>
    </w:p>
    <w:p w:rsidR="000D59EC" w:rsidRPr="00466758" w:rsidRDefault="000D59EC" w:rsidP="00F44520">
      <w:pPr>
        <w:pStyle w:val="BodyTextIndent2"/>
        <w:spacing w:line="276" w:lineRule="auto"/>
        <w:ind w:left="0"/>
        <w:rPr>
          <w:rFonts w:asciiTheme="majorHAnsi" w:hAnsiTheme="majorHAnsi"/>
          <w:b/>
          <w:sz w:val="20"/>
          <w:szCs w:val="20"/>
        </w:rPr>
      </w:pPr>
    </w:p>
    <w:tbl>
      <w:tblPr>
        <w:tblW w:w="3233" w:type="pct"/>
        <w:jc w:val="center"/>
        <w:tblInd w:w="1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7"/>
        <w:gridCol w:w="2268"/>
        <w:gridCol w:w="1700"/>
      </w:tblGrid>
      <w:tr w:rsidR="00E07DFC" w:rsidRPr="00466758" w:rsidTr="00E77361">
        <w:trPr>
          <w:trHeight w:val="800"/>
          <w:jc w:val="center"/>
        </w:trPr>
        <w:tc>
          <w:tcPr>
            <w:tcW w:w="1668" w:type="pct"/>
            <w:vAlign w:val="center"/>
          </w:tcPr>
          <w:p w:rsidR="00E07DFC" w:rsidRPr="00466758" w:rsidRDefault="00E07DFC" w:rsidP="00F44520">
            <w:pPr>
              <w:pStyle w:val="BodyTextIndent2"/>
              <w:spacing w:line="276" w:lineRule="auto"/>
              <w:ind w:left="0"/>
              <w:jc w:val="center"/>
              <w:rPr>
                <w:rFonts w:asciiTheme="majorHAnsi" w:hAnsiTheme="majorHAnsi"/>
                <w:b/>
                <w:sz w:val="16"/>
                <w:szCs w:val="16"/>
              </w:rPr>
            </w:pPr>
          </w:p>
          <w:p w:rsidR="00E07DFC" w:rsidRPr="00466758" w:rsidRDefault="00E07DFC" w:rsidP="00F44520">
            <w:pPr>
              <w:pStyle w:val="BodyTextIndent2"/>
              <w:spacing w:line="276" w:lineRule="auto"/>
              <w:ind w:left="0"/>
              <w:jc w:val="center"/>
              <w:rPr>
                <w:rFonts w:asciiTheme="majorHAnsi" w:hAnsiTheme="majorHAnsi"/>
                <w:b/>
                <w:sz w:val="16"/>
                <w:szCs w:val="16"/>
              </w:rPr>
            </w:pPr>
            <w:r w:rsidRPr="00466758">
              <w:rPr>
                <w:rFonts w:asciiTheme="majorHAnsi" w:hAnsiTheme="majorHAnsi"/>
                <w:b/>
                <w:sz w:val="16"/>
                <w:szCs w:val="16"/>
              </w:rPr>
              <w:t>TESTLER</w:t>
            </w:r>
          </w:p>
        </w:tc>
        <w:tc>
          <w:tcPr>
            <w:tcW w:w="1904" w:type="pct"/>
            <w:vAlign w:val="center"/>
          </w:tcPr>
          <w:p w:rsidR="00E07DFC" w:rsidRPr="00466758" w:rsidRDefault="00E07DFC" w:rsidP="00F44520">
            <w:pPr>
              <w:pStyle w:val="BodyTextIndent2"/>
              <w:spacing w:after="0" w:line="276" w:lineRule="auto"/>
              <w:ind w:left="0"/>
              <w:jc w:val="center"/>
              <w:rPr>
                <w:rFonts w:asciiTheme="majorHAnsi" w:hAnsiTheme="majorHAnsi"/>
                <w:b/>
                <w:sz w:val="16"/>
                <w:szCs w:val="16"/>
              </w:rPr>
            </w:pPr>
          </w:p>
          <w:p w:rsidR="00E07DFC" w:rsidRPr="00466758" w:rsidRDefault="00E07DFC" w:rsidP="00F44520">
            <w:pPr>
              <w:pStyle w:val="BodyTextIndent2"/>
              <w:spacing w:after="0" w:line="276" w:lineRule="auto"/>
              <w:ind w:left="0"/>
              <w:jc w:val="center"/>
              <w:rPr>
                <w:rFonts w:asciiTheme="majorHAnsi" w:hAnsiTheme="majorHAnsi"/>
                <w:b/>
                <w:sz w:val="16"/>
                <w:szCs w:val="16"/>
              </w:rPr>
            </w:pPr>
            <w:r w:rsidRPr="00466758">
              <w:rPr>
                <w:rFonts w:asciiTheme="majorHAnsi" w:hAnsiTheme="majorHAnsi"/>
                <w:b/>
                <w:sz w:val="16"/>
                <w:szCs w:val="16"/>
              </w:rPr>
              <w:t>DERECE</w:t>
            </w:r>
          </w:p>
        </w:tc>
        <w:tc>
          <w:tcPr>
            <w:tcW w:w="1427" w:type="pct"/>
            <w:vAlign w:val="center"/>
          </w:tcPr>
          <w:p w:rsidR="00E07DFC" w:rsidRPr="00466758" w:rsidRDefault="00E07DFC" w:rsidP="00F44520">
            <w:pPr>
              <w:pStyle w:val="BodyTextIndent2"/>
              <w:spacing w:line="276" w:lineRule="auto"/>
              <w:ind w:left="0"/>
              <w:jc w:val="center"/>
              <w:rPr>
                <w:rFonts w:asciiTheme="majorHAnsi" w:hAnsiTheme="majorHAnsi"/>
                <w:b/>
                <w:sz w:val="16"/>
                <w:szCs w:val="16"/>
              </w:rPr>
            </w:pPr>
          </w:p>
          <w:p w:rsidR="00E07DFC" w:rsidRPr="00466758" w:rsidRDefault="00E07DFC" w:rsidP="00F44520">
            <w:pPr>
              <w:pStyle w:val="BodyTextIndent2"/>
              <w:spacing w:line="276" w:lineRule="auto"/>
              <w:ind w:left="0"/>
              <w:jc w:val="center"/>
              <w:rPr>
                <w:rFonts w:asciiTheme="majorHAnsi" w:hAnsiTheme="majorHAnsi"/>
                <w:b/>
                <w:sz w:val="16"/>
                <w:szCs w:val="16"/>
              </w:rPr>
            </w:pPr>
            <w:r w:rsidRPr="00466758">
              <w:rPr>
                <w:rFonts w:asciiTheme="majorHAnsi" w:hAnsiTheme="majorHAnsi"/>
                <w:b/>
                <w:sz w:val="16"/>
                <w:szCs w:val="16"/>
              </w:rPr>
              <w:t>İMZA</w:t>
            </w:r>
          </w:p>
        </w:tc>
      </w:tr>
      <w:tr w:rsidR="00E07DFC" w:rsidRPr="00466758" w:rsidTr="00E07DFC">
        <w:trPr>
          <w:trHeight w:val="454"/>
          <w:jc w:val="center"/>
        </w:trPr>
        <w:tc>
          <w:tcPr>
            <w:tcW w:w="1668" w:type="pct"/>
            <w:vAlign w:val="center"/>
          </w:tcPr>
          <w:p w:rsidR="00E07DFC" w:rsidRPr="00466758" w:rsidRDefault="00E07DFC" w:rsidP="0092403F">
            <w:pPr>
              <w:pStyle w:val="BodyTextIndent2"/>
              <w:spacing w:after="0" w:line="276" w:lineRule="auto"/>
              <w:ind w:left="0"/>
              <w:jc w:val="center"/>
              <w:rPr>
                <w:rFonts w:asciiTheme="majorHAnsi" w:hAnsiTheme="majorHAnsi"/>
                <w:b/>
                <w:sz w:val="16"/>
                <w:szCs w:val="16"/>
              </w:rPr>
            </w:pPr>
            <w:r w:rsidRPr="00466758">
              <w:rPr>
                <w:rFonts w:asciiTheme="majorHAnsi" w:hAnsiTheme="majorHAnsi"/>
                <w:b/>
                <w:sz w:val="16"/>
                <w:szCs w:val="16"/>
              </w:rPr>
              <w:t>Beceri ve Koordinasyon Testi</w:t>
            </w:r>
          </w:p>
        </w:tc>
        <w:tc>
          <w:tcPr>
            <w:tcW w:w="1904" w:type="pct"/>
            <w:vAlign w:val="center"/>
          </w:tcPr>
          <w:p w:rsidR="00E07DFC" w:rsidRPr="00466758" w:rsidRDefault="00E07DFC" w:rsidP="00591825">
            <w:pPr>
              <w:pStyle w:val="BodyTextIndent2"/>
              <w:spacing w:line="276" w:lineRule="auto"/>
              <w:ind w:left="0"/>
              <w:jc w:val="center"/>
              <w:rPr>
                <w:rFonts w:asciiTheme="majorHAnsi" w:hAnsiTheme="majorHAnsi"/>
                <w:b/>
                <w:sz w:val="16"/>
                <w:szCs w:val="16"/>
              </w:rPr>
            </w:pPr>
          </w:p>
        </w:tc>
        <w:tc>
          <w:tcPr>
            <w:tcW w:w="1427" w:type="pct"/>
            <w:vAlign w:val="center"/>
          </w:tcPr>
          <w:p w:rsidR="00E07DFC" w:rsidRPr="00466758" w:rsidRDefault="00E07DFC" w:rsidP="00591825">
            <w:pPr>
              <w:pStyle w:val="BodyTextIndent2"/>
              <w:spacing w:line="276" w:lineRule="auto"/>
              <w:ind w:left="0"/>
              <w:jc w:val="center"/>
              <w:rPr>
                <w:rFonts w:asciiTheme="majorHAnsi" w:hAnsiTheme="majorHAnsi"/>
                <w:b/>
                <w:sz w:val="16"/>
                <w:szCs w:val="16"/>
              </w:rPr>
            </w:pPr>
          </w:p>
        </w:tc>
      </w:tr>
      <w:tr w:rsidR="00E07DFC" w:rsidRPr="008D2C07" w:rsidTr="00E07DFC">
        <w:trPr>
          <w:trHeight w:val="454"/>
          <w:jc w:val="center"/>
        </w:trPr>
        <w:tc>
          <w:tcPr>
            <w:tcW w:w="1668" w:type="pct"/>
            <w:vAlign w:val="center"/>
          </w:tcPr>
          <w:p w:rsidR="00E07DFC" w:rsidRPr="008D2C07" w:rsidRDefault="00E07DFC" w:rsidP="0092403F">
            <w:pPr>
              <w:pStyle w:val="BodyTextIndent2"/>
              <w:spacing w:after="0" w:line="276" w:lineRule="auto"/>
              <w:ind w:left="0"/>
              <w:jc w:val="center"/>
              <w:rPr>
                <w:rFonts w:asciiTheme="majorHAnsi" w:hAnsiTheme="majorHAnsi"/>
                <w:b/>
                <w:sz w:val="16"/>
                <w:szCs w:val="16"/>
              </w:rPr>
            </w:pPr>
            <w:r w:rsidRPr="00466758">
              <w:rPr>
                <w:rFonts w:asciiTheme="majorHAnsi" w:hAnsiTheme="majorHAnsi"/>
                <w:b/>
                <w:sz w:val="16"/>
                <w:szCs w:val="16"/>
              </w:rPr>
              <w:t>Sürat Testi</w:t>
            </w:r>
          </w:p>
        </w:tc>
        <w:tc>
          <w:tcPr>
            <w:tcW w:w="1904" w:type="pct"/>
            <w:vAlign w:val="center"/>
          </w:tcPr>
          <w:p w:rsidR="00E07DFC" w:rsidRPr="008D2C07" w:rsidRDefault="00E07DFC" w:rsidP="00591825">
            <w:pPr>
              <w:pStyle w:val="BodyTextIndent2"/>
              <w:spacing w:line="276" w:lineRule="auto"/>
              <w:ind w:left="0"/>
              <w:jc w:val="center"/>
              <w:rPr>
                <w:rFonts w:asciiTheme="majorHAnsi" w:hAnsiTheme="majorHAnsi"/>
                <w:b/>
                <w:sz w:val="16"/>
                <w:szCs w:val="16"/>
              </w:rPr>
            </w:pPr>
          </w:p>
        </w:tc>
        <w:tc>
          <w:tcPr>
            <w:tcW w:w="1427" w:type="pct"/>
            <w:vAlign w:val="center"/>
          </w:tcPr>
          <w:p w:rsidR="00E07DFC" w:rsidRPr="008D2C07" w:rsidRDefault="00E07DFC" w:rsidP="00591825">
            <w:pPr>
              <w:pStyle w:val="BodyTextIndent2"/>
              <w:spacing w:line="276" w:lineRule="auto"/>
              <w:ind w:left="0"/>
              <w:jc w:val="center"/>
              <w:rPr>
                <w:rFonts w:asciiTheme="majorHAnsi" w:hAnsiTheme="majorHAnsi"/>
                <w:b/>
                <w:sz w:val="16"/>
                <w:szCs w:val="16"/>
              </w:rPr>
            </w:pPr>
          </w:p>
        </w:tc>
      </w:tr>
    </w:tbl>
    <w:p w:rsidR="000D59EC" w:rsidRPr="008D2C07" w:rsidRDefault="000D59EC" w:rsidP="00F44520">
      <w:pPr>
        <w:rPr>
          <w:rFonts w:asciiTheme="majorHAnsi" w:hAnsiTheme="majorHAnsi"/>
        </w:rPr>
      </w:pPr>
    </w:p>
    <w:p w:rsidR="00987400" w:rsidRPr="008D2C07" w:rsidRDefault="00987400" w:rsidP="00F44520">
      <w:pPr>
        <w:rPr>
          <w:rFonts w:asciiTheme="majorHAnsi" w:hAnsiTheme="majorHAnsi"/>
        </w:rPr>
      </w:pPr>
    </w:p>
    <w:p w:rsidR="00987400" w:rsidRPr="008D2C07" w:rsidRDefault="00987400" w:rsidP="00F44520">
      <w:pPr>
        <w:rPr>
          <w:rFonts w:asciiTheme="majorHAnsi" w:hAnsiTheme="majorHAnsi"/>
        </w:rPr>
      </w:pPr>
    </w:p>
    <w:p w:rsidR="00987400" w:rsidRPr="008D2C07" w:rsidRDefault="00987400" w:rsidP="00F44520">
      <w:pPr>
        <w:rPr>
          <w:rFonts w:asciiTheme="majorHAnsi" w:hAnsiTheme="majorHAnsi"/>
        </w:rPr>
      </w:pPr>
    </w:p>
    <w:p w:rsidR="004519D1" w:rsidRPr="008D2C07" w:rsidRDefault="004519D1" w:rsidP="00F44520">
      <w:pPr>
        <w:rPr>
          <w:rFonts w:asciiTheme="majorHAnsi" w:hAnsiTheme="majorHAnsi"/>
        </w:rPr>
      </w:pPr>
    </w:p>
    <w:p w:rsidR="00925C53" w:rsidRPr="008D2C07" w:rsidRDefault="00925C53" w:rsidP="00F44520">
      <w:pPr>
        <w:rPr>
          <w:rFonts w:asciiTheme="majorHAnsi" w:hAnsiTheme="majorHAnsi"/>
        </w:rPr>
      </w:pPr>
    </w:p>
    <w:p w:rsidR="00925C53" w:rsidRPr="008D2C07" w:rsidRDefault="00925C53" w:rsidP="00F44520">
      <w:pPr>
        <w:rPr>
          <w:rFonts w:asciiTheme="majorHAnsi" w:hAnsiTheme="majorHAnsi"/>
        </w:rPr>
      </w:pPr>
    </w:p>
    <w:sectPr w:rsidR="00925C53" w:rsidRPr="008D2C07" w:rsidSect="00C33B03">
      <w:headerReference w:type="default" r:id="rId27"/>
      <w:footerReference w:type="default" r:id="rId28"/>
      <w:pgSz w:w="11906" w:h="16838"/>
      <w:pgMar w:top="1418" w:right="1418" w:bottom="1418" w:left="1418"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8B4" w:rsidRDefault="00E348B4" w:rsidP="00FA407F">
      <w:pPr>
        <w:spacing w:after="0" w:line="240" w:lineRule="auto"/>
      </w:pPr>
      <w:r>
        <w:separator/>
      </w:r>
    </w:p>
  </w:endnote>
  <w:endnote w:type="continuationSeparator" w:id="1">
    <w:p w:rsidR="00E348B4" w:rsidRDefault="00E348B4" w:rsidP="00FA40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Bold">
    <w:panose1 w:val="00000000000000000000"/>
    <w:charset w:val="80"/>
    <w:family w:val="auto"/>
    <w:notTrueType/>
    <w:pitch w:val="default"/>
    <w:sig w:usb0="00000001" w:usb1="08070000" w:usb2="00000010" w:usb3="00000000" w:csb0="00020000" w:csb1="00000000"/>
  </w:font>
  <w:font w:name="ArialMT">
    <w:panose1 w:val="00000000000000000000"/>
    <w:charset w:val="A2"/>
    <w:family w:val="auto"/>
    <w:notTrueType/>
    <w:pitch w:val="default"/>
    <w:sig w:usb0="00000005" w:usb1="00000000" w:usb2="00000000" w:usb3="00000000" w:csb0="00000010" w:csb1="00000000"/>
  </w:font>
  <w:font w:name="ヒラギノ明朝 Pro W3">
    <w:altName w:val="MS Mincho"/>
    <w:charset w:val="80"/>
    <w:family w:val="auto"/>
    <w:pitch w:val="variable"/>
    <w:sig w:usb0="00000001"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4CF" w:rsidRPr="00DA747D" w:rsidRDefault="007244CF" w:rsidP="00A05D05">
    <w:pPr>
      <w:pStyle w:val="Default"/>
      <w:jc w:val="center"/>
      <w:rPr>
        <w:sz w:val="14"/>
        <w:szCs w:val="14"/>
      </w:rPr>
    </w:pPr>
    <w:r w:rsidRPr="00DA747D">
      <w:rPr>
        <w:rFonts w:asciiTheme="majorHAnsi" w:hAnsiTheme="majorHAnsi"/>
        <w:b/>
        <w:color w:val="C00000"/>
        <w:sz w:val="14"/>
        <w:szCs w:val="14"/>
      </w:rPr>
      <w:t>NEVŞEHİR</w:t>
    </w:r>
    <w:r>
      <w:rPr>
        <w:rFonts w:asciiTheme="majorHAnsi" w:hAnsiTheme="majorHAnsi"/>
        <w:b/>
        <w:color w:val="C00000"/>
        <w:sz w:val="14"/>
        <w:szCs w:val="14"/>
      </w:rPr>
      <w:t xml:space="preserve"> HACI BEKTAŞ VELİ</w:t>
    </w:r>
    <w:r w:rsidRPr="00DA747D">
      <w:rPr>
        <w:rFonts w:asciiTheme="majorHAnsi" w:hAnsiTheme="majorHAnsi"/>
        <w:b/>
        <w:color w:val="C00000"/>
        <w:sz w:val="14"/>
        <w:szCs w:val="14"/>
      </w:rPr>
      <w:t xml:space="preserve"> ÜNİVERSİTESİ, EĞİTİM FAKÜLTESİ, BEDEN EĞİTİMİ VE SPOR EĞİTİMİ BÖLÜMÜ</w:t>
    </w:r>
  </w:p>
  <w:p w:rsidR="007244CF" w:rsidRDefault="007244CF" w:rsidP="00A05D05">
    <w:pPr>
      <w:widowControl w:val="0"/>
      <w:autoSpaceDE w:val="0"/>
      <w:autoSpaceDN w:val="0"/>
      <w:adjustRightInd w:val="0"/>
      <w:spacing w:after="0" w:line="240" w:lineRule="auto"/>
      <w:rPr>
        <w:rFonts w:ascii="Times New Roman" w:hAnsi="Times New Roman"/>
        <w:sz w:val="10"/>
        <w:szCs w:val="10"/>
      </w:rPr>
    </w:pPr>
    <w:r>
      <w:rPr>
        <w:rFonts w:asciiTheme="majorHAnsi" w:hAnsiTheme="majorHAnsi"/>
        <w:b/>
        <w:sz w:val="14"/>
        <w:szCs w:val="14"/>
      </w:rPr>
      <w:t xml:space="preserve">                                     </w:t>
    </w:r>
    <w:r>
      <w:rPr>
        <w:rFonts w:asciiTheme="majorHAnsi" w:hAnsiTheme="majorHAnsi"/>
        <w:b/>
        <w:sz w:val="14"/>
        <w:szCs w:val="14"/>
      </w:rPr>
      <w:tab/>
    </w:r>
    <w:r>
      <w:rPr>
        <w:rFonts w:asciiTheme="majorHAnsi" w:hAnsiTheme="majorHAnsi"/>
        <w:b/>
        <w:sz w:val="14"/>
        <w:szCs w:val="14"/>
      </w:rPr>
      <w:tab/>
    </w:r>
    <w:r w:rsidRPr="00DA747D">
      <w:rPr>
        <w:rFonts w:asciiTheme="majorHAnsi" w:hAnsiTheme="majorHAnsi"/>
        <w:b/>
        <w:sz w:val="14"/>
        <w:szCs w:val="14"/>
      </w:rPr>
      <w:t>201</w:t>
    </w:r>
    <w:r>
      <w:rPr>
        <w:rFonts w:asciiTheme="majorHAnsi" w:hAnsiTheme="majorHAnsi"/>
        <w:b/>
        <w:sz w:val="14"/>
        <w:szCs w:val="14"/>
      </w:rPr>
      <w:t>6</w:t>
    </w:r>
    <w:r w:rsidRPr="00DA747D">
      <w:rPr>
        <w:rFonts w:asciiTheme="majorHAnsi" w:hAnsiTheme="majorHAnsi"/>
        <w:b/>
        <w:sz w:val="14"/>
        <w:szCs w:val="14"/>
      </w:rPr>
      <w:t xml:space="preserve"> – 201</w:t>
    </w:r>
    <w:r>
      <w:rPr>
        <w:rFonts w:asciiTheme="majorHAnsi" w:hAnsiTheme="majorHAnsi"/>
        <w:b/>
        <w:sz w:val="14"/>
        <w:szCs w:val="14"/>
      </w:rPr>
      <w:t>7</w:t>
    </w:r>
    <w:r w:rsidRPr="00DA747D">
      <w:rPr>
        <w:rFonts w:asciiTheme="majorHAnsi" w:hAnsiTheme="majorHAnsi"/>
        <w:b/>
        <w:sz w:val="14"/>
        <w:szCs w:val="14"/>
      </w:rPr>
      <w:t xml:space="preserve"> EĞİTİM-ÖĞRETİM YILI </w:t>
    </w:r>
    <w:r w:rsidRPr="00DA747D">
      <w:rPr>
        <w:rFonts w:asciiTheme="majorHAnsi" w:hAnsiTheme="majorHAnsi"/>
        <w:b/>
        <w:bCs/>
        <w:sz w:val="14"/>
        <w:szCs w:val="14"/>
      </w:rPr>
      <w:t>ÖZEL YETENEK SINAVI BİLGİLENDİRME KILAVUZU</w:t>
    </w:r>
    <w:r>
      <w:tab/>
      <w:t xml:space="preserve">                             </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4CF" w:rsidRPr="00DA747D" w:rsidRDefault="007244CF" w:rsidP="002022DE">
    <w:pPr>
      <w:pStyle w:val="Default"/>
      <w:jc w:val="center"/>
      <w:rPr>
        <w:sz w:val="14"/>
        <w:szCs w:val="14"/>
      </w:rPr>
    </w:pPr>
    <w:r>
      <w:tab/>
    </w:r>
    <w:r w:rsidRPr="00DA747D">
      <w:rPr>
        <w:rFonts w:asciiTheme="majorHAnsi" w:hAnsiTheme="majorHAnsi"/>
        <w:b/>
        <w:color w:val="C00000"/>
        <w:sz w:val="14"/>
        <w:szCs w:val="14"/>
      </w:rPr>
      <w:t>NEVŞEHİR</w:t>
    </w:r>
    <w:r>
      <w:rPr>
        <w:rFonts w:asciiTheme="majorHAnsi" w:hAnsiTheme="majorHAnsi"/>
        <w:b/>
        <w:color w:val="C00000"/>
        <w:sz w:val="14"/>
        <w:szCs w:val="14"/>
      </w:rPr>
      <w:t xml:space="preserve"> HACI BEKTAŞ VELİ</w:t>
    </w:r>
    <w:r w:rsidRPr="00DA747D">
      <w:rPr>
        <w:rFonts w:asciiTheme="majorHAnsi" w:hAnsiTheme="majorHAnsi"/>
        <w:b/>
        <w:color w:val="C00000"/>
        <w:sz w:val="14"/>
        <w:szCs w:val="14"/>
      </w:rPr>
      <w:t xml:space="preserve"> ÜNİVERSİTESİ, EĞİTİM FAKÜLTESİ, BEDEN EĞİTİMİ VE SPOR EĞİTİMİ BÖLÜMÜ</w:t>
    </w:r>
  </w:p>
  <w:p w:rsidR="007244CF" w:rsidRPr="00FA407F" w:rsidRDefault="007244CF" w:rsidP="002022DE">
    <w:pPr>
      <w:pStyle w:val="Default"/>
      <w:jc w:val="center"/>
      <w:rPr>
        <w:rFonts w:asciiTheme="majorHAnsi" w:hAnsiTheme="majorHAnsi"/>
        <w:b/>
        <w:sz w:val="16"/>
        <w:szCs w:val="16"/>
      </w:rPr>
    </w:pPr>
    <w:r>
      <w:rPr>
        <w:rFonts w:asciiTheme="majorHAnsi" w:hAnsiTheme="majorHAnsi"/>
        <w:b/>
        <w:sz w:val="14"/>
        <w:szCs w:val="14"/>
      </w:rPr>
      <w:t xml:space="preserve">                                     </w:t>
    </w:r>
    <w:r w:rsidRPr="00DA747D">
      <w:rPr>
        <w:rFonts w:asciiTheme="majorHAnsi" w:hAnsiTheme="majorHAnsi"/>
        <w:b/>
        <w:sz w:val="14"/>
        <w:szCs w:val="14"/>
      </w:rPr>
      <w:t>201</w:t>
    </w:r>
    <w:r>
      <w:rPr>
        <w:rFonts w:asciiTheme="majorHAnsi" w:hAnsiTheme="majorHAnsi"/>
        <w:b/>
        <w:sz w:val="14"/>
        <w:szCs w:val="14"/>
      </w:rPr>
      <w:t>6</w:t>
    </w:r>
    <w:r w:rsidRPr="00DA747D">
      <w:rPr>
        <w:rFonts w:asciiTheme="majorHAnsi" w:hAnsiTheme="majorHAnsi"/>
        <w:b/>
        <w:sz w:val="14"/>
        <w:szCs w:val="14"/>
      </w:rPr>
      <w:t xml:space="preserve"> – 201</w:t>
    </w:r>
    <w:r>
      <w:rPr>
        <w:rFonts w:asciiTheme="majorHAnsi" w:hAnsiTheme="majorHAnsi"/>
        <w:b/>
        <w:sz w:val="14"/>
        <w:szCs w:val="14"/>
      </w:rPr>
      <w:t>7</w:t>
    </w:r>
    <w:r w:rsidRPr="00DA747D">
      <w:rPr>
        <w:rFonts w:asciiTheme="majorHAnsi" w:hAnsiTheme="majorHAnsi"/>
        <w:b/>
        <w:sz w:val="14"/>
        <w:szCs w:val="14"/>
      </w:rPr>
      <w:t xml:space="preserve"> EĞİTİM-ÖĞRETİM YILI </w:t>
    </w:r>
    <w:r w:rsidRPr="00DA747D">
      <w:rPr>
        <w:rFonts w:asciiTheme="majorHAnsi" w:hAnsiTheme="majorHAnsi"/>
        <w:b/>
        <w:bCs/>
        <w:sz w:val="14"/>
        <w:szCs w:val="14"/>
      </w:rPr>
      <w:t>ÖZEL YETENEK SINAVI BİLGİLENDİRME KILAVUZU</w:t>
    </w:r>
    <w:r>
      <w:tab/>
      <w:t xml:space="preserve">                             </w:t>
    </w:r>
    <w:r>
      <w:rPr>
        <w:color w:val="auto"/>
      </w:rP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4CF" w:rsidRDefault="007244CF">
    <w:pPr>
      <w:widowControl w:val="0"/>
      <w:autoSpaceDE w:val="0"/>
      <w:autoSpaceDN w:val="0"/>
      <w:adjustRightInd w:val="0"/>
      <w:spacing w:after="0" w:line="240" w:lineRule="auto"/>
      <w:rPr>
        <w:rFonts w:ascii="Times New Roman" w:hAnsi="Times New Roman"/>
        <w:sz w:val="10"/>
        <w:szCs w:val="1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4CF" w:rsidRDefault="007244CF">
    <w:pPr>
      <w:widowControl w:val="0"/>
      <w:autoSpaceDE w:val="0"/>
      <w:autoSpaceDN w:val="0"/>
      <w:adjustRightInd w:val="0"/>
      <w:spacing w:after="0" w:line="240" w:lineRule="auto"/>
      <w:rPr>
        <w:rFonts w:ascii="Times New Roman" w:hAnsi="Times New Roman"/>
        <w:sz w:val="10"/>
        <w:szCs w:val="1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4CF" w:rsidRDefault="007244CF">
    <w:pPr>
      <w:widowControl w:val="0"/>
      <w:autoSpaceDE w:val="0"/>
      <w:autoSpaceDN w:val="0"/>
      <w:adjustRightInd w:val="0"/>
      <w:spacing w:after="0" w:line="240" w:lineRule="auto"/>
      <w:rPr>
        <w:rFonts w:ascii="Times New Roman" w:hAnsi="Times New Roman"/>
        <w:sz w:val="10"/>
        <w:szCs w:val="1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4CF" w:rsidRDefault="007244CF">
    <w:pPr>
      <w:widowControl w:val="0"/>
      <w:autoSpaceDE w:val="0"/>
      <w:autoSpaceDN w:val="0"/>
      <w:adjustRightInd w:val="0"/>
      <w:spacing w:after="0" w:line="240" w:lineRule="auto"/>
      <w:rPr>
        <w:rFonts w:ascii="Times New Roman" w:hAnsi="Times New Roman"/>
        <w:sz w:val="10"/>
        <w:szCs w:val="1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4CF" w:rsidRDefault="007244CF">
    <w:pPr>
      <w:widowControl w:val="0"/>
      <w:autoSpaceDE w:val="0"/>
      <w:autoSpaceDN w:val="0"/>
      <w:adjustRightInd w:val="0"/>
      <w:spacing w:after="0" w:line="240" w:lineRule="auto"/>
      <w:rPr>
        <w:rFonts w:ascii="Times New Roman" w:hAnsi="Times New Roman"/>
        <w:sz w:val="10"/>
        <w:szCs w:val="1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4CF" w:rsidRDefault="007244CF">
    <w:pPr>
      <w:widowControl w:val="0"/>
      <w:autoSpaceDE w:val="0"/>
      <w:autoSpaceDN w:val="0"/>
      <w:adjustRightInd w:val="0"/>
      <w:spacing w:after="0" w:line="240" w:lineRule="auto"/>
      <w:rPr>
        <w:rFonts w:ascii="Times New Roman" w:hAnsi="Times New Roman"/>
        <w:sz w:val="10"/>
        <w:szCs w:val="10"/>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4CF" w:rsidRDefault="007244CF">
    <w:pPr>
      <w:widowControl w:val="0"/>
      <w:autoSpaceDE w:val="0"/>
      <w:autoSpaceDN w:val="0"/>
      <w:adjustRightInd w:val="0"/>
      <w:spacing w:after="0" w:line="240" w:lineRule="auto"/>
      <w:rPr>
        <w:rFonts w:ascii="Times New Roman" w:hAnsi="Times New Roman"/>
        <w:sz w:val="10"/>
        <w:szCs w:val="10"/>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4CF" w:rsidRDefault="007244CF">
    <w:pPr>
      <w:widowControl w:val="0"/>
      <w:autoSpaceDE w:val="0"/>
      <w:autoSpaceDN w:val="0"/>
      <w:adjustRightInd w:val="0"/>
      <w:spacing w:after="0" w:line="240" w:lineRule="auto"/>
      <w:rPr>
        <w:rFonts w:ascii="Times New Roman" w:hAnsi="Times New Roman"/>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8B4" w:rsidRDefault="00E348B4" w:rsidP="00FA407F">
      <w:pPr>
        <w:spacing w:after="0" w:line="240" w:lineRule="auto"/>
      </w:pPr>
      <w:r>
        <w:separator/>
      </w:r>
    </w:p>
  </w:footnote>
  <w:footnote w:type="continuationSeparator" w:id="1">
    <w:p w:rsidR="00E348B4" w:rsidRDefault="00E348B4" w:rsidP="00FA40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32184"/>
      <w:docPartObj>
        <w:docPartGallery w:val="Page Numbers (Top of Page)"/>
        <w:docPartUnique/>
      </w:docPartObj>
    </w:sdtPr>
    <w:sdtContent>
      <w:p w:rsidR="007244CF" w:rsidRDefault="007244CF">
        <w:pPr>
          <w:pStyle w:val="Header"/>
          <w:jc w:val="right"/>
        </w:pPr>
        <w:fldSimple w:instr=" PAGE   \* MERGEFORMAT ">
          <w:r w:rsidR="000519D0">
            <w:rPr>
              <w:noProof/>
            </w:rPr>
            <w:t>3</w:t>
          </w:r>
        </w:fldSimple>
      </w:p>
    </w:sdtContent>
  </w:sdt>
  <w:p w:rsidR="007244CF" w:rsidRDefault="007244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4CF" w:rsidRDefault="007244CF">
    <w:pPr>
      <w:pStyle w:val="Header"/>
      <w:jc w:val="right"/>
    </w:pPr>
    <w:fldSimple w:instr=" PAGE   \* MERGEFORMAT ">
      <w:r w:rsidR="000519D0">
        <w:rPr>
          <w:noProof/>
        </w:rPr>
        <w:t>1</w:t>
      </w:r>
    </w:fldSimple>
  </w:p>
  <w:p w:rsidR="007244CF" w:rsidRDefault="007244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40996"/>
    <w:multiLevelType w:val="hybridMultilevel"/>
    <w:tmpl w:val="02D2AC98"/>
    <w:lvl w:ilvl="0" w:tplc="CBB8ED36">
      <w:start w:val="1"/>
      <w:numFmt w:val="decimal"/>
      <w:lvlText w:val="%1)"/>
      <w:lvlJc w:val="left"/>
      <w:pPr>
        <w:tabs>
          <w:tab w:val="num" w:pos="928"/>
        </w:tabs>
        <w:ind w:left="928" w:hanging="360"/>
      </w:pPr>
      <w:rPr>
        <w:rFonts w:hint="default"/>
        <w:b/>
      </w:rPr>
    </w:lvl>
    <w:lvl w:ilvl="1" w:tplc="041F0019" w:tentative="1">
      <w:start w:val="1"/>
      <w:numFmt w:val="lowerLetter"/>
      <w:lvlText w:val="%2."/>
      <w:lvlJc w:val="left"/>
      <w:pPr>
        <w:tabs>
          <w:tab w:val="num" w:pos="1648"/>
        </w:tabs>
        <w:ind w:left="1648" w:hanging="360"/>
      </w:pPr>
    </w:lvl>
    <w:lvl w:ilvl="2" w:tplc="041F001B" w:tentative="1">
      <w:start w:val="1"/>
      <w:numFmt w:val="lowerRoman"/>
      <w:lvlText w:val="%3."/>
      <w:lvlJc w:val="right"/>
      <w:pPr>
        <w:tabs>
          <w:tab w:val="num" w:pos="2368"/>
        </w:tabs>
        <w:ind w:left="2368" w:hanging="180"/>
      </w:pPr>
    </w:lvl>
    <w:lvl w:ilvl="3" w:tplc="041F000F" w:tentative="1">
      <w:start w:val="1"/>
      <w:numFmt w:val="decimal"/>
      <w:lvlText w:val="%4."/>
      <w:lvlJc w:val="left"/>
      <w:pPr>
        <w:tabs>
          <w:tab w:val="num" w:pos="3088"/>
        </w:tabs>
        <w:ind w:left="3088" w:hanging="360"/>
      </w:pPr>
    </w:lvl>
    <w:lvl w:ilvl="4" w:tplc="041F0019" w:tentative="1">
      <w:start w:val="1"/>
      <w:numFmt w:val="lowerLetter"/>
      <w:lvlText w:val="%5."/>
      <w:lvlJc w:val="left"/>
      <w:pPr>
        <w:tabs>
          <w:tab w:val="num" w:pos="3808"/>
        </w:tabs>
        <w:ind w:left="3808" w:hanging="360"/>
      </w:pPr>
    </w:lvl>
    <w:lvl w:ilvl="5" w:tplc="041F001B" w:tentative="1">
      <w:start w:val="1"/>
      <w:numFmt w:val="lowerRoman"/>
      <w:lvlText w:val="%6."/>
      <w:lvlJc w:val="right"/>
      <w:pPr>
        <w:tabs>
          <w:tab w:val="num" w:pos="4528"/>
        </w:tabs>
        <w:ind w:left="4528" w:hanging="180"/>
      </w:pPr>
    </w:lvl>
    <w:lvl w:ilvl="6" w:tplc="041F000F" w:tentative="1">
      <w:start w:val="1"/>
      <w:numFmt w:val="decimal"/>
      <w:lvlText w:val="%7."/>
      <w:lvlJc w:val="left"/>
      <w:pPr>
        <w:tabs>
          <w:tab w:val="num" w:pos="5248"/>
        </w:tabs>
        <w:ind w:left="5248" w:hanging="360"/>
      </w:pPr>
    </w:lvl>
    <w:lvl w:ilvl="7" w:tplc="041F0019" w:tentative="1">
      <w:start w:val="1"/>
      <w:numFmt w:val="lowerLetter"/>
      <w:lvlText w:val="%8."/>
      <w:lvlJc w:val="left"/>
      <w:pPr>
        <w:tabs>
          <w:tab w:val="num" w:pos="5968"/>
        </w:tabs>
        <w:ind w:left="5968" w:hanging="360"/>
      </w:pPr>
    </w:lvl>
    <w:lvl w:ilvl="8" w:tplc="041F001B" w:tentative="1">
      <w:start w:val="1"/>
      <w:numFmt w:val="lowerRoman"/>
      <w:lvlText w:val="%9."/>
      <w:lvlJc w:val="right"/>
      <w:pPr>
        <w:tabs>
          <w:tab w:val="num" w:pos="6688"/>
        </w:tabs>
        <w:ind w:left="6688" w:hanging="180"/>
      </w:pPr>
    </w:lvl>
  </w:abstractNum>
  <w:abstractNum w:abstractNumId="1">
    <w:nsid w:val="157D105A"/>
    <w:multiLevelType w:val="hybridMultilevel"/>
    <w:tmpl w:val="157225D2"/>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2">
    <w:nsid w:val="174742E1"/>
    <w:multiLevelType w:val="hybridMultilevel"/>
    <w:tmpl w:val="C50CE454"/>
    <w:lvl w:ilvl="0" w:tplc="259A07DE">
      <w:start w:val="1"/>
      <w:numFmt w:val="decimal"/>
      <w:lvlText w:val="%1."/>
      <w:lvlJc w:val="left"/>
      <w:pPr>
        <w:tabs>
          <w:tab w:val="num" w:pos="1440"/>
        </w:tabs>
        <w:ind w:left="144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8F06D84"/>
    <w:multiLevelType w:val="hybridMultilevel"/>
    <w:tmpl w:val="9912EF7A"/>
    <w:lvl w:ilvl="0" w:tplc="041F0001">
      <w:start w:val="1"/>
      <w:numFmt w:val="bullet"/>
      <w:lvlText w:val=""/>
      <w:lvlJc w:val="left"/>
      <w:pPr>
        <w:tabs>
          <w:tab w:val="num" w:pos="1260"/>
        </w:tabs>
        <w:ind w:left="1260" w:hanging="360"/>
      </w:pPr>
      <w:rPr>
        <w:rFonts w:ascii="Symbol" w:hAnsi="Symbol" w:hint="default"/>
      </w:rPr>
    </w:lvl>
    <w:lvl w:ilvl="1" w:tplc="041F0003">
      <w:start w:val="1"/>
      <w:numFmt w:val="bullet"/>
      <w:lvlText w:val="o"/>
      <w:lvlJc w:val="left"/>
      <w:pPr>
        <w:tabs>
          <w:tab w:val="num" w:pos="1980"/>
        </w:tabs>
        <w:ind w:left="1980" w:hanging="360"/>
      </w:pPr>
      <w:rPr>
        <w:rFonts w:ascii="Courier New" w:hAnsi="Courier New" w:cs="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cs="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cs="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4">
    <w:nsid w:val="1D3D5C05"/>
    <w:multiLevelType w:val="multilevel"/>
    <w:tmpl w:val="EFD8DB4A"/>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FCC1469"/>
    <w:multiLevelType w:val="hybridMultilevel"/>
    <w:tmpl w:val="2AE4BD00"/>
    <w:lvl w:ilvl="0" w:tplc="4E9AD660">
      <w:start w:val="1"/>
      <w:numFmt w:val="lowerLetter"/>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nsid w:val="21D23807"/>
    <w:multiLevelType w:val="hybridMultilevel"/>
    <w:tmpl w:val="4AE493BC"/>
    <w:lvl w:ilvl="0" w:tplc="E6201456">
      <w:start w:val="1"/>
      <w:numFmt w:val="decimal"/>
      <w:lvlText w:val="%1)"/>
      <w:lvlJc w:val="left"/>
      <w:pPr>
        <w:tabs>
          <w:tab w:val="num" w:pos="1068"/>
        </w:tabs>
        <w:ind w:left="1068" w:hanging="360"/>
      </w:pPr>
      <w:rPr>
        <w:rFonts w:hint="default"/>
        <w:color w:val="auto"/>
      </w:rPr>
    </w:lvl>
    <w:lvl w:ilvl="1" w:tplc="08088956">
      <w:start w:val="4"/>
      <w:numFmt w:val="decimal"/>
      <w:lvlText w:val="(%2)"/>
      <w:lvlJc w:val="left"/>
      <w:pPr>
        <w:tabs>
          <w:tab w:val="num" w:pos="1788"/>
        </w:tabs>
        <w:ind w:left="1788" w:hanging="360"/>
      </w:pPr>
      <w:rPr>
        <w:rFont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7">
    <w:nsid w:val="26745D0B"/>
    <w:multiLevelType w:val="hybridMultilevel"/>
    <w:tmpl w:val="7A0CB856"/>
    <w:lvl w:ilvl="0" w:tplc="83F4B2B6">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8">
    <w:nsid w:val="28B26EA4"/>
    <w:multiLevelType w:val="hybridMultilevel"/>
    <w:tmpl w:val="2E782EB8"/>
    <w:lvl w:ilvl="0" w:tplc="39DE7224">
      <w:start w:val="1"/>
      <w:numFmt w:val="lowerLetter"/>
      <w:lvlText w:val="%1)"/>
      <w:lvlJc w:val="left"/>
      <w:pPr>
        <w:ind w:left="1251" w:hanging="825"/>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9">
    <w:nsid w:val="2ACB6890"/>
    <w:multiLevelType w:val="hybridMultilevel"/>
    <w:tmpl w:val="E2740400"/>
    <w:lvl w:ilvl="0" w:tplc="CC985CAE">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0">
    <w:nsid w:val="2F144D60"/>
    <w:multiLevelType w:val="multilevel"/>
    <w:tmpl w:val="2D2A22DC"/>
    <w:lvl w:ilvl="0">
      <w:start w:val="2"/>
      <w:numFmt w:val="decimal"/>
      <w:lvlText w:val="%1."/>
      <w:lvlJc w:val="left"/>
      <w:pPr>
        <w:ind w:left="630" w:hanging="630"/>
      </w:pPr>
      <w:rPr>
        <w:rFonts w:cs="Times New Roman" w:hint="default"/>
      </w:rPr>
    </w:lvl>
    <w:lvl w:ilvl="1">
      <w:start w:val="6"/>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340978E0"/>
    <w:multiLevelType w:val="multilevel"/>
    <w:tmpl w:val="F6548DF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7B0293B"/>
    <w:multiLevelType w:val="hybridMultilevel"/>
    <w:tmpl w:val="BD82C88E"/>
    <w:lvl w:ilvl="0" w:tplc="9D960438">
      <w:start w:val="1"/>
      <w:numFmt w:val="decimal"/>
      <w:lvlText w:val="%1."/>
      <w:lvlJc w:val="left"/>
      <w:pPr>
        <w:tabs>
          <w:tab w:val="num" w:pos="720"/>
        </w:tabs>
        <w:ind w:left="720" w:hanging="360"/>
      </w:pPr>
      <w:rPr>
        <w:rFonts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3BA15755"/>
    <w:multiLevelType w:val="hybridMultilevel"/>
    <w:tmpl w:val="652CC304"/>
    <w:lvl w:ilvl="0" w:tplc="041F0001">
      <w:start w:val="1"/>
      <w:numFmt w:val="bullet"/>
      <w:lvlText w:val=""/>
      <w:lvlJc w:val="left"/>
      <w:pPr>
        <w:tabs>
          <w:tab w:val="num" w:pos="1440"/>
        </w:tabs>
        <w:ind w:left="144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3BCF373C"/>
    <w:multiLevelType w:val="hybridMultilevel"/>
    <w:tmpl w:val="4FA04712"/>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5">
    <w:nsid w:val="3D5D6AD6"/>
    <w:multiLevelType w:val="hybridMultilevel"/>
    <w:tmpl w:val="DE0C01C8"/>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1E94EF6"/>
    <w:multiLevelType w:val="hybridMultilevel"/>
    <w:tmpl w:val="BD82C88E"/>
    <w:lvl w:ilvl="0" w:tplc="9D960438">
      <w:start w:val="1"/>
      <w:numFmt w:val="decimal"/>
      <w:lvlText w:val="%1."/>
      <w:lvlJc w:val="left"/>
      <w:pPr>
        <w:tabs>
          <w:tab w:val="num" w:pos="720"/>
        </w:tabs>
        <w:ind w:left="720" w:hanging="360"/>
      </w:pPr>
      <w:rPr>
        <w:rFonts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42AA3F46"/>
    <w:multiLevelType w:val="hybridMultilevel"/>
    <w:tmpl w:val="9A6461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39274B1"/>
    <w:multiLevelType w:val="hybridMultilevel"/>
    <w:tmpl w:val="51861A46"/>
    <w:lvl w:ilvl="0" w:tplc="EFA42EEA">
      <w:numFmt w:val="bullet"/>
      <w:lvlText w:val=""/>
      <w:lvlJc w:val="left"/>
      <w:pPr>
        <w:ind w:left="786" w:hanging="360"/>
      </w:pPr>
      <w:rPr>
        <w:rFonts w:ascii="Symbol" w:eastAsiaTheme="minorHAnsi" w:hAnsi="Symbol" w:cs="Times New Roman" w:hint="default"/>
        <w:b w:val="0"/>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9">
    <w:nsid w:val="4BB34E48"/>
    <w:multiLevelType w:val="multilevel"/>
    <w:tmpl w:val="BC9AD53C"/>
    <w:lvl w:ilvl="0">
      <w:start w:val="2"/>
      <w:numFmt w:val="decimal"/>
      <w:lvlText w:val="%1."/>
      <w:lvlJc w:val="left"/>
      <w:pPr>
        <w:ind w:left="420" w:hanging="42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nsid w:val="4F7C1262"/>
    <w:multiLevelType w:val="hybridMultilevel"/>
    <w:tmpl w:val="6CFA339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9F1481B"/>
    <w:multiLevelType w:val="hybridMultilevel"/>
    <w:tmpl w:val="98AC9A8E"/>
    <w:lvl w:ilvl="0" w:tplc="C0306998">
      <w:start w:val="1"/>
      <w:numFmt w:val="decimal"/>
      <w:lvlText w:val="%1."/>
      <w:lvlJc w:val="left"/>
      <w:pPr>
        <w:ind w:left="786" w:hanging="360"/>
      </w:pPr>
      <w:rPr>
        <w:rFonts w:hint="default"/>
        <w:sz w:val="24"/>
        <w:szCs w:val="24"/>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2">
    <w:nsid w:val="5CF74782"/>
    <w:multiLevelType w:val="hybridMultilevel"/>
    <w:tmpl w:val="8A80CE68"/>
    <w:lvl w:ilvl="0" w:tplc="00889D50">
      <w:start w:val="1"/>
      <w:numFmt w:val="lowerLetter"/>
      <w:lvlText w:val="%1)"/>
      <w:lvlJc w:val="left"/>
      <w:pPr>
        <w:ind w:left="928"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3">
    <w:nsid w:val="609E48C0"/>
    <w:multiLevelType w:val="hybridMultilevel"/>
    <w:tmpl w:val="0C4E7A56"/>
    <w:lvl w:ilvl="0" w:tplc="DB80499A">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4">
    <w:nsid w:val="61856AC7"/>
    <w:multiLevelType w:val="multilevel"/>
    <w:tmpl w:val="17380B20"/>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b/>
        <w:i w:val="0"/>
      </w:rPr>
    </w:lvl>
    <w:lvl w:ilvl="2">
      <w:start w:val="1"/>
      <w:numFmt w:val="decimal"/>
      <w:isLgl/>
      <w:lvlText w:val="%1.%2.%3."/>
      <w:lvlJc w:val="left"/>
      <w:pPr>
        <w:ind w:left="1146" w:hanging="720"/>
      </w:pPr>
      <w:rPr>
        <w:rFonts w:hint="default"/>
        <w:b/>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5">
    <w:nsid w:val="6AB86D75"/>
    <w:multiLevelType w:val="hybridMultilevel"/>
    <w:tmpl w:val="CC6CC87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6F1D7E46"/>
    <w:multiLevelType w:val="multilevel"/>
    <w:tmpl w:val="551C7BC0"/>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7">
    <w:nsid w:val="6F206C13"/>
    <w:multiLevelType w:val="hybridMultilevel"/>
    <w:tmpl w:val="50206406"/>
    <w:lvl w:ilvl="0" w:tplc="041F0001">
      <w:start w:val="1"/>
      <w:numFmt w:val="bullet"/>
      <w:lvlText w:val=""/>
      <w:lvlJc w:val="left"/>
      <w:pPr>
        <w:tabs>
          <w:tab w:val="num" w:pos="5544"/>
        </w:tabs>
        <w:ind w:left="5544" w:hanging="360"/>
      </w:pPr>
      <w:rPr>
        <w:rFonts w:ascii="Symbol" w:hAnsi="Symbol" w:hint="default"/>
      </w:rPr>
    </w:lvl>
    <w:lvl w:ilvl="1" w:tplc="041F000F">
      <w:start w:val="1"/>
      <w:numFmt w:val="decimal"/>
      <w:lvlText w:val="%2."/>
      <w:lvlJc w:val="left"/>
      <w:pPr>
        <w:tabs>
          <w:tab w:val="num" w:pos="6264"/>
        </w:tabs>
        <w:ind w:left="6264" w:hanging="360"/>
      </w:pPr>
      <w:rPr>
        <w:rFonts w:hint="default"/>
      </w:rPr>
    </w:lvl>
    <w:lvl w:ilvl="2" w:tplc="041F0005" w:tentative="1">
      <w:start w:val="1"/>
      <w:numFmt w:val="bullet"/>
      <w:lvlText w:val=""/>
      <w:lvlJc w:val="left"/>
      <w:pPr>
        <w:tabs>
          <w:tab w:val="num" w:pos="6984"/>
        </w:tabs>
        <w:ind w:left="6984" w:hanging="360"/>
      </w:pPr>
      <w:rPr>
        <w:rFonts w:ascii="Wingdings" w:hAnsi="Wingdings" w:hint="default"/>
      </w:rPr>
    </w:lvl>
    <w:lvl w:ilvl="3" w:tplc="041F0001" w:tentative="1">
      <w:start w:val="1"/>
      <w:numFmt w:val="bullet"/>
      <w:lvlText w:val=""/>
      <w:lvlJc w:val="left"/>
      <w:pPr>
        <w:tabs>
          <w:tab w:val="num" w:pos="7704"/>
        </w:tabs>
        <w:ind w:left="7704" w:hanging="360"/>
      </w:pPr>
      <w:rPr>
        <w:rFonts w:ascii="Symbol" w:hAnsi="Symbol" w:hint="default"/>
      </w:rPr>
    </w:lvl>
    <w:lvl w:ilvl="4" w:tplc="041F0003" w:tentative="1">
      <w:start w:val="1"/>
      <w:numFmt w:val="bullet"/>
      <w:lvlText w:val="o"/>
      <w:lvlJc w:val="left"/>
      <w:pPr>
        <w:tabs>
          <w:tab w:val="num" w:pos="8424"/>
        </w:tabs>
        <w:ind w:left="8424" w:hanging="360"/>
      </w:pPr>
      <w:rPr>
        <w:rFonts w:ascii="Courier New" w:hAnsi="Courier New" w:cs="Courier New" w:hint="default"/>
      </w:rPr>
    </w:lvl>
    <w:lvl w:ilvl="5" w:tplc="041F0005" w:tentative="1">
      <w:start w:val="1"/>
      <w:numFmt w:val="bullet"/>
      <w:lvlText w:val=""/>
      <w:lvlJc w:val="left"/>
      <w:pPr>
        <w:tabs>
          <w:tab w:val="num" w:pos="9144"/>
        </w:tabs>
        <w:ind w:left="9144" w:hanging="360"/>
      </w:pPr>
      <w:rPr>
        <w:rFonts w:ascii="Wingdings" w:hAnsi="Wingdings" w:hint="default"/>
      </w:rPr>
    </w:lvl>
    <w:lvl w:ilvl="6" w:tplc="041F0001" w:tentative="1">
      <w:start w:val="1"/>
      <w:numFmt w:val="bullet"/>
      <w:lvlText w:val=""/>
      <w:lvlJc w:val="left"/>
      <w:pPr>
        <w:tabs>
          <w:tab w:val="num" w:pos="9864"/>
        </w:tabs>
        <w:ind w:left="9864" w:hanging="360"/>
      </w:pPr>
      <w:rPr>
        <w:rFonts w:ascii="Symbol" w:hAnsi="Symbol" w:hint="default"/>
      </w:rPr>
    </w:lvl>
    <w:lvl w:ilvl="7" w:tplc="041F0003" w:tentative="1">
      <w:start w:val="1"/>
      <w:numFmt w:val="bullet"/>
      <w:lvlText w:val="o"/>
      <w:lvlJc w:val="left"/>
      <w:pPr>
        <w:tabs>
          <w:tab w:val="num" w:pos="10584"/>
        </w:tabs>
        <w:ind w:left="10584" w:hanging="360"/>
      </w:pPr>
      <w:rPr>
        <w:rFonts w:ascii="Courier New" w:hAnsi="Courier New" w:cs="Courier New" w:hint="default"/>
      </w:rPr>
    </w:lvl>
    <w:lvl w:ilvl="8" w:tplc="041F0005" w:tentative="1">
      <w:start w:val="1"/>
      <w:numFmt w:val="bullet"/>
      <w:lvlText w:val=""/>
      <w:lvlJc w:val="left"/>
      <w:pPr>
        <w:tabs>
          <w:tab w:val="num" w:pos="11304"/>
        </w:tabs>
        <w:ind w:left="11304" w:hanging="360"/>
      </w:pPr>
      <w:rPr>
        <w:rFonts w:ascii="Wingdings" w:hAnsi="Wingdings" w:hint="default"/>
      </w:rPr>
    </w:lvl>
  </w:abstractNum>
  <w:num w:numId="1">
    <w:abstractNumId w:val="17"/>
  </w:num>
  <w:num w:numId="2">
    <w:abstractNumId w:val="21"/>
  </w:num>
  <w:num w:numId="3">
    <w:abstractNumId w:val="26"/>
  </w:num>
  <w:num w:numId="4">
    <w:abstractNumId w:val="24"/>
  </w:num>
  <w:num w:numId="5">
    <w:abstractNumId w:val="18"/>
  </w:num>
  <w:num w:numId="6">
    <w:abstractNumId w:val="6"/>
  </w:num>
  <w:num w:numId="7">
    <w:abstractNumId w:val="8"/>
  </w:num>
  <w:num w:numId="8">
    <w:abstractNumId w:val="9"/>
  </w:num>
  <w:num w:numId="9">
    <w:abstractNumId w:val="25"/>
  </w:num>
  <w:num w:numId="10">
    <w:abstractNumId w:val="7"/>
  </w:num>
  <w:num w:numId="11">
    <w:abstractNumId w:val="20"/>
  </w:num>
  <w:num w:numId="12">
    <w:abstractNumId w:val="22"/>
  </w:num>
  <w:num w:numId="13">
    <w:abstractNumId w:val="15"/>
  </w:num>
  <w:num w:numId="14">
    <w:abstractNumId w:val="19"/>
  </w:num>
  <w:num w:numId="15">
    <w:abstractNumId w:val="10"/>
  </w:num>
  <w:num w:numId="16">
    <w:abstractNumId w:val="11"/>
  </w:num>
  <w:num w:numId="17">
    <w:abstractNumId w:val="4"/>
  </w:num>
  <w:num w:numId="18">
    <w:abstractNumId w:val="27"/>
  </w:num>
  <w:num w:numId="19">
    <w:abstractNumId w:val="0"/>
  </w:num>
  <w:num w:numId="20">
    <w:abstractNumId w:val="2"/>
  </w:num>
  <w:num w:numId="21">
    <w:abstractNumId w:val="1"/>
  </w:num>
  <w:num w:numId="22">
    <w:abstractNumId w:val="13"/>
  </w:num>
  <w:num w:numId="23">
    <w:abstractNumId w:val="3"/>
  </w:num>
  <w:num w:numId="24">
    <w:abstractNumId w:val="12"/>
  </w:num>
  <w:num w:numId="25">
    <w:abstractNumId w:val="5"/>
  </w:num>
  <w:num w:numId="26">
    <w:abstractNumId w:val="16"/>
  </w:num>
  <w:num w:numId="27">
    <w:abstractNumId w:val="23"/>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313F8"/>
    <w:rsid w:val="00002986"/>
    <w:rsid w:val="00003783"/>
    <w:rsid w:val="00003953"/>
    <w:rsid w:val="00003ABB"/>
    <w:rsid w:val="00003C77"/>
    <w:rsid w:val="000046BF"/>
    <w:rsid w:val="00006E84"/>
    <w:rsid w:val="00012D56"/>
    <w:rsid w:val="0001336A"/>
    <w:rsid w:val="00015599"/>
    <w:rsid w:val="000156A0"/>
    <w:rsid w:val="000166D7"/>
    <w:rsid w:val="0002028B"/>
    <w:rsid w:val="00023F75"/>
    <w:rsid w:val="000245EB"/>
    <w:rsid w:val="00024801"/>
    <w:rsid w:val="00025772"/>
    <w:rsid w:val="00025FC6"/>
    <w:rsid w:val="00026DBB"/>
    <w:rsid w:val="00031250"/>
    <w:rsid w:val="000335B0"/>
    <w:rsid w:val="00035BCC"/>
    <w:rsid w:val="00035BEB"/>
    <w:rsid w:val="0003682F"/>
    <w:rsid w:val="00036C2D"/>
    <w:rsid w:val="00037002"/>
    <w:rsid w:val="00037355"/>
    <w:rsid w:val="00037A2D"/>
    <w:rsid w:val="00041CDC"/>
    <w:rsid w:val="00042C4F"/>
    <w:rsid w:val="00043696"/>
    <w:rsid w:val="0004402B"/>
    <w:rsid w:val="00045352"/>
    <w:rsid w:val="00045A78"/>
    <w:rsid w:val="00050989"/>
    <w:rsid w:val="000519D0"/>
    <w:rsid w:val="00057E59"/>
    <w:rsid w:val="00061C78"/>
    <w:rsid w:val="00062560"/>
    <w:rsid w:val="00063B32"/>
    <w:rsid w:val="0006422B"/>
    <w:rsid w:val="00065275"/>
    <w:rsid w:val="00067C8A"/>
    <w:rsid w:val="00074C91"/>
    <w:rsid w:val="00075819"/>
    <w:rsid w:val="00080B2E"/>
    <w:rsid w:val="00081B5D"/>
    <w:rsid w:val="0008518E"/>
    <w:rsid w:val="000929A9"/>
    <w:rsid w:val="00093FDB"/>
    <w:rsid w:val="00094E29"/>
    <w:rsid w:val="00096D24"/>
    <w:rsid w:val="00096F81"/>
    <w:rsid w:val="000A0C5D"/>
    <w:rsid w:val="000A146A"/>
    <w:rsid w:val="000A1A17"/>
    <w:rsid w:val="000A60A5"/>
    <w:rsid w:val="000B0E06"/>
    <w:rsid w:val="000B2B86"/>
    <w:rsid w:val="000B2E5E"/>
    <w:rsid w:val="000B3611"/>
    <w:rsid w:val="000B395F"/>
    <w:rsid w:val="000C1F07"/>
    <w:rsid w:val="000C2497"/>
    <w:rsid w:val="000C2B1A"/>
    <w:rsid w:val="000C3FD8"/>
    <w:rsid w:val="000C689C"/>
    <w:rsid w:val="000D0581"/>
    <w:rsid w:val="000D4D41"/>
    <w:rsid w:val="000D4FDC"/>
    <w:rsid w:val="000D51A0"/>
    <w:rsid w:val="000D59EC"/>
    <w:rsid w:val="000F0960"/>
    <w:rsid w:val="000F3478"/>
    <w:rsid w:val="000F4A46"/>
    <w:rsid w:val="000F59E8"/>
    <w:rsid w:val="000F6270"/>
    <w:rsid w:val="000F638B"/>
    <w:rsid w:val="00100AEE"/>
    <w:rsid w:val="00100AEF"/>
    <w:rsid w:val="00102B57"/>
    <w:rsid w:val="001044D4"/>
    <w:rsid w:val="00104614"/>
    <w:rsid w:val="0010590A"/>
    <w:rsid w:val="001102FD"/>
    <w:rsid w:val="00110F11"/>
    <w:rsid w:val="00111953"/>
    <w:rsid w:val="00111AB9"/>
    <w:rsid w:val="00115D7A"/>
    <w:rsid w:val="00116183"/>
    <w:rsid w:val="001175E4"/>
    <w:rsid w:val="0012077D"/>
    <w:rsid w:val="00122685"/>
    <w:rsid w:val="00126CF7"/>
    <w:rsid w:val="00132B57"/>
    <w:rsid w:val="001361AE"/>
    <w:rsid w:val="00142149"/>
    <w:rsid w:val="001422BA"/>
    <w:rsid w:val="00144573"/>
    <w:rsid w:val="0014459B"/>
    <w:rsid w:val="00147035"/>
    <w:rsid w:val="001522D4"/>
    <w:rsid w:val="00155FC5"/>
    <w:rsid w:val="00157332"/>
    <w:rsid w:val="00157DE9"/>
    <w:rsid w:val="00160DEB"/>
    <w:rsid w:val="001623ED"/>
    <w:rsid w:val="00162D2D"/>
    <w:rsid w:val="00162DA0"/>
    <w:rsid w:val="00163F2B"/>
    <w:rsid w:val="00166942"/>
    <w:rsid w:val="001670DD"/>
    <w:rsid w:val="00167D99"/>
    <w:rsid w:val="001728B2"/>
    <w:rsid w:val="00173537"/>
    <w:rsid w:val="001738A9"/>
    <w:rsid w:val="001750A0"/>
    <w:rsid w:val="001857D3"/>
    <w:rsid w:val="00192CF4"/>
    <w:rsid w:val="001961D8"/>
    <w:rsid w:val="00196FFB"/>
    <w:rsid w:val="0019743E"/>
    <w:rsid w:val="00197F08"/>
    <w:rsid w:val="001A7B22"/>
    <w:rsid w:val="001B3F47"/>
    <w:rsid w:val="001B5798"/>
    <w:rsid w:val="001B6348"/>
    <w:rsid w:val="001B6727"/>
    <w:rsid w:val="001B684D"/>
    <w:rsid w:val="001B70D6"/>
    <w:rsid w:val="001C2860"/>
    <w:rsid w:val="001C2BE8"/>
    <w:rsid w:val="001C333C"/>
    <w:rsid w:val="001C50EC"/>
    <w:rsid w:val="001C61B0"/>
    <w:rsid w:val="001C67C0"/>
    <w:rsid w:val="001C68D6"/>
    <w:rsid w:val="001C7CB6"/>
    <w:rsid w:val="001D2333"/>
    <w:rsid w:val="001D50F1"/>
    <w:rsid w:val="001E35DB"/>
    <w:rsid w:val="001E4BBD"/>
    <w:rsid w:val="001E51A0"/>
    <w:rsid w:val="001E667D"/>
    <w:rsid w:val="001F2FCE"/>
    <w:rsid w:val="001F3CBB"/>
    <w:rsid w:val="001F5638"/>
    <w:rsid w:val="001F7CC1"/>
    <w:rsid w:val="00201B11"/>
    <w:rsid w:val="002022DE"/>
    <w:rsid w:val="00202782"/>
    <w:rsid w:val="00203A3D"/>
    <w:rsid w:val="00206427"/>
    <w:rsid w:val="002077BA"/>
    <w:rsid w:val="00210191"/>
    <w:rsid w:val="002106CD"/>
    <w:rsid w:val="00212005"/>
    <w:rsid w:val="0021223F"/>
    <w:rsid w:val="00212583"/>
    <w:rsid w:val="00213EB7"/>
    <w:rsid w:val="00214401"/>
    <w:rsid w:val="00215404"/>
    <w:rsid w:val="00216677"/>
    <w:rsid w:val="00216D34"/>
    <w:rsid w:val="00217D75"/>
    <w:rsid w:val="0022070E"/>
    <w:rsid w:val="00222BC9"/>
    <w:rsid w:val="00223561"/>
    <w:rsid w:val="00233F19"/>
    <w:rsid w:val="0023555D"/>
    <w:rsid w:val="0023703B"/>
    <w:rsid w:val="002413EB"/>
    <w:rsid w:val="002422DA"/>
    <w:rsid w:val="0024258D"/>
    <w:rsid w:val="00242D67"/>
    <w:rsid w:val="0024465E"/>
    <w:rsid w:val="00245BDB"/>
    <w:rsid w:val="00247F63"/>
    <w:rsid w:val="00253EFA"/>
    <w:rsid w:val="002565E4"/>
    <w:rsid w:val="00256A09"/>
    <w:rsid w:val="002602DC"/>
    <w:rsid w:val="00262BCA"/>
    <w:rsid w:val="00264758"/>
    <w:rsid w:val="0026793E"/>
    <w:rsid w:val="00267C99"/>
    <w:rsid w:val="00270878"/>
    <w:rsid w:val="0027360B"/>
    <w:rsid w:val="00276EC2"/>
    <w:rsid w:val="00277343"/>
    <w:rsid w:val="00286D73"/>
    <w:rsid w:val="00290142"/>
    <w:rsid w:val="00291078"/>
    <w:rsid w:val="00291262"/>
    <w:rsid w:val="00293B2C"/>
    <w:rsid w:val="002959A7"/>
    <w:rsid w:val="00297501"/>
    <w:rsid w:val="002A27A4"/>
    <w:rsid w:val="002A4EF4"/>
    <w:rsid w:val="002B0373"/>
    <w:rsid w:val="002B1B17"/>
    <w:rsid w:val="002B35B6"/>
    <w:rsid w:val="002B3C02"/>
    <w:rsid w:val="002B5487"/>
    <w:rsid w:val="002C3416"/>
    <w:rsid w:val="002C42A2"/>
    <w:rsid w:val="002C5120"/>
    <w:rsid w:val="002C79E4"/>
    <w:rsid w:val="002D0592"/>
    <w:rsid w:val="002D3634"/>
    <w:rsid w:val="002D3C62"/>
    <w:rsid w:val="002D57F8"/>
    <w:rsid w:val="002E067E"/>
    <w:rsid w:val="002E2BD5"/>
    <w:rsid w:val="002E4F38"/>
    <w:rsid w:val="002F1920"/>
    <w:rsid w:val="002F4A66"/>
    <w:rsid w:val="00303CD4"/>
    <w:rsid w:val="00304092"/>
    <w:rsid w:val="0030433D"/>
    <w:rsid w:val="003070E4"/>
    <w:rsid w:val="0031064F"/>
    <w:rsid w:val="00310F0D"/>
    <w:rsid w:val="003135E4"/>
    <w:rsid w:val="00317D7B"/>
    <w:rsid w:val="00321856"/>
    <w:rsid w:val="00323013"/>
    <w:rsid w:val="00326E84"/>
    <w:rsid w:val="003279FE"/>
    <w:rsid w:val="00330D4A"/>
    <w:rsid w:val="00340957"/>
    <w:rsid w:val="003456FF"/>
    <w:rsid w:val="00345A14"/>
    <w:rsid w:val="00347D3F"/>
    <w:rsid w:val="003536A8"/>
    <w:rsid w:val="0035480A"/>
    <w:rsid w:val="00354902"/>
    <w:rsid w:val="00354F66"/>
    <w:rsid w:val="00355CA7"/>
    <w:rsid w:val="00356929"/>
    <w:rsid w:val="00357D29"/>
    <w:rsid w:val="0036445C"/>
    <w:rsid w:val="00367A1B"/>
    <w:rsid w:val="003706F3"/>
    <w:rsid w:val="00371782"/>
    <w:rsid w:val="00372715"/>
    <w:rsid w:val="00372D87"/>
    <w:rsid w:val="0037748B"/>
    <w:rsid w:val="0038113C"/>
    <w:rsid w:val="00382137"/>
    <w:rsid w:val="00384A5E"/>
    <w:rsid w:val="00391640"/>
    <w:rsid w:val="00396743"/>
    <w:rsid w:val="003A0C48"/>
    <w:rsid w:val="003A4233"/>
    <w:rsid w:val="003A4403"/>
    <w:rsid w:val="003A495B"/>
    <w:rsid w:val="003B0CBF"/>
    <w:rsid w:val="003B176C"/>
    <w:rsid w:val="003B21AF"/>
    <w:rsid w:val="003B458B"/>
    <w:rsid w:val="003B5CA5"/>
    <w:rsid w:val="003B61E4"/>
    <w:rsid w:val="003C0641"/>
    <w:rsid w:val="003C0D7B"/>
    <w:rsid w:val="003C3E78"/>
    <w:rsid w:val="003C471A"/>
    <w:rsid w:val="003C79C3"/>
    <w:rsid w:val="003D028D"/>
    <w:rsid w:val="003D070E"/>
    <w:rsid w:val="003D4372"/>
    <w:rsid w:val="003D6213"/>
    <w:rsid w:val="003D7048"/>
    <w:rsid w:val="003E09DA"/>
    <w:rsid w:val="003E3810"/>
    <w:rsid w:val="003E4E48"/>
    <w:rsid w:val="003E5D43"/>
    <w:rsid w:val="003F0509"/>
    <w:rsid w:val="003F0954"/>
    <w:rsid w:val="003F0B04"/>
    <w:rsid w:val="003F208D"/>
    <w:rsid w:val="003F23F4"/>
    <w:rsid w:val="00412A3B"/>
    <w:rsid w:val="00413BB2"/>
    <w:rsid w:val="00416CDE"/>
    <w:rsid w:val="004178AE"/>
    <w:rsid w:val="00421871"/>
    <w:rsid w:val="004237BA"/>
    <w:rsid w:val="00426658"/>
    <w:rsid w:val="0042698E"/>
    <w:rsid w:val="0043027C"/>
    <w:rsid w:val="004323AF"/>
    <w:rsid w:val="004334FD"/>
    <w:rsid w:val="00435BBF"/>
    <w:rsid w:val="004362F3"/>
    <w:rsid w:val="00436D11"/>
    <w:rsid w:val="00441F00"/>
    <w:rsid w:val="004477B2"/>
    <w:rsid w:val="00450A1D"/>
    <w:rsid w:val="004519D1"/>
    <w:rsid w:val="00454472"/>
    <w:rsid w:val="00460903"/>
    <w:rsid w:val="004613BA"/>
    <w:rsid w:val="00463BF6"/>
    <w:rsid w:val="0046428D"/>
    <w:rsid w:val="004663B7"/>
    <w:rsid w:val="00466758"/>
    <w:rsid w:val="00467ED6"/>
    <w:rsid w:val="00471D81"/>
    <w:rsid w:val="004721FD"/>
    <w:rsid w:val="0047222A"/>
    <w:rsid w:val="0047471F"/>
    <w:rsid w:val="004824AA"/>
    <w:rsid w:val="004827C8"/>
    <w:rsid w:val="004856DD"/>
    <w:rsid w:val="00490C51"/>
    <w:rsid w:val="00491806"/>
    <w:rsid w:val="00491995"/>
    <w:rsid w:val="00492D1E"/>
    <w:rsid w:val="0049526D"/>
    <w:rsid w:val="00496962"/>
    <w:rsid w:val="004A4298"/>
    <w:rsid w:val="004A4B43"/>
    <w:rsid w:val="004A4C32"/>
    <w:rsid w:val="004A5BD0"/>
    <w:rsid w:val="004B0261"/>
    <w:rsid w:val="004B1F52"/>
    <w:rsid w:val="004B7408"/>
    <w:rsid w:val="004C104C"/>
    <w:rsid w:val="004C1079"/>
    <w:rsid w:val="004C1806"/>
    <w:rsid w:val="004C2514"/>
    <w:rsid w:val="004C7619"/>
    <w:rsid w:val="004C7C85"/>
    <w:rsid w:val="004D129B"/>
    <w:rsid w:val="004D31B6"/>
    <w:rsid w:val="004D32D8"/>
    <w:rsid w:val="004D4276"/>
    <w:rsid w:val="004D42A7"/>
    <w:rsid w:val="004D4D5C"/>
    <w:rsid w:val="004E1080"/>
    <w:rsid w:val="004E1F8D"/>
    <w:rsid w:val="004E30D6"/>
    <w:rsid w:val="004E6429"/>
    <w:rsid w:val="004E67EF"/>
    <w:rsid w:val="004F0792"/>
    <w:rsid w:val="004F0E8D"/>
    <w:rsid w:val="004F4A0A"/>
    <w:rsid w:val="004F710B"/>
    <w:rsid w:val="00504709"/>
    <w:rsid w:val="00507E65"/>
    <w:rsid w:val="00511022"/>
    <w:rsid w:val="00514754"/>
    <w:rsid w:val="00514AE9"/>
    <w:rsid w:val="00515205"/>
    <w:rsid w:val="00517446"/>
    <w:rsid w:val="005220EC"/>
    <w:rsid w:val="005228F2"/>
    <w:rsid w:val="005312F9"/>
    <w:rsid w:val="00531FE9"/>
    <w:rsid w:val="00532598"/>
    <w:rsid w:val="00534AEB"/>
    <w:rsid w:val="005451DD"/>
    <w:rsid w:val="0054696D"/>
    <w:rsid w:val="00546B5F"/>
    <w:rsid w:val="00551219"/>
    <w:rsid w:val="005518B4"/>
    <w:rsid w:val="005536B7"/>
    <w:rsid w:val="00556048"/>
    <w:rsid w:val="00556117"/>
    <w:rsid w:val="00560F40"/>
    <w:rsid w:val="00570668"/>
    <w:rsid w:val="00570C1C"/>
    <w:rsid w:val="005711C2"/>
    <w:rsid w:val="00571B05"/>
    <w:rsid w:val="005738E5"/>
    <w:rsid w:val="00574208"/>
    <w:rsid w:val="005749A6"/>
    <w:rsid w:val="00574C11"/>
    <w:rsid w:val="005758B5"/>
    <w:rsid w:val="00576F5B"/>
    <w:rsid w:val="0058098C"/>
    <w:rsid w:val="00581BB7"/>
    <w:rsid w:val="005821FC"/>
    <w:rsid w:val="0058522E"/>
    <w:rsid w:val="0059110B"/>
    <w:rsid w:val="00591825"/>
    <w:rsid w:val="00593993"/>
    <w:rsid w:val="00593E0E"/>
    <w:rsid w:val="005957EA"/>
    <w:rsid w:val="005A22B3"/>
    <w:rsid w:val="005A230E"/>
    <w:rsid w:val="005A30A0"/>
    <w:rsid w:val="005A3572"/>
    <w:rsid w:val="005A5674"/>
    <w:rsid w:val="005A75CE"/>
    <w:rsid w:val="005A7E83"/>
    <w:rsid w:val="005B1D2E"/>
    <w:rsid w:val="005B414E"/>
    <w:rsid w:val="005B42CD"/>
    <w:rsid w:val="005B464C"/>
    <w:rsid w:val="005B47BE"/>
    <w:rsid w:val="005C2942"/>
    <w:rsid w:val="005C2F7E"/>
    <w:rsid w:val="005D5B3C"/>
    <w:rsid w:val="005D6404"/>
    <w:rsid w:val="005D6AB0"/>
    <w:rsid w:val="005E1208"/>
    <w:rsid w:val="005E1337"/>
    <w:rsid w:val="005E185C"/>
    <w:rsid w:val="005E1AC3"/>
    <w:rsid w:val="005E21C4"/>
    <w:rsid w:val="005E2C95"/>
    <w:rsid w:val="005E514A"/>
    <w:rsid w:val="005E6F7D"/>
    <w:rsid w:val="00600564"/>
    <w:rsid w:val="00602078"/>
    <w:rsid w:val="00603E05"/>
    <w:rsid w:val="00603FEE"/>
    <w:rsid w:val="00605E9D"/>
    <w:rsid w:val="006121B0"/>
    <w:rsid w:val="00615F1E"/>
    <w:rsid w:val="00615F59"/>
    <w:rsid w:val="00616DAF"/>
    <w:rsid w:val="00616DF6"/>
    <w:rsid w:val="00623FC2"/>
    <w:rsid w:val="006251F6"/>
    <w:rsid w:val="006313F8"/>
    <w:rsid w:val="00634B54"/>
    <w:rsid w:val="00634F08"/>
    <w:rsid w:val="00640CFD"/>
    <w:rsid w:val="00643488"/>
    <w:rsid w:val="0064447A"/>
    <w:rsid w:val="00645654"/>
    <w:rsid w:val="00651F79"/>
    <w:rsid w:val="0065595B"/>
    <w:rsid w:val="00655D85"/>
    <w:rsid w:val="0065634F"/>
    <w:rsid w:val="00656BEC"/>
    <w:rsid w:val="00657EC6"/>
    <w:rsid w:val="006613B8"/>
    <w:rsid w:val="00661B8C"/>
    <w:rsid w:val="006625F0"/>
    <w:rsid w:val="006644BB"/>
    <w:rsid w:val="00667078"/>
    <w:rsid w:val="00670686"/>
    <w:rsid w:val="00672FB7"/>
    <w:rsid w:val="006760A6"/>
    <w:rsid w:val="00677CD5"/>
    <w:rsid w:val="00681486"/>
    <w:rsid w:val="00682B59"/>
    <w:rsid w:val="006848A0"/>
    <w:rsid w:val="0068658D"/>
    <w:rsid w:val="00692013"/>
    <w:rsid w:val="00696AAB"/>
    <w:rsid w:val="006A0B96"/>
    <w:rsid w:val="006A4208"/>
    <w:rsid w:val="006A4DA5"/>
    <w:rsid w:val="006A5379"/>
    <w:rsid w:val="006A61B3"/>
    <w:rsid w:val="006A659E"/>
    <w:rsid w:val="006B52EA"/>
    <w:rsid w:val="006B6EB6"/>
    <w:rsid w:val="006D01BA"/>
    <w:rsid w:val="006D046F"/>
    <w:rsid w:val="006D0D5D"/>
    <w:rsid w:val="006D3DCE"/>
    <w:rsid w:val="006D4A51"/>
    <w:rsid w:val="006D5FC0"/>
    <w:rsid w:val="006D6C03"/>
    <w:rsid w:val="006E058F"/>
    <w:rsid w:val="006E0A1F"/>
    <w:rsid w:val="006E0BE7"/>
    <w:rsid w:val="006E5AB5"/>
    <w:rsid w:val="006F07E6"/>
    <w:rsid w:val="006F1C80"/>
    <w:rsid w:val="006F20EB"/>
    <w:rsid w:val="006F283B"/>
    <w:rsid w:val="006F2A39"/>
    <w:rsid w:val="006F5CD0"/>
    <w:rsid w:val="006F5CFB"/>
    <w:rsid w:val="006F79F1"/>
    <w:rsid w:val="0070531E"/>
    <w:rsid w:val="00713D97"/>
    <w:rsid w:val="00713E97"/>
    <w:rsid w:val="00713F2F"/>
    <w:rsid w:val="00714B68"/>
    <w:rsid w:val="00715387"/>
    <w:rsid w:val="007208FC"/>
    <w:rsid w:val="007232E1"/>
    <w:rsid w:val="007244CF"/>
    <w:rsid w:val="00725F06"/>
    <w:rsid w:val="00730CDE"/>
    <w:rsid w:val="00734646"/>
    <w:rsid w:val="00740C95"/>
    <w:rsid w:val="007424AF"/>
    <w:rsid w:val="00746523"/>
    <w:rsid w:val="007509DD"/>
    <w:rsid w:val="00750A56"/>
    <w:rsid w:val="00754708"/>
    <w:rsid w:val="007553EA"/>
    <w:rsid w:val="00755E21"/>
    <w:rsid w:val="00757A7F"/>
    <w:rsid w:val="00761910"/>
    <w:rsid w:val="00762145"/>
    <w:rsid w:val="00766F99"/>
    <w:rsid w:val="00776BB7"/>
    <w:rsid w:val="007777D8"/>
    <w:rsid w:val="007869A1"/>
    <w:rsid w:val="0078772A"/>
    <w:rsid w:val="00791FB8"/>
    <w:rsid w:val="00792483"/>
    <w:rsid w:val="00793DCC"/>
    <w:rsid w:val="0079519E"/>
    <w:rsid w:val="00796FC4"/>
    <w:rsid w:val="007975BA"/>
    <w:rsid w:val="007A13D6"/>
    <w:rsid w:val="007A5C85"/>
    <w:rsid w:val="007A5F15"/>
    <w:rsid w:val="007A6786"/>
    <w:rsid w:val="007A67BD"/>
    <w:rsid w:val="007A6B18"/>
    <w:rsid w:val="007A748D"/>
    <w:rsid w:val="007A77DA"/>
    <w:rsid w:val="007B099E"/>
    <w:rsid w:val="007B28E5"/>
    <w:rsid w:val="007B5C6D"/>
    <w:rsid w:val="007B60F8"/>
    <w:rsid w:val="007B6594"/>
    <w:rsid w:val="007C1EC7"/>
    <w:rsid w:val="007C4C7F"/>
    <w:rsid w:val="007C5062"/>
    <w:rsid w:val="007C5A59"/>
    <w:rsid w:val="007C62BA"/>
    <w:rsid w:val="007D112D"/>
    <w:rsid w:val="007D3165"/>
    <w:rsid w:val="007D4159"/>
    <w:rsid w:val="007D5ADF"/>
    <w:rsid w:val="007D7FC7"/>
    <w:rsid w:val="007E2710"/>
    <w:rsid w:val="007E44C3"/>
    <w:rsid w:val="007E5BA9"/>
    <w:rsid w:val="007E6C16"/>
    <w:rsid w:val="007F58E1"/>
    <w:rsid w:val="007F6A2A"/>
    <w:rsid w:val="007F7584"/>
    <w:rsid w:val="0080366D"/>
    <w:rsid w:val="0080425D"/>
    <w:rsid w:val="00805BC6"/>
    <w:rsid w:val="008114FF"/>
    <w:rsid w:val="00811C7F"/>
    <w:rsid w:val="008142CD"/>
    <w:rsid w:val="00817217"/>
    <w:rsid w:val="00820C24"/>
    <w:rsid w:val="00824397"/>
    <w:rsid w:val="00824E40"/>
    <w:rsid w:val="008266AC"/>
    <w:rsid w:val="008270E9"/>
    <w:rsid w:val="008272E6"/>
    <w:rsid w:val="0082733A"/>
    <w:rsid w:val="00830F00"/>
    <w:rsid w:val="00831A3A"/>
    <w:rsid w:val="00834739"/>
    <w:rsid w:val="00834ECB"/>
    <w:rsid w:val="0083599E"/>
    <w:rsid w:val="0083706F"/>
    <w:rsid w:val="00840C27"/>
    <w:rsid w:val="00842D65"/>
    <w:rsid w:val="008548F2"/>
    <w:rsid w:val="008548F4"/>
    <w:rsid w:val="00860C5E"/>
    <w:rsid w:val="008617B9"/>
    <w:rsid w:val="00862B0F"/>
    <w:rsid w:val="00862E57"/>
    <w:rsid w:val="00862FE9"/>
    <w:rsid w:val="00870384"/>
    <w:rsid w:val="008709E9"/>
    <w:rsid w:val="008730DB"/>
    <w:rsid w:val="00873DDE"/>
    <w:rsid w:val="008748DF"/>
    <w:rsid w:val="008750CD"/>
    <w:rsid w:val="008770BF"/>
    <w:rsid w:val="00881468"/>
    <w:rsid w:val="008818EC"/>
    <w:rsid w:val="00886FB1"/>
    <w:rsid w:val="00887433"/>
    <w:rsid w:val="00890F6E"/>
    <w:rsid w:val="00891F86"/>
    <w:rsid w:val="008935BA"/>
    <w:rsid w:val="00895AD7"/>
    <w:rsid w:val="00895B75"/>
    <w:rsid w:val="00895B7E"/>
    <w:rsid w:val="008A14EC"/>
    <w:rsid w:val="008A6030"/>
    <w:rsid w:val="008A6041"/>
    <w:rsid w:val="008A688B"/>
    <w:rsid w:val="008B01EB"/>
    <w:rsid w:val="008B0954"/>
    <w:rsid w:val="008B17A3"/>
    <w:rsid w:val="008B2607"/>
    <w:rsid w:val="008B439D"/>
    <w:rsid w:val="008B43B9"/>
    <w:rsid w:val="008B4896"/>
    <w:rsid w:val="008B7354"/>
    <w:rsid w:val="008C26A3"/>
    <w:rsid w:val="008C59DC"/>
    <w:rsid w:val="008C5C4C"/>
    <w:rsid w:val="008D1350"/>
    <w:rsid w:val="008D26EF"/>
    <w:rsid w:val="008D284D"/>
    <w:rsid w:val="008D2C07"/>
    <w:rsid w:val="008D41C2"/>
    <w:rsid w:val="008D6628"/>
    <w:rsid w:val="008D6C31"/>
    <w:rsid w:val="008E0981"/>
    <w:rsid w:val="008F368F"/>
    <w:rsid w:val="00901C2B"/>
    <w:rsid w:val="0090280F"/>
    <w:rsid w:val="00904F32"/>
    <w:rsid w:val="0090767C"/>
    <w:rsid w:val="00912619"/>
    <w:rsid w:val="00914DEC"/>
    <w:rsid w:val="00922D2C"/>
    <w:rsid w:val="0092403F"/>
    <w:rsid w:val="009245A4"/>
    <w:rsid w:val="00925C53"/>
    <w:rsid w:val="00926B53"/>
    <w:rsid w:val="00930E57"/>
    <w:rsid w:val="009319B1"/>
    <w:rsid w:val="00933BAC"/>
    <w:rsid w:val="00935114"/>
    <w:rsid w:val="0093604C"/>
    <w:rsid w:val="00936ED7"/>
    <w:rsid w:val="00945517"/>
    <w:rsid w:val="00946B0E"/>
    <w:rsid w:val="00952504"/>
    <w:rsid w:val="0095311F"/>
    <w:rsid w:val="00953BD6"/>
    <w:rsid w:val="009649F9"/>
    <w:rsid w:val="00966912"/>
    <w:rsid w:val="00966B17"/>
    <w:rsid w:val="00974E84"/>
    <w:rsid w:val="00976483"/>
    <w:rsid w:val="009807CA"/>
    <w:rsid w:val="00980D57"/>
    <w:rsid w:val="009816ED"/>
    <w:rsid w:val="00987400"/>
    <w:rsid w:val="009906F2"/>
    <w:rsid w:val="0099224D"/>
    <w:rsid w:val="009A06C8"/>
    <w:rsid w:val="009A1485"/>
    <w:rsid w:val="009A20A7"/>
    <w:rsid w:val="009A3248"/>
    <w:rsid w:val="009A382E"/>
    <w:rsid w:val="009B3327"/>
    <w:rsid w:val="009B39FD"/>
    <w:rsid w:val="009B5C8C"/>
    <w:rsid w:val="009B79F2"/>
    <w:rsid w:val="009C1885"/>
    <w:rsid w:val="009C1DB2"/>
    <w:rsid w:val="009C437D"/>
    <w:rsid w:val="009C4C3A"/>
    <w:rsid w:val="009C4EA1"/>
    <w:rsid w:val="009D3EF1"/>
    <w:rsid w:val="009D4430"/>
    <w:rsid w:val="009D7A02"/>
    <w:rsid w:val="009E28FE"/>
    <w:rsid w:val="009E3103"/>
    <w:rsid w:val="009E31B5"/>
    <w:rsid w:val="009E38CD"/>
    <w:rsid w:val="009E4297"/>
    <w:rsid w:val="009E6136"/>
    <w:rsid w:val="009F07E5"/>
    <w:rsid w:val="009F200C"/>
    <w:rsid w:val="009F7093"/>
    <w:rsid w:val="009F75F2"/>
    <w:rsid w:val="00A006AE"/>
    <w:rsid w:val="00A0309D"/>
    <w:rsid w:val="00A04066"/>
    <w:rsid w:val="00A040A7"/>
    <w:rsid w:val="00A049B3"/>
    <w:rsid w:val="00A05D05"/>
    <w:rsid w:val="00A07DF1"/>
    <w:rsid w:val="00A10D30"/>
    <w:rsid w:val="00A11445"/>
    <w:rsid w:val="00A11688"/>
    <w:rsid w:val="00A1201A"/>
    <w:rsid w:val="00A135F1"/>
    <w:rsid w:val="00A13BBD"/>
    <w:rsid w:val="00A1717C"/>
    <w:rsid w:val="00A21508"/>
    <w:rsid w:val="00A216A3"/>
    <w:rsid w:val="00A22084"/>
    <w:rsid w:val="00A24131"/>
    <w:rsid w:val="00A248ED"/>
    <w:rsid w:val="00A25739"/>
    <w:rsid w:val="00A26768"/>
    <w:rsid w:val="00A26FFA"/>
    <w:rsid w:val="00A31CA4"/>
    <w:rsid w:val="00A32276"/>
    <w:rsid w:val="00A365B9"/>
    <w:rsid w:val="00A37479"/>
    <w:rsid w:val="00A4248B"/>
    <w:rsid w:val="00A436F6"/>
    <w:rsid w:val="00A45B38"/>
    <w:rsid w:val="00A552D4"/>
    <w:rsid w:val="00A5585C"/>
    <w:rsid w:val="00A56D7E"/>
    <w:rsid w:val="00A570AF"/>
    <w:rsid w:val="00A60201"/>
    <w:rsid w:val="00A60633"/>
    <w:rsid w:val="00A639F5"/>
    <w:rsid w:val="00A64FFD"/>
    <w:rsid w:val="00A666EF"/>
    <w:rsid w:val="00A67AF2"/>
    <w:rsid w:val="00A72154"/>
    <w:rsid w:val="00A726A8"/>
    <w:rsid w:val="00A75813"/>
    <w:rsid w:val="00A81630"/>
    <w:rsid w:val="00A81F93"/>
    <w:rsid w:val="00A82085"/>
    <w:rsid w:val="00A84AC7"/>
    <w:rsid w:val="00A84D04"/>
    <w:rsid w:val="00A90487"/>
    <w:rsid w:val="00A91858"/>
    <w:rsid w:val="00A94BF9"/>
    <w:rsid w:val="00A97CD6"/>
    <w:rsid w:val="00A97D8A"/>
    <w:rsid w:val="00A97FC6"/>
    <w:rsid w:val="00AA111E"/>
    <w:rsid w:val="00AA505A"/>
    <w:rsid w:val="00AA56EE"/>
    <w:rsid w:val="00AC09D0"/>
    <w:rsid w:val="00AC3022"/>
    <w:rsid w:val="00AC4329"/>
    <w:rsid w:val="00AC50CD"/>
    <w:rsid w:val="00AC6FC0"/>
    <w:rsid w:val="00AC7C02"/>
    <w:rsid w:val="00AD0876"/>
    <w:rsid w:val="00AD4D53"/>
    <w:rsid w:val="00AD5D4B"/>
    <w:rsid w:val="00AD6F99"/>
    <w:rsid w:val="00AE3D2D"/>
    <w:rsid w:val="00AE73F5"/>
    <w:rsid w:val="00AF2A9C"/>
    <w:rsid w:val="00AF3A54"/>
    <w:rsid w:val="00AF525D"/>
    <w:rsid w:val="00B0092D"/>
    <w:rsid w:val="00B05BF8"/>
    <w:rsid w:val="00B05D84"/>
    <w:rsid w:val="00B1181B"/>
    <w:rsid w:val="00B1472E"/>
    <w:rsid w:val="00B17497"/>
    <w:rsid w:val="00B209E4"/>
    <w:rsid w:val="00B20A39"/>
    <w:rsid w:val="00B22060"/>
    <w:rsid w:val="00B23EFA"/>
    <w:rsid w:val="00B2425B"/>
    <w:rsid w:val="00B24695"/>
    <w:rsid w:val="00B24D9D"/>
    <w:rsid w:val="00B273CE"/>
    <w:rsid w:val="00B3410A"/>
    <w:rsid w:val="00B34421"/>
    <w:rsid w:val="00B3644D"/>
    <w:rsid w:val="00B411E8"/>
    <w:rsid w:val="00B41BEF"/>
    <w:rsid w:val="00B433AA"/>
    <w:rsid w:val="00B447DF"/>
    <w:rsid w:val="00B45FE7"/>
    <w:rsid w:val="00B4786D"/>
    <w:rsid w:val="00B51AF0"/>
    <w:rsid w:val="00B51D03"/>
    <w:rsid w:val="00B520D5"/>
    <w:rsid w:val="00B54F78"/>
    <w:rsid w:val="00B56696"/>
    <w:rsid w:val="00B619D3"/>
    <w:rsid w:val="00B6685D"/>
    <w:rsid w:val="00B7007B"/>
    <w:rsid w:val="00B723AE"/>
    <w:rsid w:val="00B73C3A"/>
    <w:rsid w:val="00B775F6"/>
    <w:rsid w:val="00B800D2"/>
    <w:rsid w:val="00B80E7F"/>
    <w:rsid w:val="00B87A11"/>
    <w:rsid w:val="00B92763"/>
    <w:rsid w:val="00B92B1A"/>
    <w:rsid w:val="00B9448A"/>
    <w:rsid w:val="00BA1B53"/>
    <w:rsid w:val="00BA25C1"/>
    <w:rsid w:val="00BA3861"/>
    <w:rsid w:val="00BA539E"/>
    <w:rsid w:val="00BB0007"/>
    <w:rsid w:val="00BB26D0"/>
    <w:rsid w:val="00BB47C5"/>
    <w:rsid w:val="00BB57AA"/>
    <w:rsid w:val="00BC6E49"/>
    <w:rsid w:val="00BD08BD"/>
    <w:rsid w:val="00BD20DE"/>
    <w:rsid w:val="00BD45F1"/>
    <w:rsid w:val="00BD60DD"/>
    <w:rsid w:val="00BD7E87"/>
    <w:rsid w:val="00BE7923"/>
    <w:rsid w:val="00BF2C4A"/>
    <w:rsid w:val="00BF7A70"/>
    <w:rsid w:val="00C0127B"/>
    <w:rsid w:val="00C01D3C"/>
    <w:rsid w:val="00C05265"/>
    <w:rsid w:val="00C053B1"/>
    <w:rsid w:val="00C05A9E"/>
    <w:rsid w:val="00C12B07"/>
    <w:rsid w:val="00C17325"/>
    <w:rsid w:val="00C174EF"/>
    <w:rsid w:val="00C17566"/>
    <w:rsid w:val="00C205AF"/>
    <w:rsid w:val="00C2164C"/>
    <w:rsid w:val="00C21AB7"/>
    <w:rsid w:val="00C22C02"/>
    <w:rsid w:val="00C24883"/>
    <w:rsid w:val="00C255FE"/>
    <w:rsid w:val="00C31D38"/>
    <w:rsid w:val="00C33B03"/>
    <w:rsid w:val="00C372B5"/>
    <w:rsid w:val="00C37CC8"/>
    <w:rsid w:val="00C40135"/>
    <w:rsid w:val="00C40AE5"/>
    <w:rsid w:val="00C40E46"/>
    <w:rsid w:val="00C44A95"/>
    <w:rsid w:val="00C44F71"/>
    <w:rsid w:val="00C47CB4"/>
    <w:rsid w:val="00C47FFD"/>
    <w:rsid w:val="00C50191"/>
    <w:rsid w:val="00C52A87"/>
    <w:rsid w:val="00C52CED"/>
    <w:rsid w:val="00C54C48"/>
    <w:rsid w:val="00C62C28"/>
    <w:rsid w:val="00C62DAF"/>
    <w:rsid w:val="00C6370B"/>
    <w:rsid w:val="00C63A86"/>
    <w:rsid w:val="00C65117"/>
    <w:rsid w:val="00C65F27"/>
    <w:rsid w:val="00C67091"/>
    <w:rsid w:val="00C70CF6"/>
    <w:rsid w:val="00C74A80"/>
    <w:rsid w:val="00C75E46"/>
    <w:rsid w:val="00C81ED1"/>
    <w:rsid w:val="00C847FA"/>
    <w:rsid w:val="00C86539"/>
    <w:rsid w:val="00C872F2"/>
    <w:rsid w:val="00C9021F"/>
    <w:rsid w:val="00C90CFE"/>
    <w:rsid w:val="00C911FF"/>
    <w:rsid w:val="00C94E87"/>
    <w:rsid w:val="00CA08DB"/>
    <w:rsid w:val="00CA13A5"/>
    <w:rsid w:val="00CA1EEA"/>
    <w:rsid w:val="00CA3113"/>
    <w:rsid w:val="00CA4E48"/>
    <w:rsid w:val="00CB0843"/>
    <w:rsid w:val="00CB1F01"/>
    <w:rsid w:val="00CB2239"/>
    <w:rsid w:val="00CB37A1"/>
    <w:rsid w:val="00CB7325"/>
    <w:rsid w:val="00CB76B2"/>
    <w:rsid w:val="00CC16FB"/>
    <w:rsid w:val="00CC3AAC"/>
    <w:rsid w:val="00CC497A"/>
    <w:rsid w:val="00CD113F"/>
    <w:rsid w:val="00CD1332"/>
    <w:rsid w:val="00CD726E"/>
    <w:rsid w:val="00CE0A90"/>
    <w:rsid w:val="00CE1713"/>
    <w:rsid w:val="00CE3AD6"/>
    <w:rsid w:val="00CE4F66"/>
    <w:rsid w:val="00CF0D37"/>
    <w:rsid w:val="00CF3D16"/>
    <w:rsid w:val="00CF5404"/>
    <w:rsid w:val="00CF7EF8"/>
    <w:rsid w:val="00D1364E"/>
    <w:rsid w:val="00D136A0"/>
    <w:rsid w:val="00D14AF9"/>
    <w:rsid w:val="00D26B43"/>
    <w:rsid w:val="00D305FA"/>
    <w:rsid w:val="00D31959"/>
    <w:rsid w:val="00D33817"/>
    <w:rsid w:val="00D34203"/>
    <w:rsid w:val="00D34579"/>
    <w:rsid w:val="00D352B5"/>
    <w:rsid w:val="00D3580F"/>
    <w:rsid w:val="00D35B0E"/>
    <w:rsid w:val="00D36C15"/>
    <w:rsid w:val="00D42A70"/>
    <w:rsid w:val="00D42CC4"/>
    <w:rsid w:val="00D463E5"/>
    <w:rsid w:val="00D50ED1"/>
    <w:rsid w:val="00D5254B"/>
    <w:rsid w:val="00D52FFA"/>
    <w:rsid w:val="00D60FBA"/>
    <w:rsid w:val="00D6331A"/>
    <w:rsid w:val="00D64C5B"/>
    <w:rsid w:val="00D6657D"/>
    <w:rsid w:val="00D73011"/>
    <w:rsid w:val="00D737B2"/>
    <w:rsid w:val="00D76C04"/>
    <w:rsid w:val="00D816D9"/>
    <w:rsid w:val="00D8390F"/>
    <w:rsid w:val="00D84D02"/>
    <w:rsid w:val="00D85148"/>
    <w:rsid w:val="00D90573"/>
    <w:rsid w:val="00D90C27"/>
    <w:rsid w:val="00D90DB0"/>
    <w:rsid w:val="00D92894"/>
    <w:rsid w:val="00D9486B"/>
    <w:rsid w:val="00D97D5C"/>
    <w:rsid w:val="00DA00B3"/>
    <w:rsid w:val="00DA037E"/>
    <w:rsid w:val="00DA06B6"/>
    <w:rsid w:val="00DA2635"/>
    <w:rsid w:val="00DA65AA"/>
    <w:rsid w:val="00DA747D"/>
    <w:rsid w:val="00DB1F22"/>
    <w:rsid w:val="00DB2BEC"/>
    <w:rsid w:val="00DB3F66"/>
    <w:rsid w:val="00DB4D55"/>
    <w:rsid w:val="00DC0925"/>
    <w:rsid w:val="00DC0C16"/>
    <w:rsid w:val="00DC2AC4"/>
    <w:rsid w:val="00DD1818"/>
    <w:rsid w:val="00DD19F2"/>
    <w:rsid w:val="00DD3642"/>
    <w:rsid w:val="00DD3A84"/>
    <w:rsid w:val="00DD47DE"/>
    <w:rsid w:val="00DD71EC"/>
    <w:rsid w:val="00DE0E1A"/>
    <w:rsid w:val="00DE1F48"/>
    <w:rsid w:val="00DE7850"/>
    <w:rsid w:val="00DF20B9"/>
    <w:rsid w:val="00E06826"/>
    <w:rsid w:val="00E07DFC"/>
    <w:rsid w:val="00E15535"/>
    <w:rsid w:val="00E15C30"/>
    <w:rsid w:val="00E20446"/>
    <w:rsid w:val="00E21A0E"/>
    <w:rsid w:val="00E26824"/>
    <w:rsid w:val="00E30083"/>
    <w:rsid w:val="00E302CE"/>
    <w:rsid w:val="00E31D07"/>
    <w:rsid w:val="00E32AC3"/>
    <w:rsid w:val="00E333A5"/>
    <w:rsid w:val="00E348B4"/>
    <w:rsid w:val="00E36305"/>
    <w:rsid w:val="00E4340C"/>
    <w:rsid w:val="00E45971"/>
    <w:rsid w:val="00E54EDD"/>
    <w:rsid w:val="00E55CF0"/>
    <w:rsid w:val="00E564C6"/>
    <w:rsid w:val="00E56923"/>
    <w:rsid w:val="00E5722D"/>
    <w:rsid w:val="00E6125E"/>
    <w:rsid w:val="00E74604"/>
    <w:rsid w:val="00E75777"/>
    <w:rsid w:val="00E77361"/>
    <w:rsid w:val="00E80E90"/>
    <w:rsid w:val="00E810A3"/>
    <w:rsid w:val="00E81706"/>
    <w:rsid w:val="00E8256E"/>
    <w:rsid w:val="00E84366"/>
    <w:rsid w:val="00E84E20"/>
    <w:rsid w:val="00E859E4"/>
    <w:rsid w:val="00E85FF9"/>
    <w:rsid w:val="00E8771B"/>
    <w:rsid w:val="00E9098A"/>
    <w:rsid w:val="00E914DD"/>
    <w:rsid w:val="00E91FA8"/>
    <w:rsid w:val="00E93314"/>
    <w:rsid w:val="00E944A4"/>
    <w:rsid w:val="00E952BA"/>
    <w:rsid w:val="00E957BE"/>
    <w:rsid w:val="00EA31D4"/>
    <w:rsid w:val="00EA341C"/>
    <w:rsid w:val="00EA5A48"/>
    <w:rsid w:val="00EB01D1"/>
    <w:rsid w:val="00EB1235"/>
    <w:rsid w:val="00EB3F21"/>
    <w:rsid w:val="00EB55E2"/>
    <w:rsid w:val="00EB56F1"/>
    <w:rsid w:val="00EC18CB"/>
    <w:rsid w:val="00ED0580"/>
    <w:rsid w:val="00ED32A9"/>
    <w:rsid w:val="00ED3530"/>
    <w:rsid w:val="00ED75DA"/>
    <w:rsid w:val="00EE1AE3"/>
    <w:rsid w:val="00EE3A0C"/>
    <w:rsid w:val="00EE505C"/>
    <w:rsid w:val="00EF1DED"/>
    <w:rsid w:val="00EF2A0F"/>
    <w:rsid w:val="00EF62EB"/>
    <w:rsid w:val="00EF674A"/>
    <w:rsid w:val="00EF797B"/>
    <w:rsid w:val="00F0193E"/>
    <w:rsid w:val="00F03C4B"/>
    <w:rsid w:val="00F107D1"/>
    <w:rsid w:val="00F10918"/>
    <w:rsid w:val="00F11D65"/>
    <w:rsid w:val="00F11D85"/>
    <w:rsid w:val="00F12769"/>
    <w:rsid w:val="00F12D1C"/>
    <w:rsid w:val="00F12FCF"/>
    <w:rsid w:val="00F13281"/>
    <w:rsid w:val="00F13939"/>
    <w:rsid w:val="00F15189"/>
    <w:rsid w:val="00F173A9"/>
    <w:rsid w:val="00F17DC1"/>
    <w:rsid w:val="00F20A42"/>
    <w:rsid w:val="00F22B2E"/>
    <w:rsid w:val="00F22CB4"/>
    <w:rsid w:val="00F32C70"/>
    <w:rsid w:val="00F33FF5"/>
    <w:rsid w:val="00F34F6B"/>
    <w:rsid w:val="00F357F5"/>
    <w:rsid w:val="00F366B1"/>
    <w:rsid w:val="00F40406"/>
    <w:rsid w:val="00F44520"/>
    <w:rsid w:val="00F45D14"/>
    <w:rsid w:val="00F45E8E"/>
    <w:rsid w:val="00F52696"/>
    <w:rsid w:val="00F54345"/>
    <w:rsid w:val="00F543D5"/>
    <w:rsid w:val="00F5737F"/>
    <w:rsid w:val="00F627A4"/>
    <w:rsid w:val="00F64B6F"/>
    <w:rsid w:val="00F67306"/>
    <w:rsid w:val="00F7355F"/>
    <w:rsid w:val="00F756B2"/>
    <w:rsid w:val="00F81B0E"/>
    <w:rsid w:val="00F84703"/>
    <w:rsid w:val="00F8586A"/>
    <w:rsid w:val="00F86F1A"/>
    <w:rsid w:val="00F901C9"/>
    <w:rsid w:val="00F90F80"/>
    <w:rsid w:val="00F91B0E"/>
    <w:rsid w:val="00F92AB1"/>
    <w:rsid w:val="00F95DBC"/>
    <w:rsid w:val="00F9662E"/>
    <w:rsid w:val="00F97B45"/>
    <w:rsid w:val="00FA407F"/>
    <w:rsid w:val="00FA4437"/>
    <w:rsid w:val="00FA52D0"/>
    <w:rsid w:val="00FB3AF6"/>
    <w:rsid w:val="00FB49AE"/>
    <w:rsid w:val="00FB551E"/>
    <w:rsid w:val="00FB609A"/>
    <w:rsid w:val="00FB796D"/>
    <w:rsid w:val="00FC09D0"/>
    <w:rsid w:val="00FC0FE4"/>
    <w:rsid w:val="00FC3596"/>
    <w:rsid w:val="00FC3821"/>
    <w:rsid w:val="00FC51F2"/>
    <w:rsid w:val="00FC66B9"/>
    <w:rsid w:val="00FC688E"/>
    <w:rsid w:val="00FD168F"/>
    <w:rsid w:val="00FD2667"/>
    <w:rsid w:val="00FD300F"/>
    <w:rsid w:val="00FD31F2"/>
    <w:rsid w:val="00FD404D"/>
    <w:rsid w:val="00FD4713"/>
    <w:rsid w:val="00FD4FED"/>
    <w:rsid w:val="00FE045F"/>
    <w:rsid w:val="00FE0896"/>
    <w:rsid w:val="00FE1FBD"/>
    <w:rsid w:val="00FE22C5"/>
    <w:rsid w:val="00FE7035"/>
    <w:rsid w:val="00FE73C9"/>
    <w:rsid w:val="00FF1AF8"/>
    <w:rsid w:val="00FF2D37"/>
    <w:rsid w:val="00FF46CF"/>
    <w:rsid w:val="00FF50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3186">
      <o:colormenu v:ext="edit" fillcolor="none [3213]"/>
    </o:shapedefaults>
    <o:shapelayout v:ext="edit">
      <o:idmap v:ext="edit" data="1"/>
      <o:rules v:ext="edit">
        <o:r id="V:Rule9" type="connector" idref="#_x0000_s1175"/>
        <o:r id="V:Rule10" type="connector" idref="#_x0000_s1186"/>
        <o:r id="V:Rule11" type="connector" idref="#_x0000_s1185"/>
        <o:r id="V:Rule12" type="connector" idref="#_x0000_s1187"/>
        <o:r id="V:Rule13" type="connector" idref="#_x0000_s1181"/>
        <o:r id="V:Rule14" type="connector" idref="#_x0000_s1183"/>
        <o:r id="V:Rule15" type="connector" idref="#_x0000_s1414"/>
        <o:r id="V:Rule16" type="connector" idref="#_x0000_s14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71A"/>
  </w:style>
  <w:style w:type="paragraph" w:styleId="Heading1">
    <w:name w:val="heading 1"/>
    <w:basedOn w:val="Normal"/>
    <w:next w:val="Normal"/>
    <w:link w:val="Heading1Char"/>
    <w:uiPriority w:val="9"/>
    <w:qFormat/>
    <w:rsid w:val="007D112D"/>
    <w:pPr>
      <w:keepNext/>
      <w:keepLines/>
      <w:spacing w:before="480" w:after="0"/>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7D112D"/>
    <w:pPr>
      <w:keepNext/>
      <w:keepLines/>
      <w:spacing w:before="200" w:after="0"/>
      <w:ind w:left="708"/>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qFormat/>
    <w:rsid w:val="007D112D"/>
    <w:pPr>
      <w:keepNext/>
      <w:spacing w:after="0" w:line="360" w:lineRule="auto"/>
      <w:ind w:left="708"/>
      <w:outlineLvl w:val="2"/>
    </w:pPr>
    <w:rPr>
      <w:rFonts w:asciiTheme="majorHAnsi" w:eastAsia="Times New Roman" w:hAnsiTheme="majorHAnsi" w:cs="Arial"/>
      <w:b/>
      <w:bCs/>
      <w:sz w:val="24"/>
      <w:szCs w:val="2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13F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00564"/>
    <w:pPr>
      <w:ind w:left="720"/>
      <w:contextualSpacing/>
    </w:pPr>
  </w:style>
  <w:style w:type="table" w:styleId="TableGrid">
    <w:name w:val="Table Grid"/>
    <w:basedOn w:val="TableNormal"/>
    <w:uiPriority w:val="59"/>
    <w:rsid w:val="00432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50191"/>
    <w:rPr>
      <w:color w:val="0000FF" w:themeColor="hyperlink"/>
      <w:u w:val="single"/>
    </w:rPr>
  </w:style>
  <w:style w:type="paragraph" w:styleId="NormalWeb">
    <w:name w:val="Normal (Web)"/>
    <w:basedOn w:val="Normal"/>
    <w:uiPriority w:val="99"/>
    <w:semiHidden/>
    <w:unhideWhenUsed/>
    <w:rsid w:val="00206427"/>
    <w:rPr>
      <w:rFonts w:ascii="Times New Roman" w:hAnsi="Times New Roman" w:cs="Times New Roman"/>
      <w:sz w:val="24"/>
      <w:szCs w:val="24"/>
    </w:rPr>
  </w:style>
  <w:style w:type="paragraph" w:styleId="BodyTextIndent3">
    <w:name w:val="Body Text Indent 3"/>
    <w:basedOn w:val="Normal"/>
    <w:link w:val="BodyTextIndent3Char"/>
    <w:uiPriority w:val="99"/>
    <w:semiHidden/>
    <w:unhideWhenUsed/>
    <w:rsid w:val="006D01B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D01BA"/>
    <w:rPr>
      <w:sz w:val="16"/>
      <w:szCs w:val="16"/>
    </w:rPr>
  </w:style>
  <w:style w:type="paragraph" w:styleId="BodyText">
    <w:name w:val="Body Text"/>
    <w:basedOn w:val="Normal"/>
    <w:link w:val="BodyTextChar"/>
    <w:uiPriority w:val="99"/>
    <w:semiHidden/>
    <w:unhideWhenUsed/>
    <w:rsid w:val="001C61B0"/>
    <w:pPr>
      <w:spacing w:after="120"/>
    </w:pPr>
  </w:style>
  <w:style w:type="character" w:customStyle="1" w:styleId="BodyTextChar">
    <w:name w:val="Body Text Char"/>
    <w:basedOn w:val="DefaultParagraphFont"/>
    <w:link w:val="BodyText"/>
    <w:uiPriority w:val="99"/>
    <w:semiHidden/>
    <w:rsid w:val="001C61B0"/>
  </w:style>
  <w:style w:type="character" w:customStyle="1" w:styleId="Heading3Char">
    <w:name w:val="Heading 3 Char"/>
    <w:basedOn w:val="DefaultParagraphFont"/>
    <w:link w:val="Heading3"/>
    <w:rsid w:val="007D112D"/>
    <w:rPr>
      <w:rFonts w:asciiTheme="majorHAnsi" w:eastAsia="Times New Roman" w:hAnsiTheme="majorHAnsi" w:cs="Arial"/>
      <w:b/>
      <w:bCs/>
      <w:sz w:val="24"/>
      <w:szCs w:val="26"/>
      <w:lang w:eastAsia="tr-TR"/>
    </w:rPr>
  </w:style>
  <w:style w:type="character" w:customStyle="1" w:styleId="Heading2Char">
    <w:name w:val="Heading 2 Char"/>
    <w:basedOn w:val="DefaultParagraphFont"/>
    <w:link w:val="Heading2"/>
    <w:uiPriority w:val="9"/>
    <w:rsid w:val="007D112D"/>
    <w:rPr>
      <w:rFonts w:asciiTheme="majorHAnsi" w:eastAsiaTheme="majorEastAsia" w:hAnsiTheme="majorHAnsi" w:cstheme="majorBidi"/>
      <w:b/>
      <w:bCs/>
      <w:sz w:val="24"/>
      <w:szCs w:val="26"/>
    </w:rPr>
  </w:style>
  <w:style w:type="paragraph" w:styleId="PlainText">
    <w:name w:val="Plain Text"/>
    <w:basedOn w:val="Normal"/>
    <w:link w:val="PlainTextChar"/>
    <w:rsid w:val="00640CFD"/>
    <w:pPr>
      <w:spacing w:after="0" w:line="240" w:lineRule="auto"/>
    </w:pPr>
    <w:rPr>
      <w:rFonts w:ascii="Courier New" w:eastAsia="Times New Roman" w:hAnsi="Courier New" w:cs="Courier New"/>
      <w:sz w:val="20"/>
      <w:szCs w:val="20"/>
      <w:lang w:val="en-GB" w:eastAsia="tr-TR"/>
    </w:rPr>
  </w:style>
  <w:style w:type="character" w:customStyle="1" w:styleId="PlainTextChar">
    <w:name w:val="Plain Text Char"/>
    <w:basedOn w:val="DefaultParagraphFont"/>
    <w:link w:val="PlainText"/>
    <w:rsid w:val="00640CFD"/>
    <w:rPr>
      <w:rFonts w:ascii="Courier New" w:eastAsia="Times New Roman" w:hAnsi="Courier New" w:cs="Courier New"/>
      <w:sz w:val="20"/>
      <w:szCs w:val="20"/>
      <w:lang w:val="en-GB" w:eastAsia="tr-TR"/>
    </w:rPr>
  </w:style>
  <w:style w:type="paragraph" w:styleId="Header">
    <w:name w:val="header"/>
    <w:basedOn w:val="Normal"/>
    <w:link w:val="HeaderChar"/>
    <w:uiPriority w:val="99"/>
    <w:unhideWhenUsed/>
    <w:rsid w:val="00FA40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FA407F"/>
  </w:style>
  <w:style w:type="paragraph" w:styleId="Footer">
    <w:name w:val="footer"/>
    <w:basedOn w:val="Normal"/>
    <w:link w:val="FooterChar"/>
    <w:uiPriority w:val="99"/>
    <w:unhideWhenUsed/>
    <w:rsid w:val="00FA40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407F"/>
  </w:style>
  <w:style w:type="paragraph" w:styleId="BalloonText">
    <w:name w:val="Balloon Text"/>
    <w:basedOn w:val="Normal"/>
    <w:link w:val="BalloonTextChar"/>
    <w:uiPriority w:val="99"/>
    <w:semiHidden/>
    <w:unhideWhenUsed/>
    <w:rsid w:val="00532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598"/>
    <w:rPr>
      <w:rFonts w:ascii="Tahoma" w:hAnsi="Tahoma" w:cs="Tahoma"/>
      <w:sz w:val="16"/>
      <w:szCs w:val="16"/>
    </w:rPr>
  </w:style>
  <w:style w:type="character" w:customStyle="1" w:styleId="Heading1Char">
    <w:name w:val="Heading 1 Char"/>
    <w:basedOn w:val="DefaultParagraphFont"/>
    <w:link w:val="Heading1"/>
    <w:uiPriority w:val="9"/>
    <w:rsid w:val="007D112D"/>
    <w:rPr>
      <w:rFonts w:asciiTheme="majorHAnsi" w:eastAsiaTheme="majorEastAsia" w:hAnsiTheme="majorHAnsi" w:cstheme="majorBidi"/>
      <w:b/>
      <w:bCs/>
      <w:sz w:val="24"/>
      <w:szCs w:val="28"/>
    </w:rPr>
  </w:style>
  <w:style w:type="paragraph" w:styleId="TOCHeading">
    <w:name w:val="TOC Heading"/>
    <w:basedOn w:val="Heading1"/>
    <w:next w:val="Normal"/>
    <w:uiPriority w:val="39"/>
    <w:unhideWhenUsed/>
    <w:qFormat/>
    <w:rsid w:val="009649F9"/>
    <w:pPr>
      <w:outlineLvl w:val="9"/>
    </w:pPr>
    <w:rPr>
      <w:color w:val="365F91" w:themeColor="accent1" w:themeShade="BF"/>
      <w:sz w:val="28"/>
    </w:rPr>
  </w:style>
  <w:style w:type="paragraph" w:styleId="TOC1">
    <w:name w:val="toc 1"/>
    <w:basedOn w:val="Normal"/>
    <w:next w:val="Normal"/>
    <w:autoRedefine/>
    <w:uiPriority w:val="39"/>
    <w:unhideWhenUsed/>
    <w:qFormat/>
    <w:rsid w:val="009649F9"/>
    <w:pPr>
      <w:spacing w:after="100"/>
    </w:pPr>
  </w:style>
  <w:style w:type="paragraph" w:styleId="TOC2">
    <w:name w:val="toc 2"/>
    <w:basedOn w:val="Normal"/>
    <w:next w:val="Normal"/>
    <w:autoRedefine/>
    <w:uiPriority w:val="39"/>
    <w:unhideWhenUsed/>
    <w:qFormat/>
    <w:rsid w:val="009649F9"/>
    <w:pPr>
      <w:spacing w:after="100"/>
      <w:ind w:left="220"/>
    </w:pPr>
  </w:style>
  <w:style w:type="paragraph" w:styleId="TOC3">
    <w:name w:val="toc 3"/>
    <w:basedOn w:val="Normal"/>
    <w:next w:val="Normal"/>
    <w:autoRedefine/>
    <w:uiPriority w:val="39"/>
    <w:unhideWhenUsed/>
    <w:qFormat/>
    <w:rsid w:val="009649F9"/>
    <w:pPr>
      <w:spacing w:after="100"/>
      <w:ind w:left="440"/>
    </w:pPr>
  </w:style>
  <w:style w:type="paragraph" w:styleId="BodyTextIndent2">
    <w:name w:val="Body Text Indent 2"/>
    <w:basedOn w:val="Normal"/>
    <w:link w:val="BodyTextIndent2Char"/>
    <w:uiPriority w:val="99"/>
    <w:semiHidden/>
    <w:unhideWhenUsed/>
    <w:rsid w:val="000D59EC"/>
    <w:pPr>
      <w:spacing w:after="120" w:line="480" w:lineRule="auto"/>
      <w:ind w:left="283"/>
    </w:pPr>
  </w:style>
  <w:style w:type="character" w:customStyle="1" w:styleId="BodyTextIndent2Char">
    <w:name w:val="Body Text Indent 2 Char"/>
    <w:basedOn w:val="DefaultParagraphFont"/>
    <w:link w:val="BodyTextIndent2"/>
    <w:uiPriority w:val="99"/>
    <w:semiHidden/>
    <w:rsid w:val="000D59EC"/>
  </w:style>
  <w:style w:type="paragraph" w:customStyle="1" w:styleId="Balyk2">
    <w:name w:val="Ba.lyk 2"/>
    <w:basedOn w:val="Normal"/>
    <w:next w:val="Normal"/>
    <w:rsid w:val="00CD113F"/>
    <w:pPr>
      <w:autoSpaceDE w:val="0"/>
      <w:autoSpaceDN w:val="0"/>
      <w:adjustRightInd w:val="0"/>
      <w:spacing w:after="0" w:line="240" w:lineRule="auto"/>
    </w:pPr>
    <w:rPr>
      <w:rFonts w:ascii="Times New Roman" w:eastAsia="Calibri" w:hAnsi="Times New Roman" w:cs="Times New Roman"/>
      <w:sz w:val="24"/>
      <w:szCs w:val="24"/>
    </w:rPr>
  </w:style>
  <w:style w:type="paragraph" w:styleId="Subtitle">
    <w:name w:val="Subtitle"/>
    <w:basedOn w:val="Normal"/>
    <w:next w:val="Normal"/>
    <w:link w:val="SubtitleChar"/>
    <w:uiPriority w:val="11"/>
    <w:qFormat/>
    <w:rsid w:val="008709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709E9"/>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iPriority w:val="99"/>
    <w:semiHidden/>
    <w:unhideWhenUsed/>
    <w:rsid w:val="0024465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70171041">
      <w:bodyDiv w:val="1"/>
      <w:marLeft w:val="0"/>
      <w:marRight w:val="0"/>
      <w:marTop w:val="0"/>
      <w:marBottom w:val="0"/>
      <w:divBdr>
        <w:top w:val="none" w:sz="0" w:space="0" w:color="auto"/>
        <w:left w:val="none" w:sz="0" w:space="0" w:color="auto"/>
        <w:bottom w:val="none" w:sz="0" w:space="0" w:color="auto"/>
        <w:right w:val="none" w:sz="0" w:space="0" w:color="auto"/>
      </w:divBdr>
      <w:divsChild>
        <w:div w:id="753279803">
          <w:marLeft w:val="0"/>
          <w:marRight w:val="0"/>
          <w:marTop w:val="0"/>
          <w:marBottom w:val="0"/>
          <w:divBdr>
            <w:top w:val="none" w:sz="0" w:space="0" w:color="auto"/>
            <w:left w:val="none" w:sz="0" w:space="0" w:color="auto"/>
            <w:bottom w:val="none" w:sz="0" w:space="0" w:color="auto"/>
            <w:right w:val="none" w:sz="0" w:space="0" w:color="auto"/>
          </w:divBdr>
          <w:divsChild>
            <w:div w:id="2029327773">
              <w:marLeft w:val="0"/>
              <w:marRight w:val="0"/>
              <w:marTop w:val="0"/>
              <w:marBottom w:val="0"/>
              <w:divBdr>
                <w:top w:val="none" w:sz="0" w:space="0" w:color="auto"/>
                <w:left w:val="none" w:sz="0" w:space="0" w:color="auto"/>
                <w:bottom w:val="none" w:sz="0" w:space="0" w:color="auto"/>
                <w:right w:val="none" w:sz="0" w:space="0" w:color="auto"/>
              </w:divBdr>
              <w:divsChild>
                <w:div w:id="488133611">
                  <w:marLeft w:val="0"/>
                  <w:marRight w:val="0"/>
                  <w:marTop w:val="0"/>
                  <w:marBottom w:val="0"/>
                  <w:divBdr>
                    <w:top w:val="none" w:sz="0" w:space="0" w:color="auto"/>
                    <w:left w:val="none" w:sz="0" w:space="0" w:color="auto"/>
                    <w:bottom w:val="none" w:sz="0" w:space="0" w:color="auto"/>
                    <w:right w:val="none" w:sz="0" w:space="0" w:color="auto"/>
                  </w:divBdr>
                  <w:divsChild>
                    <w:div w:id="1058088673">
                      <w:marLeft w:val="0"/>
                      <w:marRight w:val="0"/>
                      <w:marTop w:val="0"/>
                      <w:marBottom w:val="0"/>
                      <w:divBdr>
                        <w:top w:val="none" w:sz="0" w:space="0" w:color="auto"/>
                        <w:left w:val="none" w:sz="0" w:space="0" w:color="auto"/>
                        <w:bottom w:val="none" w:sz="0" w:space="0" w:color="auto"/>
                        <w:right w:val="none" w:sz="0" w:space="0" w:color="auto"/>
                      </w:divBdr>
                      <w:divsChild>
                        <w:div w:id="1905487704">
                          <w:marLeft w:val="0"/>
                          <w:marRight w:val="0"/>
                          <w:marTop w:val="0"/>
                          <w:marBottom w:val="0"/>
                          <w:divBdr>
                            <w:top w:val="none" w:sz="0" w:space="0" w:color="auto"/>
                            <w:left w:val="none" w:sz="0" w:space="0" w:color="auto"/>
                            <w:bottom w:val="none" w:sz="0" w:space="0" w:color="auto"/>
                            <w:right w:val="none" w:sz="0" w:space="0" w:color="auto"/>
                          </w:divBdr>
                          <w:divsChild>
                            <w:div w:id="18363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451465">
      <w:bodyDiv w:val="1"/>
      <w:marLeft w:val="0"/>
      <w:marRight w:val="0"/>
      <w:marTop w:val="0"/>
      <w:marBottom w:val="0"/>
      <w:divBdr>
        <w:top w:val="none" w:sz="0" w:space="0" w:color="auto"/>
        <w:left w:val="none" w:sz="0" w:space="0" w:color="auto"/>
        <w:bottom w:val="none" w:sz="0" w:space="0" w:color="auto"/>
        <w:right w:val="none" w:sz="0" w:space="0" w:color="auto"/>
      </w:divBdr>
      <w:divsChild>
        <w:div w:id="328336103">
          <w:marLeft w:val="0"/>
          <w:marRight w:val="0"/>
          <w:marTop w:val="0"/>
          <w:marBottom w:val="0"/>
          <w:divBdr>
            <w:top w:val="none" w:sz="0" w:space="0" w:color="auto"/>
            <w:left w:val="none" w:sz="0" w:space="0" w:color="auto"/>
            <w:bottom w:val="none" w:sz="0" w:space="0" w:color="auto"/>
            <w:right w:val="none" w:sz="0" w:space="0" w:color="auto"/>
          </w:divBdr>
          <w:divsChild>
            <w:div w:id="1512452910">
              <w:marLeft w:val="0"/>
              <w:marRight w:val="0"/>
              <w:marTop w:val="0"/>
              <w:marBottom w:val="0"/>
              <w:divBdr>
                <w:top w:val="none" w:sz="0" w:space="0" w:color="auto"/>
                <w:left w:val="none" w:sz="0" w:space="0" w:color="auto"/>
                <w:bottom w:val="none" w:sz="0" w:space="0" w:color="auto"/>
                <w:right w:val="none" w:sz="0" w:space="0" w:color="auto"/>
              </w:divBdr>
              <w:divsChild>
                <w:div w:id="1301881764">
                  <w:marLeft w:val="0"/>
                  <w:marRight w:val="0"/>
                  <w:marTop w:val="0"/>
                  <w:marBottom w:val="0"/>
                  <w:divBdr>
                    <w:top w:val="none" w:sz="0" w:space="0" w:color="auto"/>
                    <w:left w:val="none" w:sz="0" w:space="0" w:color="auto"/>
                    <w:bottom w:val="none" w:sz="0" w:space="0" w:color="auto"/>
                    <w:right w:val="none" w:sz="0" w:space="0" w:color="auto"/>
                  </w:divBdr>
                  <w:divsChild>
                    <w:div w:id="1224100120">
                      <w:marLeft w:val="0"/>
                      <w:marRight w:val="0"/>
                      <w:marTop w:val="0"/>
                      <w:marBottom w:val="0"/>
                      <w:divBdr>
                        <w:top w:val="none" w:sz="0" w:space="0" w:color="auto"/>
                        <w:left w:val="none" w:sz="0" w:space="0" w:color="auto"/>
                        <w:bottom w:val="none" w:sz="0" w:space="0" w:color="auto"/>
                        <w:right w:val="none" w:sz="0" w:space="0" w:color="auto"/>
                      </w:divBdr>
                      <w:divsChild>
                        <w:div w:id="1670212430">
                          <w:marLeft w:val="0"/>
                          <w:marRight w:val="0"/>
                          <w:marTop w:val="0"/>
                          <w:marBottom w:val="0"/>
                          <w:divBdr>
                            <w:top w:val="none" w:sz="0" w:space="0" w:color="auto"/>
                            <w:left w:val="none" w:sz="0" w:space="0" w:color="auto"/>
                            <w:bottom w:val="none" w:sz="0" w:space="0" w:color="auto"/>
                            <w:right w:val="none" w:sz="0" w:space="0" w:color="auto"/>
                          </w:divBdr>
                          <w:divsChild>
                            <w:div w:id="17500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footer" Target="footer1.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1.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oter" Target="footer6.xml"/><Relationship Id="rId28" Type="http://schemas.openxmlformats.org/officeDocument/2006/relationships/footer" Target="footer10.xml"/><Relationship Id="rId10" Type="http://schemas.openxmlformats.org/officeDocument/2006/relationships/hyperlink" Target="http://www.nevsehir.edu.tr/tr/ogrnc-yonetmelikyonerg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olimpiyat.org.tr" TargetMode="External"/><Relationship Id="rId14" Type="http://schemas.openxmlformats.org/officeDocument/2006/relationships/oleObject" Target="embeddings/oleObject2.bin"/><Relationship Id="rId22" Type="http://schemas.openxmlformats.org/officeDocument/2006/relationships/footer" Target="footer5.xm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2808B5-DAB3-4B6B-B247-B0ED24343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31</Pages>
  <Words>9522</Words>
  <Characters>54277</Characters>
  <Application>Microsoft Office Word</Application>
  <DocSecurity>0</DocSecurity>
  <Lines>452</Lines>
  <Paragraphs>127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Grizli777</Company>
  <LinksUpToDate>false</LinksUpToDate>
  <CharactersWithSpaces>63672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OzgeCengiz</cp:lastModifiedBy>
  <cp:revision>4</cp:revision>
  <cp:lastPrinted>2016-05-05T06:27:00Z</cp:lastPrinted>
  <dcterms:created xsi:type="dcterms:W3CDTF">2016-07-11T09:40:00Z</dcterms:created>
  <dcterms:modified xsi:type="dcterms:W3CDTF">2016-07-11T10:24:00Z</dcterms:modified>
</cp:coreProperties>
</file>